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FB9951" w14:textId="77777777" w:rsidR="00327D7B" w:rsidRPr="00DA2C52" w:rsidRDefault="00327D7B" w:rsidP="00B77EF8">
      <w:pPr>
        <w:spacing w:line="280" w:lineRule="atLeast"/>
        <w:rPr>
          <w:rFonts w:cs="Arial"/>
          <w:b/>
          <w:sz w:val="48"/>
          <w:szCs w:val="48"/>
        </w:rPr>
      </w:pPr>
    </w:p>
    <w:p w14:paraId="5FFB9952" w14:textId="34C58F09" w:rsidR="00327D7B" w:rsidRPr="00A028D5" w:rsidRDefault="00103469" w:rsidP="00B77EF8">
      <w:pPr>
        <w:spacing w:line="280" w:lineRule="atLeast"/>
        <w:jc w:val="center"/>
        <w:rPr>
          <w:rFonts w:cs="Arial"/>
          <w:b/>
          <w:sz w:val="36"/>
          <w:szCs w:val="36"/>
        </w:rPr>
      </w:pPr>
      <w:r>
        <w:rPr>
          <w:rFonts w:cs="Arial"/>
          <w:b/>
          <w:sz w:val="36"/>
          <w:szCs w:val="36"/>
        </w:rPr>
        <w:t>Rámcová dohoda</w:t>
      </w:r>
    </w:p>
    <w:p w14:paraId="67E92AC0" w14:textId="790A20B0" w:rsidR="0066065E" w:rsidRPr="00A028D5" w:rsidRDefault="0066065E" w:rsidP="00B77EF8">
      <w:pPr>
        <w:jc w:val="center"/>
        <w:rPr>
          <w:b/>
          <w:bCs/>
          <w:sz w:val="18"/>
          <w:lang w:eastAsia="x-none"/>
        </w:rPr>
      </w:pPr>
      <w:bookmarkStart w:id="0" w:name="_Hlk45179986"/>
      <w:r w:rsidRPr="00A028D5">
        <w:rPr>
          <w:b/>
          <w:bCs/>
          <w:sz w:val="18"/>
          <w:lang w:eastAsia="x-none"/>
        </w:rPr>
        <w:t xml:space="preserve">na </w:t>
      </w:r>
      <w:bookmarkStart w:id="1" w:name="_Hlk24614387"/>
      <w:r w:rsidR="006F115B">
        <w:rPr>
          <w:b/>
          <w:bCs/>
          <w:sz w:val="18"/>
          <w:lang w:eastAsia="x-none"/>
        </w:rPr>
        <w:t xml:space="preserve">dodávku licencí software </w:t>
      </w:r>
      <w:proofErr w:type="spellStart"/>
      <w:r w:rsidR="00B044B5">
        <w:rPr>
          <w:b/>
          <w:bCs/>
          <w:sz w:val="18"/>
          <w:lang w:eastAsia="x-none"/>
        </w:rPr>
        <w:t>VM</w:t>
      </w:r>
      <w:r w:rsidR="006F115B">
        <w:rPr>
          <w:b/>
          <w:bCs/>
          <w:sz w:val="18"/>
          <w:lang w:eastAsia="x-none"/>
        </w:rPr>
        <w:t>ware</w:t>
      </w:r>
      <w:proofErr w:type="spellEnd"/>
      <w:r w:rsidR="006F115B">
        <w:rPr>
          <w:b/>
          <w:bCs/>
          <w:sz w:val="18"/>
          <w:lang w:eastAsia="x-none"/>
        </w:rPr>
        <w:t xml:space="preserve"> a jejich</w:t>
      </w:r>
      <w:r w:rsidR="00CF5B1B">
        <w:rPr>
          <w:b/>
          <w:bCs/>
          <w:sz w:val="18"/>
          <w:lang w:eastAsia="x-none"/>
        </w:rPr>
        <w:t xml:space="preserve"> obnovu</w:t>
      </w:r>
      <w:r w:rsidR="006F115B">
        <w:rPr>
          <w:b/>
          <w:bCs/>
          <w:sz w:val="18"/>
          <w:lang w:eastAsia="x-none"/>
        </w:rPr>
        <w:t xml:space="preserve"> podpor</w:t>
      </w:r>
      <w:r w:rsidR="00CF5B1B">
        <w:rPr>
          <w:b/>
          <w:bCs/>
          <w:sz w:val="18"/>
          <w:lang w:eastAsia="x-none"/>
        </w:rPr>
        <w:t>y</w:t>
      </w:r>
    </w:p>
    <w:bookmarkEnd w:id="0"/>
    <w:bookmarkEnd w:id="1"/>
    <w:p w14:paraId="7719F78A" w14:textId="19B61A72" w:rsidR="0066065E" w:rsidRPr="0066065E" w:rsidRDefault="0066065E" w:rsidP="00B77EF8">
      <w:pPr>
        <w:jc w:val="center"/>
        <w:rPr>
          <w:sz w:val="18"/>
          <w:lang w:eastAsia="x-none"/>
        </w:rPr>
      </w:pPr>
      <w:r w:rsidRPr="00A028D5">
        <w:rPr>
          <w:sz w:val="18"/>
          <w:lang w:eastAsia="x-none"/>
        </w:rPr>
        <w:t xml:space="preserve"> (dále také jen „smlouva“)</w:t>
      </w:r>
    </w:p>
    <w:p w14:paraId="5FFB9955" w14:textId="77777777" w:rsidR="00327D7B" w:rsidRPr="00DA2C52" w:rsidRDefault="00327D7B" w:rsidP="00B77EF8">
      <w:pPr>
        <w:spacing w:line="280" w:lineRule="atLeast"/>
        <w:rPr>
          <w:rFonts w:cs="Arial"/>
          <w:szCs w:val="20"/>
        </w:rPr>
      </w:pPr>
    </w:p>
    <w:p w14:paraId="5FFB9956" w14:textId="77777777" w:rsidR="00327D7B" w:rsidRPr="00DA2C52" w:rsidRDefault="00327D7B" w:rsidP="00B77EF8">
      <w:pPr>
        <w:spacing w:line="276" w:lineRule="auto"/>
        <w:jc w:val="center"/>
        <w:rPr>
          <w:rFonts w:cs="Arial"/>
          <w:b/>
          <w:szCs w:val="20"/>
        </w:rPr>
      </w:pPr>
      <w:r w:rsidRPr="00DA2C52">
        <w:rPr>
          <w:rFonts w:cs="Arial"/>
          <w:b/>
          <w:szCs w:val="20"/>
        </w:rPr>
        <w:t>Smluvní strany</w:t>
      </w:r>
    </w:p>
    <w:p w14:paraId="5FFB9957" w14:textId="77777777" w:rsidR="00327D7B" w:rsidRPr="00DA2C52" w:rsidRDefault="00327D7B" w:rsidP="00B77EF8">
      <w:pPr>
        <w:spacing w:line="276" w:lineRule="auto"/>
        <w:rPr>
          <w:rFonts w:cs="Arial"/>
          <w:szCs w:val="20"/>
        </w:rPr>
      </w:pPr>
    </w:p>
    <w:p w14:paraId="42FD25D3" w14:textId="77777777" w:rsidR="00EC62D8" w:rsidRDefault="00EC62D8" w:rsidP="00EC62D8">
      <w:pPr>
        <w:spacing w:line="276" w:lineRule="auto"/>
        <w:rPr>
          <w:rFonts w:cs="Arial"/>
          <w:b/>
        </w:rPr>
      </w:pPr>
      <w:r>
        <w:rPr>
          <w:rFonts w:cs="Arial"/>
          <w:b/>
        </w:rPr>
        <w:t>Objednatel:</w:t>
      </w:r>
    </w:p>
    <w:p w14:paraId="04A0EB38" w14:textId="12AA2DB9" w:rsidR="00EC62D8" w:rsidRDefault="00EC62D8" w:rsidP="00EC62D8">
      <w:pPr>
        <w:spacing w:line="276" w:lineRule="auto"/>
        <w:rPr>
          <w:rFonts w:cs="Arial"/>
          <w:b/>
          <w:bCs/>
          <w:iCs/>
        </w:rPr>
      </w:pPr>
      <w:proofErr w:type="gramStart"/>
      <w:r>
        <w:rPr>
          <w:rFonts w:cs="Arial"/>
          <w:b/>
          <w:bCs/>
          <w:iCs/>
        </w:rPr>
        <w:t>E</w:t>
      </w:r>
      <w:r w:rsidR="00314D2E">
        <w:rPr>
          <w:rFonts w:cs="Arial"/>
          <w:b/>
          <w:bCs/>
          <w:iCs/>
        </w:rPr>
        <w:t>G.D</w:t>
      </w:r>
      <w:proofErr w:type="gramEnd"/>
      <w:r>
        <w:rPr>
          <w:rFonts w:cs="Arial"/>
          <w:b/>
          <w:bCs/>
          <w:iCs/>
        </w:rPr>
        <w:t>, a.s.</w:t>
      </w:r>
    </w:p>
    <w:p w14:paraId="2C6C7579" w14:textId="77777777" w:rsidR="00EC62D8" w:rsidRDefault="00EC62D8" w:rsidP="00EC62D8">
      <w:pPr>
        <w:spacing w:line="276" w:lineRule="auto"/>
        <w:rPr>
          <w:rFonts w:cs="Arial"/>
          <w:b/>
        </w:rPr>
      </w:pPr>
    </w:p>
    <w:p w14:paraId="57E36A4A" w14:textId="0F74262D" w:rsidR="00EC62D8" w:rsidRDefault="00EC62D8" w:rsidP="00EC62D8">
      <w:pPr>
        <w:spacing w:line="276" w:lineRule="auto"/>
        <w:rPr>
          <w:rFonts w:cs="Arial"/>
        </w:rPr>
      </w:pPr>
      <w:r>
        <w:rPr>
          <w:rFonts w:cs="Arial"/>
        </w:rPr>
        <w:t xml:space="preserve">Se </w:t>
      </w:r>
      <w:r w:rsidRPr="005F4C9B">
        <w:rPr>
          <w:rFonts w:cs="Arial"/>
        </w:rPr>
        <w:t xml:space="preserve">sídlem: </w:t>
      </w:r>
      <w:r w:rsidR="00314D2E" w:rsidRPr="005F4C9B">
        <w:rPr>
          <w:rFonts w:cs="Arial"/>
          <w:bCs/>
          <w:iCs/>
        </w:rPr>
        <w:t xml:space="preserve">Lidická </w:t>
      </w:r>
      <w:r w:rsidR="005F4C9B">
        <w:rPr>
          <w:rFonts w:cs="Arial"/>
          <w:bCs/>
          <w:iCs/>
        </w:rPr>
        <w:t>1873/36</w:t>
      </w:r>
      <w:r w:rsidRPr="005F4C9B">
        <w:rPr>
          <w:rFonts w:cs="Arial"/>
          <w:bCs/>
          <w:iCs/>
        </w:rPr>
        <w:t>,</w:t>
      </w:r>
      <w:r w:rsidR="005F4C9B">
        <w:rPr>
          <w:rFonts w:cs="Arial"/>
          <w:bCs/>
          <w:iCs/>
        </w:rPr>
        <w:t xml:space="preserve"> Černá </w:t>
      </w:r>
      <w:r w:rsidR="000C2D74">
        <w:rPr>
          <w:rFonts w:cs="Arial"/>
          <w:bCs/>
          <w:iCs/>
        </w:rPr>
        <w:t>P</w:t>
      </w:r>
      <w:r w:rsidR="005F4C9B">
        <w:rPr>
          <w:rFonts w:cs="Arial"/>
          <w:bCs/>
          <w:iCs/>
        </w:rPr>
        <w:t>ole</w:t>
      </w:r>
      <w:r w:rsidR="000C2D74">
        <w:rPr>
          <w:rFonts w:cs="Arial"/>
          <w:bCs/>
          <w:iCs/>
        </w:rPr>
        <w:t>,</w:t>
      </w:r>
      <w:r w:rsidRPr="005F4C9B">
        <w:rPr>
          <w:rFonts w:cs="Arial"/>
          <w:bCs/>
          <w:iCs/>
        </w:rPr>
        <w:t xml:space="preserve"> </w:t>
      </w:r>
      <w:r w:rsidR="000C2D74">
        <w:rPr>
          <w:rFonts w:cs="Arial"/>
          <w:bCs/>
          <w:iCs/>
        </w:rPr>
        <w:t xml:space="preserve">602 00 </w:t>
      </w:r>
      <w:r w:rsidR="005F4C9B">
        <w:rPr>
          <w:rFonts w:cs="Arial"/>
          <w:bCs/>
          <w:iCs/>
        </w:rPr>
        <w:t>Brno</w:t>
      </w:r>
    </w:p>
    <w:p w14:paraId="4A716FB9" w14:textId="1E2E5289" w:rsidR="00EC62D8" w:rsidRDefault="00EC62D8" w:rsidP="00EC62D8">
      <w:pPr>
        <w:spacing w:line="276" w:lineRule="auto"/>
        <w:rPr>
          <w:rFonts w:cs="Arial"/>
          <w:color w:val="FF0000"/>
        </w:rPr>
      </w:pPr>
      <w:r>
        <w:rPr>
          <w:rFonts w:cs="Arial"/>
        </w:rPr>
        <w:t xml:space="preserve">Zastoupená: </w:t>
      </w:r>
      <w:r w:rsidR="00202462">
        <w:t>Ing. Pavlem Čadou, Ph.D., místopředsedou představenstva a Ing. Davidem Šafářem, členem představenstva</w:t>
      </w:r>
    </w:p>
    <w:p w14:paraId="7CD7FA0C" w14:textId="77777777" w:rsidR="00EC62D8" w:rsidRDefault="00EC62D8" w:rsidP="00EC62D8">
      <w:pPr>
        <w:spacing w:line="276" w:lineRule="auto"/>
        <w:rPr>
          <w:rFonts w:cs="Arial"/>
        </w:rPr>
      </w:pPr>
      <w:r>
        <w:rPr>
          <w:rFonts w:cs="Arial"/>
        </w:rPr>
        <w:t xml:space="preserve">IČO: </w:t>
      </w:r>
      <w:r>
        <w:rPr>
          <w:rFonts w:cs="Arial"/>
          <w:bCs/>
          <w:iCs/>
        </w:rPr>
        <w:t>28085400</w:t>
      </w:r>
    </w:p>
    <w:p w14:paraId="2293792E" w14:textId="77777777" w:rsidR="00EC62D8" w:rsidRDefault="00EC62D8" w:rsidP="00EC62D8">
      <w:pPr>
        <w:spacing w:line="276" w:lineRule="auto"/>
        <w:rPr>
          <w:rFonts w:cs="Arial"/>
        </w:rPr>
      </w:pPr>
      <w:r>
        <w:rPr>
          <w:rFonts w:cs="Arial"/>
        </w:rPr>
        <w:t>Bankovní spojení: Komerční banka a.s.</w:t>
      </w:r>
    </w:p>
    <w:p w14:paraId="0E9C9FD9" w14:textId="6F128B54" w:rsidR="00EC62D8" w:rsidRDefault="00EC62D8" w:rsidP="00EC62D8">
      <w:pPr>
        <w:pStyle w:val="RLdajeosmluvnstran"/>
        <w:spacing w:after="0" w:line="276" w:lineRule="auto"/>
        <w:jc w:val="both"/>
        <w:rPr>
          <w:rFonts w:ascii="Arial" w:hAnsi="Arial" w:cs="Arial"/>
          <w:sz w:val="20"/>
          <w:szCs w:val="20"/>
        </w:rPr>
      </w:pPr>
      <w:r>
        <w:rPr>
          <w:rFonts w:ascii="Arial" w:hAnsi="Arial" w:cs="Arial"/>
          <w:sz w:val="20"/>
          <w:szCs w:val="20"/>
        </w:rPr>
        <w:t xml:space="preserve">Číslo účtu: </w:t>
      </w:r>
      <w:r w:rsidRPr="005A0103">
        <w:rPr>
          <w:rFonts w:ascii="Arial" w:hAnsi="Arial" w:cs="Arial"/>
          <w:sz w:val="20"/>
          <w:szCs w:val="20"/>
        </w:rPr>
        <w:t>27-9426120297/0100</w:t>
      </w:r>
      <w:r>
        <w:rPr>
          <w:rFonts w:ascii="Arial" w:hAnsi="Arial" w:cs="Arial"/>
          <w:sz w:val="20"/>
          <w:szCs w:val="20"/>
        </w:rPr>
        <w:t xml:space="preserve"> </w:t>
      </w:r>
    </w:p>
    <w:p w14:paraId="29ACFBE9" w14:textId="77777777" w:rsidR="00EC62D8" w:rsidRDefault="00EC62D8" w:rsidP="00EC62D8">
      <w:pPr>
        <w:spacing w:line="276" w:lineRule="auto"/>
      </w:pPr>
    </w:p>
    <w:p w14:paraId="6C48D656" w14:textId="062A54F3" w:rsidR="00EC62D8" w:rsidRDefault="00EC62D8" w:rsidP="00EC62D8">
      <w:pPr>
        <w:spacing w:line="276" w:lineRule="auto"/>
      </w:pPr>
      <w:r>
        <w:t xml:space="preserve">kontaktní osoba: </w:t>
      </w:r>
      <w:r w:rsidR="00202462">
        <w:t>Ing. Daniel Brom</w:t>
      </w:r>
    </w:p>
    <w:p w14:paraId="41538007" w14:textId="2109AB6C" w:rsidR="00EC62D8" w:rsidRDefault="00EC62D8" w:rsidP="00EC62D8">
      <w:pPr>
        <w:spacing w:line="276" w:lineRule="auto"/>
      </w:pPr>
      <w:r>
        <w:t xml:space="preserve">tel. č.: </w:t>
      </w:r>
      <w:r w:rsidR="00202462">
        <w:t>+420 734 430 604</w:t>
      </w:r>
    </w:p>
    <w:p w14:paraId="3B635DD7" w14:textId="0B020A1B" w:rsidR="00EC62D8" w:rsidRDefault="00EC62D8" w:rsidP="00EC62D8">
      <w:pPr>
        <w:spacing w:line="276" w:lineRule="auto"/>
        <w:rPr>
          <w:highlight w:val="yellow"/>
        </w:rPr>
      </w:pPr>
      <w:r>
        <w:t xml:space="preserve">email.: </w:t>
      </w:r>
      <w:hyperlink r:id="rId11" w:history="1">
        <w:r w:rsidR="00202462">
          <w:rPr>
            <w:rStyle w:val="Hypertextovodkaz"/>
          </w:rPr>
          <w:t>daniel.brom@egd.cz</w:t>
        </w:r>
      </w:hyperlink>
    </w:p>
    <w:p w14:paraId="5980483B" w14:textId="77777777" w:rsidR="00EC62D8" w:rsidRDefault="00EC62D8" w:rsidP="00EC62D8">
      <w:pPr>
        <w:spacing w:line="276" w:lineRule="auto"/>
        <w:rPr>
          <w:highlight w:val="yellow"/>
        </w:rPr>
      </w:pPr>
    </w:p>
    <w:p w14:paraId="1436F257" w14:textId="77777777" w:rsidR="00EC62D8" w:rsidRPr="001136BA" w:rsidRDefault="00EC62D8" w:rsidP="00EC62D8">
      <w:pPr>
        <w:spacing w:line="276" w:lineRule="auto"/>
        <w:rPr>
          <w:highlight w:val="yellow"/>
        </w:rPr>
      </w:pPr>
    </w:p>
    <w:p w14:paraId="0169596D" w14:textId="4CF7814B" w:rsidR="0066065E" w:rsidRDefault="0066065E" w:rsidP="00B77EF8">
      <w:pPr>
        <w:spacing w:line="276" w:lineRule="auto"/>
      </w:pPr>
      <w:r>
        <w:t xml:space="preserve">(dále jen </w:t>
      </w:r>
      <w:r w:rsidR="00EC62D8">
        <w:t xml:space="preserve">jako </w:t>
      </w:r>
      <w:r>
        <w:rPr>
          <w:b/>
        </w:rPr>
        <w:t>”</w:t>
      </w:r>
      <w:r w:rsidR="008B25CC">
        <w:rPr>
          <w:b/>
        </w:rPr>
        <w:t>objednatel</w:t>
      </w:r>
      <w:r>
        <w:rPr>
          <w:b/>
        </w:rPr>
        <w:t xml:space="preserve">” </w:t>
      </w:r>
      <w:r>
        <w:t>nebo</w:t>
      </w:r>
      <w:r>
        <w:rPr>
          <w:b/>
        </w:rPr>
        <w:t xml:space="preserve"> „zadavatel“</w:t>
      </w:r>
      <w:r>
        <w:t>)</w:t>
      </w:r>
    </w:p>
    <w:p w14:paraId="41986E8F" w14:textId="77777777" w:rsidR="0066065E" w:rsidRPr="00962EF2" w:rsidRDefault="0066065E" w:rsidP="00B77EF8">
      <w:pPr>
        <w:spacing w:line="276" w:lineRule="auto"/>
      </w:pPr>
    </w:p>
    <w:p w14:paraId="0FD63420" w14:textId="77777777" w:rsidR="0066065E" w:rsidRPr="00962EF2" w:rsidRDefault="0066065E" w:rsidP="00B77EF8">
      <w:pPr>
        <w:spacing w:line="276" w:lineRule="auto"/>
        <w:rPr>
          <w:rFonts w:cs="Arial"/>
        </w:rPr>
      </w:pPr>
      <w:r>
        <w:rPr>
          <w:rFonts w:cs="Arial"/>
        </w:rPr>
        <w:t>a</w:t>
      </w:r>
    </w:p>
    <w:p w14:paraId="279A7C34" w14:textId="75040F9D" w:rsidR="0066065E" w:rsidRDefault="008B25CC" w:rsidP="00B77EF8">
      <w:pPr>
        <w:spacing w:before="240" w:line="276" w:lineRule="auto"/>
        <w:rPr>
          <w:rFonts w:cs="Arial"/>
          <w:b/>
        </w:rPr>
      </w:pPr>
      <w:r>
        <w:rPr>
          <w:rFonts w:cs="Arial"/>
          <w:b/>
        </w:rPr>
        <w:t>Dodavatel</w:t>
      </w:r>
      <w:r w:rsidR="0066065E">
        <w:rPr>
          <w:rFonts w:cs="Arial"/>
          <w:b/>
        </w:rPr>
        <w:t>:</w:t>
      </w:r>
    </w:p>
    <w:p w14:paraId="29C11FA9" w14:textId="21F9953B" w:rsidR="0066065E" w:rsidRDefault="003A77F6" w:rsidP="00B77EF8">
      <w:pPr>
        <w:spacing w:line="276" w:lineRule="auto"/>
      </w:pPr>
      <w:r w:rsidRPr="0033680F">
        <w:rPr>
          <w:rFonts w:cs="Arial"/>
          <w:szCs w:val="20"/>
          <w:highlight w:val="yellow"/>
        </w:rPr>
        <w:t>[DOPLNÍ ÚČASTNÍK]</w:t>
      </w:r>
    </w:p>
    <w:p w14:paraId="26A9EB87" w14:textId="77777777" w:rsidR="00B2637C" w:rsidRPr="005A0103" w:rsidRDefault="00B2637C" w:rsidP="00B77EF8">
      <w:pPr>
        <w:spacing w:line="276" w:lineRule="auto"/>
      </w:pPr>
    </w:p>
    <w:p w14:paraId="70E86F08" w14:textId="4CA1A703" w:rsidR="0066065E" w:rsidRPr="005A0103" w:rsidRDefault="0066065E" w:rsidP="00B77EF8">
      <w:pPr>
        <w:spacing w:line="276" w:lineRule="auto"/>
      </w:pPr>
      <w:r w:rsidRPr="00202462">
        <w:t xml:space="preserve">Se sídlem: </w:t>
      </w:r>
      <w:r w:rsidR="003A77F6" w:rsidRPr="0033680F">
        <w:rPr>
          <w:rFonts w:cs="Arial"/>
          <w:szCs w:val="20"/>
          <w:highlight w:val="yellow"/>
        </w:rPr>
        <w:t>[DOPLNÍ ÚČASTNÍK]</w:t>
      </w:r>
      <w:r w:rsidR="003A77F6" w:rsidRPr="0033680F">
        <w:rPr>
          <w:rFonts w:cs="Arial"/>
          <w:szCs w:val="20"/>
        </w:rPr>
        <w:t>.</w:t>
      </w:r>
    </w:p>
    <w:p w14:paraId="1FF8818A" w14:textId="5117DA94" w:rsidR="0066065E" w:rsidRPr="003263C6" w:rsidRDefault="0066065E" w:rsidP="00B77EF8">
      <w:pPr>
        <w:spacing w:line="276" w:lineRule="auto"/>
      </w:pPr>
      <w:r w:rsidRPr="00202462">
        <w:t xml:space="preserve">Zastoupená: </w:t>
      </w:r>
      <w:r w:rsidR="003A77F6" w:rsidRPr="0033680F">
        <w:rPr>
          <w:rFonts w:cs="Arial"/>
          <w:szCs w:val="20"/>
          <w:highlight w:val="yellow"/>
        </w:rPr>
        <w:t>[DOPLNÍ ÚČASTNÍK]</w:t>
      </w:r>
      <w:r w:rsidR="003A77F6" w:rsidRPr="0033680F">
        <w:rPr>
          <w:rFonts w:cs="Arial"/>
          <w:szCs w:val="20"/>
        </w:rPr>
        <w:t>.</w:t>
      </w:r>
    </w:p>
    <w:p w14:paraId="1B8E59E3" w14:textId="09278150" w:rsidR="0066065E" w:rsidRPr="00202462" w:rsidRDefault="0066065E" w:rsidP="00B77EF8">
      <w:pPr>
        <w:spacing w:line="276" w:lineRule="auto"/>
      </w:pPr>
      <w:r w:rsidRPr="00202462">
        <w:t xml:space="preserve">IČO: </w:t>
      </w:r>
      <w:r w:rsidR="003A77F6" w:rsidRPr="0033680F">
        <w:rPr>
          <w:rFonts w:cs="Arial"/>
          <w:szCs w:val="20"/>
          <w:highlight w:val="yellow"/>
        </w:rPr>
        <w:t>[DOPLNÍ ÚČASTNÍK]</w:t>
      </w:r>
      <w:r w:rsidR="003A77F6" w:rsidRPr="0033680F">
        <w:rPr>
          <w:rFonts w:cs="Arial"/>
          <w:szCs w:val="20"/>
        </w:rPr>
        <w:t>.</w:t>
      </w:r>
    </w:p>
    <w:p w14:paraId="3F1B0945" w14:textId="3FCA4BE8" w:rsidR="0066065E" w:rsidRPr="00202462" w:rsidRDefault="0066065E" w:rsidP="00B77EF8">
      <w:pPr>
        <w:spacing w:line="276" w:lineRule="auto"/>
      </w:pPr>
      <w:r w:rsidRPr="00202462">
        <w:t xml:space="preserve">DIČ: </w:t>
      </w:r>
      <w:proofErr w:type="gramStart"/>
      <w:r w:rsidR="00FA66CC" w:rsidRPr="00202462">
        <w:t>CZ</w:t>
      </w:r>
      <w:r w:rsidR="003A77F6" w:rsidRPr="0033680F">
        <w:rPr>
          <w:rFonts w:cs="Arial"/>
          <w:szCs w:val="20"/>
          <w:highlight w:val="yellow"/>
        </w:rPr>
        <w:t>[</w:t>
      </w:r>
      <w:proofErr w:type="gramEnd"/>
      <w:r w:rsidR="003A77F6" w:rsidRPr="0033680F">
        <w:rPr>
          <w:rFonts w:cs="Arial"/>
          <w:szCs w:val="20"/>
          <w:highlight w:val="yellow"/>
        </w:rPr>
        <w:t>DOPLNÍ ÚČASTNÍK]</w:t>
      </w:r>
      <w:r w:rsidR="003A77F6" w:rsidRPr="0033680F">
        <w:rPr>
          <w:rFonts w:cs="Arial"/>
          <w:szCs w:val="20"/>
        </w:rPr>
        <w:t>.</w:t>
      </w:r>
    </w:p>
    <w:p w14:paraId="0B3F7190" w14:textId="2146EDAD" w:rsidR="0066065E" w:rsidRPr="005A0103" w:rsidRDefault="0066065E" w:rsidP="00B77EF8">
      <w:pPr>
        <w:spacing w:line="276" w:lineRule="auto"/>
      </w:pPr>
      <w:r w:rsidRPr="00202462">
        <w:t xml:space="preserve">Zapsána v obchodním rejstříku vedeném </w:t>
      </w:r>
      <w:r w:rsidR="003A77F6" w:rsidRPr="0033680F">
        <w:rPr>
          <w:rFonts w:cs="Arial"/>
          <w:szCs w:val="20"/>
          <w:highlight w:val="yellow"/>
        </w:rPr>
        <w:t>[DOPLNÍ ÚČASTNÍK]</w:t>
      </w:r>
      <w:r w:rsidR="003A77F6" w:rsidRPr="0033680F">
        <w:rPr>
          <w:rFonts w:cs="Arial"/>
          <w:szCs w:val="20"/>
        </w:rPr>
        <w:t xml:space="preserve">. </w:t>
      </w:r>
      <w:r w:rsidR="003263C6">
        <w:t xml:space="preserve"> </w:t>
      </w:r>
      <w:r w:rsidR="00FA66CC" w:rsidRPr="00202462">
        <w:t xml:space="preserve">soudem v </w:t>
      </w:r>
      <w:r w:rsidR="003A77F6" w:rsidRPr="0033680F">
        <w:rPr>
          <w:rFonts w:cs="Arial"/>
          <w:szCs w:val="20"/>
          <w:highlight w:val="yellow"/>
        </w:rPr>
        <w:t>[DOPLNÍ ÚČASTNÍK]</w:t>
      </w:r>
      <w:r w:rsidR="003A77F6" w:rsidRPr="0033680F">
        <w:rPr>
          <w:rFonts w:cs="Arial"/>
          <w:szCs w:val="20"/>
        </w:rPr>
        <w:t>.</w:t>
      </w:r>
      <w:r w:rsidRPr="00202462">
        <w:t>, oddíl</w:t>
      </w:r>
      <w:r w:rsidR="00FA66CC" w:rsidRPr="00202462">
        <w:t xml:space="preserve"> </w:t>
      </w:r>
      <w:r w:rsidR="003A77F6" w:rsidRPr="0033680F">
        <w:rPr>
          <w:rFonts w:cs="Arial"/>
          <w:szCs w:val="20"/>
          <w:highlight w:val="yellow"/>
        </w:rPr>
        <w:t>[DOPLNÍ ÚČASTNÍK]</w:t>
      </w:r>
      <w:r w:rsidR="003A77F6" w:rsidRPr="0033680F">
        <w:rPr>
          <w:rFonts w:cs="Arial"/>
          <w:szCs w:val="20"/>
        </w:rPr>
        <w:t>.</w:t>
      </w:r>
      <w:r w:rsidRPr="00202462">
        <w:t xml:space="preserve">, vložka </w:t>
      </w:r>
      <w:r w:rsidR="003A77F6" w:rsidRPr="0033680F">
        <w:rPr>
          <w:rFonts w:cs="Arial"/>
          <w:szCs w:val="20"/>
          <w:highlight w:val="yellow"/>
        </w:rPr>
        <w:t>[DOPLNÍ ÚČASTNÍK]</w:t>
      </w:r>
      <w:r w:rsidR="003A77F6" w:rsidRPr="0033680F">
        <w:rPr>
          <w:rFonts w:cs="Arial"/>
          <w:szCs w:val="20"/>
        </w:rPr>
        <w:t>.</w:t>
      </w:r>
    </w:p>
    <w:p w14:paraId="1BF45E75" w14:textId="72B907FD" w:rsidR="0066065E" w:rsidRPr="005A0103" w:rsidRDefault="0066065E" w:rsidP="00B77EF8">
      <w:pPr>
        <w:spacing w:line="276" w:lineRule="auto"/>
      </w:pPr>
      <w:r w:rsidRPr="00202462">
        <w:t xml:space="preserve">bank. spojení: </w:t>
      </w:r>
      <w:r w:rsidR="003A77F6" w:rsidRPr="0033680F">
        <w:rPr>
          <w:rFonts w:cs="Arial"/>
          <w:szCs w:val="20"/>
          <w:highlight w:val="yellow"/>
        </w:rPr>
        <w:t>[DOPLNÍ ÚČASTNÍK]</w:t>
      </w:r>
      <w:r w:rsidR="003A77F6" w:rsidRPr="0033680F">
        <w:rPr>
          <w:rFonts w:cs="Arial"/>
          <w:szCs w:val="20"/>
        </w:rPr>
        <w:t>.</w:t>
      </w:r>
    </w:p>
    <w:p w14:paraId="08D86A60" w14:textId="0AE294C0" w:rsidR="0066065E" w:rsidRPr="00202462" w:rsidRDefault="0066065E" w:rsidP="00B77EF8">
      <w:pPr>
        <w:spacing w:line="276" w:lineRule="auto"/>
      </w:pPr>
      <w:r w:rsidRPr="00202462">
        <w:t xml:space="preserve">kontaktní osoba: </w:t>
      </w:r>
      <w:r w:rsidR="003A77F6" w:rsidRPr="0033680F">
        <w:rPr>
          <w:rFonts w:cs="Arial"/>
          <w:szCs w:val="20"/>
          <w:highlight w:val="yellow"/>
        </w:rPr>
        <w:t>[DOPLNÍ ÚČASTNÍK]</w:t>
      </w:r>
      <w:r w:rsidR="003A77F6" w:rsidRPr="0033680F">
        <w:rPr>
          <w:rFonts w:cs="Arial"/>
          <w:szCs w:val="20"/>
        </w:rPr>
        <w:t>.</w:t>
      </w:r>
    </w:p>
    <w:p w14:paraId="71759D5E" w14:textId="50623661" w:rsidR="0066065E" w:rsidRPr="00202462" w:rsidRDefault="0066065E" w:rsidP="00B77EF8">
      <w:pPr>
        <w:spacing w:line="276" w:lineRule="auto"/>
      </w:pPr>
      <w:r w:rsidRPr="00202462">
        <w:t xml:space="preserve">tel. č.: </w:t>
      </w:r>
      <w:r w:rsidR="003A77F6" w:rsidRPr="0033680F">
        <w:rPr>
          <w:rFonts w:cs="Arial"/>
          <w:szCs w:val="20"/>
          <w:highlight w:val="yellow"/>
        </w:rPr>
        <w:t>[DOPLNÍ ÚČASTNÍK]</w:t>
      </w:r>
      <w:r w:rsidR="003A77F6" w:rsidRPr="0033680F">
        <w:rPr>
          <w:rFonts w:cs="Arial"/>
          <w:szCs w:val="20"/>
        </w:rPr>
        <w:t>.</w:t>
      </w:r>
    </w:p>
    <w:p w14:paraId="0A922827" w14:textId="52177EB8" w:rsidR="008B6634" w:rsidRDefault="0066065E" w:rsidP="008B6634">
      <w:pPr>
        <w:spacing w:line="276" w:lineRule="auto"/>
      </w:pPr>
      <w:r w:rsidRPr="00202462">
        <w:t>e</w:t>
      </w:r>
      <w:r w:rsidR="00FA66CC" w:rsidRPr="00202462">
        <w:t>-</w:t>
      </w:r>
      <w:r w:rsidRPr="00202462">
        <w:t>mail</w:t>
      </w:r>
      <w:r w:rsidRPr="005A0103">
        <w:t xml:space="preserve">: </w:t>
      </w:r>
      <w:r w:rsidR="003A77F6" w:rsidRPr="0033680F">
        <w:rPr>
          <w:rFonts w:cs="Arial"/>
          <w:szCs w:val="20"/>
          <w:highlight w:val="yellow"/>
        </w:rPr>
        <w:t>[DOPLNÍ ÚČASTNÍK]</w:t>
      </w:r>
      <w:r w:rsidR="003A77F6" w:rsidRPr="0033680F">
        <w:rPr>
          <w:rFonts w:cs="Arial"/>
          <w:szCs w:val="20"/>
        </w:rPr>
        <w:t>.</w:t>
      </w:r>
    </w:p>
    <w:p w14:paraId="0637544B" w14:textId="241B0569" w:rsidR="0066065E" w:rsidRDefault="0066065E" w:rsidP="00B77EF8">
      <w:pPr>
        <w:spacing w:line="276" w:lineRule="auto"/>
        <w:rPr>
          <w:rFonts w:cs="Arial"/>
        </w:rPr>
      </w:pPr>
    </w:p>
    <w:p w14:paraId="13A962D1" w14:textId="37D7EAA7" w:rsidR="0066065E" w:rsidRDefault="0066065E" w:rsidP="00B77EF8">
      <w:pPr>
        <w:spacing w:line="276" w:lineRule="auto"/>
        <w:rPr>
          <w:rFonts w:cs="Arial"/>
        </w:rPr>
      </w:pPr>
      <w:r>
        <w:rPr>
          <w:rFonts w:cs="Arial"/>
        </w:rPr>
        <w:t xml:space="preserve">(dále jen </w:t>
      </w:r>
      <w:r>
        <w:rPr>
          <w:rFonts w:cs="Arial"/>
          <w:b/>
        </w:rPr>
        <w:t>„dodavatel“</w:t>
      </w:r>
      <w:r>
        <w:rPr>
          <w:rFonts w:cs="Arial"/>
        </w:rPr>
        <w:t>)</w:t>
      </w:r>
    </w:p>
    <w:p w14:paraId="7151E2CE" w14:textId="6D76E661" w:rsidR="008B25CC" w:rsidRDefault="008B25CC" w:rsidP="00B77EF8">
      <w:pPr>
        <w:spacing w:line="276" w:lineRule="auto"/>
        <w:rPr>
          <w:rFonts w:cs="Arial"/>
        </w:rPr>
      </w:pPr>
    </w:p>
    <w:p w14:paraId="057106A9" w14:textId="2D12CB75" w:rsidR="008B25CC" w:rsidRDefault="008B25CC" w:rsidP="00B77EF8">
      <w:pPr>
        <w:spacing w:line="276" w:lineRule="auto"/>
        <w:rPr>
          <w:rFonts w:cs="Arial"/>
        </w:rPr>
      </w:pPr>
      <w:r>
        <w:rPr>
          <w:rFonts w:cs="Arial"/>
        </w:rPr>
        <w:t>Společně také jako smluvní strany či každý samostatně jako smluvní strana.</w:t>
      </w:r>
    </w:p>
    <w:p w14:paraId="55C1AFF4" w14:textId="0288178F" w:rsidR="009043F4" w:rsidRDefault="009043F4" w:rsidP="00B77EF8">
      <w:pPr>
        <w:spacing w:line="276" w:lineRule="auto"/>
        <w:rPr>
          <w:rFonts w:cs="Arial"/>
        </w:rPr>
      </w:pPr>
    </w:p>
    <w:p w14:paraId="39FC7C5A" w14:textId="07C6D942" w:rsidR="009043F4" w:rsidRDefault="009043F4" w:rsidP="00B77EF8">
      <w:pPr>
        <w:spacing w:line="276" w:lineRule="auto"/>
        <w:rPr>
          <w:rFonts w:cs="Arial"/>
        </w:rPr>
      </w:pPr>
    </w:p>
    <w:p w14:paraId="72895B24" w14:textId="1A7A6DB0" w:rsidR="009043F4" w:rsidRDefault="009043F4" w:rsidP="00B77EF8">
      <w:pPr>
        <w:spacing w:line="276" w:lineRule="auto"/>
        <w:rPr>
          <w:rFonts w:cs="Arial"/>
        </w:rPr>
      </w:pPr>
    </w:p>
    <w:p w14:paraId="65CECB48" w14:textId="77777777" w:rsidR="009043F4" w:rsidRDefault="009043F4" w:rsidP="00B77EF8">
      <w:pPr>
        <w:spacing w:line="276" w:lineRule="auto"/>
        <w:rPr>
          <w:rFonts w:cs="Arial"/>
        </w:rPr>
      </w:pPr>
    </w:p>
    <w:p w14:paraId="18D83BFE" w14:textId="4E27F97B" w:rsidR="00B850E1" w:rsidRPr="00962EF2" w:rsidRDefault="00B850E1" w:rsidP="00B77EF8">
      <w:pPr>
        <w:spacing w:line="360" w:lineRule="auto"/>
        <w:rPr>
          <w:rFonts w:cs="Arial"/>
        </w:rPr>
      </w:pPr>
    </w:p>
    <w:p w14:paraId="5FFB9972" w14:textId="77777777" w:rsidR="00145F4C" w:rsidRPr="00DA2C52" w:rsidRDefault="00145F4C" w:rsidP="00B77EF8">
      <w:pPr>
        <w:spacing w:line="280" w:lineRule="atLeast"/>
        <w:jc w:val="both"/>
        <w:rPr>
          <w:szCs w:val="20"/>
        </w:rPr>
      </w:pPr>
    </w:p>
    <w:p w14:paraId="391E94B4" w14:textId="653B86BE" w:rsidR="009043F4" w:rsidRDefault="009043F4" w:rsidP="00B77EF8">
      <w:pPr>
        <w:spacing w:line="280" w:lineRule="atLeast"/>
        <w:jc w:val="both"/>
        <w:rPr>
          <w:szCs w:val="22"/>
        </w:rPr>
      </w:pPr>
    </w:p>
    <w:p w14:paraId="37AD208F" w14:textId="77777777" w:rsidR="009043F4" w:rsidRPr="00DA2C52" w:rsidRDefault="009043F4" w:rsidP="00B77EF8">
      <w:pPr>
        <w:spacing w:line="280" w:lineRule="atLeast"/>
        <w:jc w:val="both"/>
        <w:rPr>
          <w:szCs w:val="22"/>
        </w:rPr>
      </w:pPr>
    </w:p>
    <w:p w14:paraId="113D293F" w14:textId="0A04E95C" w:rsidR="0066065E" w:rsidRPr="009043F4" w:rsidRDefault="008B25CC" w:rsidP="00B77EF8">
      <w:pPr>
        <w:pStyle w:val="Zkladntext21"/>
        <w:spacing w:line="280" w:lineRule="atLeast"/>
        <w:ind w:left="0" w:firstLine="0"/>
        <w:jc w:val="both"/>
        <w:rPr>
          <w:rFonts w:ascii="Arial" w:hAnsi="Arial" w:cs="Arial"/>
          <w:sz w:val="20"/>
        </w:rPr>
      </w:pPr>
      <w:r>
        <w:rPr>
          <w:rFonts w:ascii="Arial" w:hAnsi="Arial" w:cs="Arial"/>
          <w:sz w:val="20"/>
        </w:rPr>
        <w:t xml:space="preserve">Smluvní strany </w:t>
      </w:r>
      <w:r w:rsidR="007542F5" w:rsidRPr="00DA2C52">
        <w:rPr>
          <w:rFonts w:ascii="Arial" w:hAnsi="Arial" w:cs="Arial"/>
          <w:sz w:val="20"/>
        </w:rPr>
        <w:t xml:space="preserve">uzavřely níže uvedeného dne, měsíce a roku v souladu s ustanovením </w:t>
      </w:r>
      <w:r w:rsidR="00EA3054">
        <w:rPr>
          <w:rFonts w:ascii="Arial" w:hAnsi="Arial" w:cs="Arial"/>
          <w:sz w:val="20"/>
        </w:rPr>
        <w:t xml:space="preserve">§ </w:t>
      </w:r>
      <w:r w:rsidR="000E5740">
        <w:rPr>
          <w:rFonts w:ascii="Arial" w:hAnsi="Arial" w:cs="Arial"/>
          <w:sz w:val="20"/>
        </w:rPr>
        <w:t>1746 odst. 2</w:t>
      </w:r>
      <w:r w:rsidR="00296D71">
        <w:rPr>
          <w:rFonts w:ascii="Arial" w:hAnsi="Arial" w:cs="Arial"/>
          <w:sz w:val="20"/>
        </w:rPr>
        <w:t xml:space="preserve"> </w:t>
      </w:r>
      <w:r w:rsidR="00DA3986" w:rsidRPr="00DA2C52">
        <w:rPr>
          <w:rFonts w:ascii="Arial" w:hAnsi="Arial" w:cs="Arial"/>
          <w:sz w:val="20"/>
        </w:rPr>
        <w:t>zák.</w:t>
      </w:r>
      <w:r w:rsidR="00DA3986">
        <w:rPr>
          <w:rFonts w:ascii="Arial" w:hAnsi="Arial" w:cs="Arial"/>
          <w:sz w:val="20"/>
        </w:rPr>
        <w:t xml:space="preserve"> </w:t>
      </w:r>
      <w:r w:rsidR="007542F5" w:rsidRPr="00DA2C52">
        <w:rPr>
          <w:rFonts w:ascii="Arial" w:hAnsi="Arial" w:cs="Arial"/>
          <w:sz w:val="20"/>
        </w:rPr>
        <w:t>č. 89/2012 Sb., občanského zákoníku</w:t>
      </w:r>
      <w:r w:rsidR="00296D71">
        <w:rPr>
          <w:rFonts w:ascii="Arial" w:hAnsi="Arial" w:cs="Arial"/>
          <w:sz w:val="20"/>
        </w:rPr>
        <w:t>, ve znění pozdějších předpisů</w:t>
      </w:r>
      <w:r w:rsidR="007542F5" w:rsidRPr="00DA2C52">
        <w:rPr>
          <w:rFonts w:ascii="Arial" w:hAnsi="Arial" w:cs="Arial"/>
          <w:sz w:val="20"/>
        </w:rPr>
        <w:t xml:space="preserve"> (dále </w:t>
      </w:r>
      <w:r w:rsidR="00012AE9">
        <w:rPr>
          <w:rFonts w:ascii="Arial" w:hAnsi="Arial" w:cs="Arial"/>
          <w:sz w:val="20"/>
        </w:rPr>
        <w:t>jen</w:t>
      </w:r>
      <w:r w:rsidR="007542F5" w:rsidRPr="00DA2C52">
        <w:rPr>
          <w:rFonts w:ascii="Arial" w:hAnsi="Arial" w:cs="Arial"/>
          <w:sz w:val="20"/>
        </w:rPr>
        <w:t xml:space="preserve"> </w:t>
      </w:r>
      <w:r w:rsidR="007542F5" w:rsidRPr="00DA2C52">
        <w:rPr>
          <w:rFonts w:ascii="Arial" w:hAnsi="Arial" w:cs="Arial"/>
          <w:b/>
          <w:sz w:val="20"/>
        </w:rPr>
        <w:t>„</w:t>
      </w:r>
      <w:r w:rsidR="00C30DAA">
        <w:rPr>
          <w:rFonts w:ascii="Arial" w:hAnsi="Arial" w:cs="Arial"/>
          <w:b/>
          <w:sz w:val="20"/>
        </w:rPr>
        <w:t>občanský zákoník</w:t>
      </w:r>
      <w:r w:rsidR="007542F5" w:rsidRPr="00DA2C52">
        <w:rPr>
          <w:rFonts w:ascii="Arial" w:hAnsi="Arial" w:cs="Arial"/>
          <w:b/>
          <w:sz w:val="20"/>
        </w:rPr>
        <w:t>“</w:t>
      </w:r>
      <w:r w:rsidR="007542F5" w:rsidRPr="00DA2C52">
        <w:rPr>
          <w:rFonts w:ascii="Arial" w:hAnsi="Arial" w:cs="Arial"/>
          <w:sz w:val="20"/>
        </w:rPr>
        <w:t>)</w:t>
      </w:r>
      <w:r w:rsidR="005F5686">
        <w:rPr>
          <w:rFonts w:ascii="Arial" w:hAnsi="Arial" w:cs="Arial"/>
          <w:sz w:val="20"/>
        </w:rPr>
        <w:t>,</w:t>
      </w:r>
      <w:r w:rsidR="007542F5" w:rsidRPr="00DA2C52">
        <w:rPr>
          <w:rFonts w:ascii="Arial" w:hAnsi="Arial" w:cs="Arial"/>
          <w:sz w:val="20"/>
        </w:rPr>
        <w:t xml:space="preserve"> v návaznosti na</w:t>
      </w:r>
      <w:r>
        <w:rPr>
          <w:rFonts w:ascii="Arial" w:hAnsi="Arial" w:cs="Arial"/>
          <w:sz w:val="20"/>
        </w:rPr>
        <w:t xml:space="preserve"> zadávací řízení dle</w:t>
      </w:r>
      <w:r w:rsidR="007542F5" w:rsidRPr="00DA2C52">
        <w:rPr>
          <w:rFonts w:ascii="Arial" w:hAnsi="Arial" w:cs="Arial"/>
          <w:sz w:val="20"/>
        </w:rPr>
        <w:t xml:space="preserve"> zákon</w:t>
      </w:r>
      <w:r>
        <w:rPr>
          <w:rFonts w:ascii="Arial" w:hAnsi="Arial" w:cs="Arial"/>
          <w:sz w:val="20"/>
        </w:rPr>
        <w:t>a</w:t>
      </w:r>
      <w:r w:rsidR="007542F5" w:rsidRPr="00DA2C52">
        <w:rPr>
          <w:rFonts w:ascii="Arial" w:hAnsi="Arial" w:cs="Arial"/>
          <w:sz w:val="20"/>
        </w:rPr>
        <w:t xml:space="preserve"> č. 13</w:t>
      </w:r>
      <w:r w:rsidR="008C6E5A">
        <w:rPr>
          <w:rFonts w:ascii="Arial" w:hAnsi="Arial" w:cs="Arial"/>
          <w:sz w:val="20"/>
        </w:rPr>
        <w:t>4</w:t>
      </w:r>
      <w:r w:rsidR="007542F5" w:rsidRPr="00DA2C52">
        <w:rPr>
          <w:rFonts w:ascii="Arial" w:hAnsi="Arial" w:cs="Arial"/>
          <w:sz w:val="20"/>
        </w:rPr>
        <w:t>/20</w:t>
      </w:r>
      <w:r w:rsidR="008C6E5A">
        <w:rPr>
          <w:rFonts w:ascii="Arial" w:hAnsi="Arial" w:cs="Arial"/>
          <w:sz w:val="20"/>
        </w:rPr>
        <w:t>1</w:t>
      </w:r>
      <w:r w:rsidR="007542F5" w:rsidRPr="00DA2C52">
        <w:rPr>
          <w:rFonts w:ascii="Arial" w:hAnsi="Arial" w:cs="Arial"/>
          <w:sz w:val="20"/>
        </w:rPr>
        <w:t>6 Sb., o </w:t>
      </w:r>
      <w:r w:rsidR="008C6E5A">
        <w:rPr>
          <w:rFonts w:ascii="Arial" w:hAnsi="Arial" w:cs="Arial"/>
          <w:sz w:val="20"/>
        </w:rPr>
        <w:t xml:space="preserve">zadávání </w:t>
      </w:r>
      <w:r w:rsidR="007542F5" w:rsidRPr="00DA2C52">
        <w:rPr>
          <w:rFonts w:ascii="Arial" w:hAnsi="Arial" w:cs="Arial"/>
          <w:sz w:val="20"/>
        </w:rPr>
        <w:t>veřejných zakáz</w:t>
      </w:r>
      <w:r w:rsidR="008C6E5A">
        <w:rPr>
          <w:rFonts w:ascii="Arial" w:hAnsi="Arial" w:cs="Arial"/>
          <w:sz w:val="20"/>
        </w:rPr>
        <w:t>e</w:t>
      </w:r>
      <w:r w:rsidR="007542F5" w:rsidRPr="00DA2C52">
        <w:rPr>
          <w:rFonts w:ascii="Arial" w:hAnsi="Arial" w:cs="Arial"/>
          <w:sz w:val="20"/>
        </w:rPr>
        <w:t xml:space="preserve">k, ve znění pozdějších předpisů (dále </w:t>
      </w:r>
      <w:r w:rsidR="00012AE9">
        <w:rPr>
          <w:rFonts w:ascii="Arial" w:hAnsi="Arial" w:cs="Arial"/>
          <w:sz w:val="20"/>
        </w:rPr>
        <w:t>jen</w:t>
      </w:r>
      <w:r w:rsidR="007542F5" w:rsidRPr="00DA2C52">
        <w:rPr>
          <w:rFonts w:ascii="Arial" w:hAnsi="Arial" w:cs="Arial"/>
          <w:sz w:val="20"/>
        </w:rPr>
        <w:t xml:space="preserve"> </w:t>
      </w:r>
      <w:r w:rsidR="007542F5" w:rsidRPr="00DA2C52">
        <w:rPr>
          <w:rFonts w:ascii="Arial" w:hAnsi="Arial" w:cs="Arial"/>
          <w:b/>
          <w:sz w:val="20"/>
        </w:rPr>
        <w:t>„Z</w:t>
      </w:r>
      <w:r w:rsidR="008C6E5A">
        <w:rPr>
          <w:rFonts w:ascii="Arial" w:hAnsi="Arial" w:cs="Arial"/>
          <w:b/>
          <w:sz w:val="20"/>
        </w:rPr>
        <w:t>Z</w:t>
      </w:r>
      <w:r w:rsidR="007542F5" w:rsidRPr="00DA2C52">
        <w:rPr>
          <w:rFonts w:ascii="Arial" w:hAnsi="Arial" w:cs="Arial"/>
          <w:b/>
          <w:sz w:val="20"/>
        </w:rPr>
        <w:t>VZ“</w:t>
      </w:r>
      <w:r w:rsidR="007542F5" w:rsidRPr="00DA2C52">
        <w:rPr>
          <w:rFonts w:ascii="Arial" w:hAnsi="Arial" w:cs="Arial"/>
          <w:sz w:val="20"/>
        </w:rPr>
        <w:t>),</w:t>
      </w:r>
      <w:r w:rsidR="00B30672" w:rsidRPr="00DA2C52">
        <w:rPr>
          <w:rFonts w:ascii="Arial" w:hAnsi="Arial" w:cs="Arial"/>
          <w:sz w:val="20"/>
        </w:rPr>
        <w:t xml:space="preserve"> tuto </w:t>
      </w:r>
      <w:r w:rsidR="00C5689D">
        <w:rPr>
          <w:rFonts w:ascii="Arial" w:hAnsi="Arial" w:cs="Arial"/>
          <w:sz w:val="20"/>
        </w:rPr>
        <w:t>smlouvu</w:t>
      </w:r>
      <w:r w:rsidR="00B30672" w:rsidRPr="00DA2C52">
        <w:rPr>
          <w:rFonts w:ascii="Arial" w:hAnsi="Arial" w:cs="Arial"/>
          <w:sz w:val="20"/>
        </w:rPr>
        <w:t xml:space="preserve">: </w:t>
      </w:r>
    </w:p>
    <w:p w14:paraId="5FFB9977" w14:textId="77777777" w:rsidR="00327D7B" w:rsidRPr="00DA2C52" w:rsidRDefault="00327D7B" w:rsidP="00B77EF8">
      <w:pPr>
        <w:spacing w:before="360" w:after="120" w:line="280" w:lineRule="atLeast"/>
        <w:jc w:val="center"/>
        <w:rPr>
          <w:rFonts w:cs="Arial"/>
          <w:b/>
          <w:szCs w:val="20"/>
        </w:rPr>
      </w:pPr>
      <w:r w:rsidRPr="00DA2C52">
        <w:rPr>
          <w:rFonts w:cs="Arial"/>
          <w:b/>
          <w:szCs w:val="20"/>
        </w:rPr>
        <w:t>Preambule</w:t>
      </w:r>
    </w:p>
    <w:p w14:paraId="5FFB9979" w14:textId="7AD3FC8A" w:rsidR="00327D7B" w:rsidRPr="008B6634" w:rsidRDefault="00327D7B" w:rsidP="00230455">
      <w:pPr>
        <w:spacing w:line="276" w:lineRule="auto"/>
        <w:jc w:val="both"/>
      </w:pPr>
      <w:r w:rsidRPr="3E692062">
        <w:rPr>
          <w:rFonts w:cs="Arial"/>
          <w:szCs w:val="20"/>
        </w:rPr>
        <w:t xml:space="preserve">Podkladem pro uzavření této smlouvy je nabídka </w:t>
      </w:r>
      <w:r w:rsidR="007F440F" w:rsidRPr="3E692062">
        <w:rPr>
          <w:rFonts w:cs="Arial"/>
          <w:szCs w:val="20"/>
        </w:rPr>
        <w:t>dodavatele</w:t>
      </w:r>
      <w:r w:rsidR="0065209F" w:rsidRPr="3E692062">
        <w:rPr>
          <w:rFonts w:cs="Arial"/>
          <w:szCs w:val="20"/>
        </w:rPr>
        <w:t xml:space="preserve"> </w:t>
      </w:r>
      <w:r w:rsidRPr="3E692062">
        <w:rPr>
          <w:rFonts w:cs="Arial"/>
          <w:szCs w:val="20"/>
        </w:rPr>
        <w:t xml:space="preserve">ze dne </w:t>
      </w:r>
      <w:r w:rsidR="008B6634" w:rsidRPr="00952CE6">
        <w:rPr>
          <w:rFonts w:cs="Arial"/>
          <w:highlight w:val="green"/>
        </w:rPr>
        <w:t>[</w:t>
      </w:r>
      <w:r w:rsidR="007A04DA" w:rsidRPr="00952CE6">
        <w:rPr>
          <w:rFonts w:cs="Arial"/>
          <w:highlight w:val="green"/>
        </w:rPr>
        <w:t>DOPLNÍ</w:t>
      </w:r>
      <w:r w:rsidR="00B91C9C" w:rsidRPr="00952CE6">
        <w:rPr>
          <w:rFonts w:cs="Arial"/>
          <w:highlight w:val="green"/>
        </w:rPr>
        <w:t xml:space="preserve"> ZADAVATEL</w:t>
      </w:r>
      <w:r w:rsidR="008B6634" w:rsidRPr="00952CE6">
        <w:rPr>
          <w:rFonts w:cs="Arial"/>
          <w:highlight w:val="green"/>
        </w:rPr>
        <w:t>]</w:t>
      </w:r>
      <w:r w:rsidR="0066065E" w:rsidRPr="00952CE6">
        <w:rPr>
          <w:rFonts w:cs="Arial"/>
          <w:szCs w:val="20"/>
          <w:highlight w:val="green"/>
        </w:rPr>
        <w:t>,</w:t>
      </w:r>
      <w:r w:rsidR="0066065E" w:rsidRPr="3E692062">
        <w:rPr>
          <w:rFonts w:cs="Arial"/>
          <w:szCs w:val="20"/>
        </w:rPr>
        <w:t xml:space="preserve"> </w:t>
      </w:r>
      <w:r w:rsidRPr="3E692062">
        <w:rPr>
          <w:rFonts w:cs="Arial"/>
          <w:szCs w:val="20"/>
        </w:rPr>
        <w:t xml:space="preserve">podaná ve veřejné zakázce nazvané </w:t>
      </w:r>
      <w:r w:rsidRPr="00240BC7">
        <w:rPr>
          <w:rFonts w:cs="Arial"/>
          <w:szCs w:val="20"/>
        </w:rPr>
        <w:t>„</w:t>
      </w:r>
      <w:r w:rsidR="00941A6C" w:rsidRPr="00941A6C">
        <w:rPr>
          <w:rFonts w:cs="Arial"/>
          <w:b/>
          <w:bCs/>
          <w:szCs w:val="20"/>
        </w:rPr>
        <w:t xml:space="preserve">Obnova a nákup licencí </w:t>
      </w:r>
      <w:proofErr w:type="spellStart"/>
      <w:r w:rsidR="00941A6C" w:rsidRPr="00941A6C">
        <w:rPr>
          <w:rFonts w:cs="Arial"/>
          <w:b/>
          <w:bCs/>
          <w:szCs w:val="20"/>
        </w:rPr>
        <w:t>VMware</w:t>
      </w:r>
      <w:proofErr w:type="spellEnd"/>
      <w:r w:rsidR="00941A6C" w:rsidRPr="00941A6C">
        <w:rPr>
          <w:rFonts w:cs="Arial"/>
          <w:b/>
          <w:bCs/>
          <w:szCs w:val="20"/>
        </w:rPr>
        <w:t xml:space="preserve"> 2023-2028</w:t>
      </w:r>
      <w:r w:rsidR="00DD0D33" w:rsidRPr="00240BC7">
        <w:rPr>
          <w:rFonts w:cs="Arial"/>
          <w:szCs w:val="20"/>
        </w:rPr>
        <w:t>“</w:t>
      </w:r>
      <w:r w:rsidR="00380D16" w:rsidRPr="00240BC7">
        <w:rPr>
          <w:rFonts w:cs="Arial"/>
          <w:szCs w:val="20"/>
        </w:rPr>
        <w:t xml:space="preserve"> </w:t>
      </w:r>
      <w:r w:rsidRPr="00240BC7">
        <w:rPr>
          <w:rFonts w:cs="Arial"/>
          <w:szCs w:val="20"/>
        </w:rPr>
        <w:t>(</w:t>
      </w:r>
      <w:r w:rsidRPr="3E692062">
        <w:rPr>
          <w:rFonts w:cs="Arial"/>
          <w:szCs w:val="20"/>
        </w:rPr>
        <w:t>dále jen „</w:t>
      </w:r>
      <w:r w:rsidR="007206EE" w:rsidRPr="3E692062">
        <w:rPr>
          <w:rFonts w:cs="Arial"/>
          <w:b/>
          <w:bCs/>
          <w:szCs w:val="20"/>
        </w:rPr>
        <w:t>v</w:t>
      </w:r>
      <w:r w:rsidRPr="3E692062">
        <w:rPr>
          <w:rFonts w:cs="Arial"/>
          <w:b/>
          <w:bCs/>
          <w:szCs w:val="20"/>
        </w:rPr>
        <w:t>eřejná zakázka</w:t>
      </w:r>
      <w:r w:rsidRPr="3E692062">
        <w:rPr>
          <w:rFonts w:cs="Arial"/>
          <w:szCs w:val="20"/>
        </w:rPr>
        <w:t xml:space="preserve">“), zadávané </w:t>
      </w:r>
      <w:r w:rsidR="008B25CC" w:rsidRPr="3E692062">
        <w:rPr>
          <w:rFonts w:cs="Arial"/>
          <w:szCs w:val="20"/>
        </w:rPr>
        <w:t>zadavatelem</w:t>
      </w:r>
      <w:r w:rsidR="0065209F" w:rsidRPr="3E692062">
        <w:rPr>
          <w:rFonts w:cs="Arial"/>
          <w:szCs w:val="20"/>
        </w:rPr>
        <w:t xml:space="preserve"> </w:t>
      </w:r>
      <w:r w:rsidRPr="3E692062">
        <w:rPr>
          <w:rFonts w:cs="Arial"/>
          <w:szCs w:val="20"/>
        </w:rPr>
        <w:t xml:space="preserve">v souladu se </w:t>
      </w:r>
      <w:r w:rsidR="000A4E5A" w:rsidRPr="3E692062">
        <w:rPr>
          <w:rFonts w:cs="Arial"/>
          <w:szCs w:val="20"/>
        </w:rPr>
        <w:t>Z</w:t>
      </w:r>
      <w:r w:rsidR="008C6E5A" w:rsidRPr="3E692062">
        <w:rPr>
          <w:rFonts w:cs="Arial"/>
          <w:szCs w:val="20"/>
        </w:rPr>
        <w:t>Z</w:t>
      </w:r>
      <w:r w:rsidR="000A4E5A" w:rsidRPr="3E692062">
        <w:rPr>
          <w:rFonts w:cs="Arial"/>
          <w:szCs w:val="20"/>
        </w:rPr>
        <w:t>VZ</w:t>
      </w:r>
      <w:r w:rsidR="007206EE" w:rsidRPr="3E692062">
        <w:rPr>
          <w:rFonts w:cs="Arial"/>
          <w:szCs w:val="20"/>
        </w:rPr>
        <w:t xml:space="preserve">, a zadávací dokumentace </w:t>
      </w:r>
      <w:r w:rsidR="008B25CC" w:rsidRPr="3E692062">
        <w:rPr>
          <w:rFonts w:cs="Arial"/>
          <w:szCs w:val="20"/>
        </w:rPr>
        <w:t>zadavatele</w:t>
      </w:r>
      <w:r w:rsidR="0065209F" w:rsidRPr="3E692062">
        <w:rPr>
          <w:rFonts w:cs="Arial"/>
          <w:szCs w:val="20"/>
        </w:rPr>
        <w:t xml:space="preserve"> </w:t>
      </w:r>
      <w:r w:rsidR="007206EE" w:rsidRPr="3E692062">
        <w:rPr>
          <w:rFonts w:cs="Arial"/>
          <w:szCs w:val="20"/>
        </w:rPr>
        <w:t>pro veřejnou zakázku</w:t>
      </w:r>
      <w:r w:rsidR="0012113D" w:rsidRPr="3E692062">
        <w:rPr>
          <w:rFonts w:cs="Arial"/>
          <w:szCs w:val="20"/>
        </w:rPr>
        <w:t xml:space="preserve"> (dále jen „</w:t>
      </w:r>
      <w:r w:rsidR="0012113D" w:rsidRPr="3E692062">
        <w:rPr>
          <w:rFonts w:cs="Arial"/>
          <w:b/>
          <w:bCs/>
          <w:szCs w:val="20"/>
        </w:rPr>
        <w:t>zadávací dokumentace</w:t>
      </w:r>
      <w:r w:rsidR="0012113D" w:rsidRPr="3E692062">
        <w:rPr>
          <w:rFonts w:cs="Arial"/>
          <w:szCs w:val="20"/>
        </w:rPr>
        <w:t>“)</w:t>
      </w:r>
      <w:r w:rsidR="000A4E5A" w:rsidRPr="3E692062">
        <w:rPr>
          <w:rFonts w:cs="Arial"/>
          <w:szCs w:val="20"/>
        </w:rPr>
        <w:t>.</w:t>
      </w:r>
      <w:r w:rsidR="00307AF7">
        <w:rPr>
          <w:rFonts w:cs="Arial"/>
          <w:szCs w:val="20"/>
        </w:rPr>
        <w:t xml:space="preserve"> </w:t>
      </w:r>
      <w:r w:rsidR="00307AF7" w:rsidRPr="00307AF7">
        <w:rPr>
          <w:rFonts w:cs="Arial"/>
          <w:szCs w:val="20"/>
        </w:rPr>
        <w:t xml:space="preserve">Účelem této smlouvy je zajištění právně bezvadného užívání SW </w:t>
      </w:r>
      <w:proofErr w:type="spellStart"/>
      <w:r w:rsidR="00307AF7" w:rsidRPr="00307AF7">
        <w:rPr>
          <w:rFonts w:cs="Arial"/>
          <w:szCs w:val="20"/>
        </w:rPr>
        <w:t>VMware</w:t>
      </w:r>
      <w:proofErr w:type="spellEnd"/>
      <w:r w:rsidR="00307AF7" w:rsidRPr="00307AF7">
        <w:rPr>
          <w:rFonts w:cs="Arial"/>
          <w:szCs w:val="20"/>
        </w:rPr>
        <w:t xml:space="preserve"> v prostředí </w:t>
      </w:r>
      <w:r w:rsidR="00307AF7">
        <w:rPr>
          <w:rFonts w:cs="Arial"/>
          <w:szCs w:val="20"/>
        </w:rPr>
        <w:t>objednatele</w:t>
      </w:r>
      <w:r w:rsidR="00307AF7" w:rsidRPr="00307AF7">
        <w:rPr>
          <w:rFonts w:cs="Arial"/>
          <w:szCs w:val="20"/>
        </w:rPr>
        <w:t>.</w:t>
      </w:r>
    </w:p>
    <w:p w14:paraId="5FFB997C" w14:textId="77777777" w:rsidR="00327D7B" w:rsidRPr="000B1381" w:rsidRDefault="00327D7B" w:rsidP="00B77EF8">
      <w:pPr>
        <w:keepNext/>
        <w:keepLines/>
        <w:spacing w:before="360" w:line="280" w:lineRule="atLeast"/>
        <w:jc w:val="center"/>
        <w:rPr>
          <w:rFonts w:cs="Arial"/>
          <w:b/>
          <w:szCs w:val="20"/>
        </w:rPr>
      </w:pPr>
      <w:r w:rsidRPr="000B1381">
        <w:rPr>
          <w:rFonts w:cs="Arial"/>
          <w:b/>
          <w:szCs w:val="20"/>
        </w:rPr>
        <w:t>I.</w:t>
      </w:r>
    </w:p>
    <w:p w14:paraId="5FFB997D" w14:textId="77777777" w:rsidR="00327D7B" w:rsidRPr="000B1381" w:rsidRDefault="00327D7B" w:rsidP="00B77EF8">
      <w:pPr>
        <w:spacing w:after="120" w:line="280" w:lineRule="atLeast"/>
        <w:jc w:val="center"/>
        <w:rPr>
          <w:rFonts w:cs="Arial"/>
          <w:b/>
          <w:szCs w:val="20"/>
        </w:rPr>
      </w:pPr>
      <w:r w:rsidRPr="000B1381">
        <w:rPr>
          <w:rFonts w:cs="Arial"/>
          <w:b/>
          <w:szCs w:val="20"/>
        </w:rPr>
        <w:t>Předmět smlouvy</w:t>
      </w:r>
    </w:p>
    <w:p w14:paraId="26B1862F" w14:textId="5CC27674" w:rsidR="008B25CC" w:rsidRPr="00D503E8" w:rsidRDefault="00ED73A6" w:rsidP="00293E79">
      <w:pPr>
        <w:pStyle w:val="rltextlnkuslovan"/>
        <w:numPr>
          <w:ilvl w:val="0"/>
          <w:numId w:val="6"/>
        </w:numPr>
        <w:spacing w:before="120" w:beforeAutospacing="0" w:after="120" w:afterAutospacing="0" w:line="280" w:lineRule="atLeast"/>
        <w:ind w:left="340" w:hanging="340"/>
        <w:jc w:val="both"/>
        <w:rPr>
          <w:rFonts w:ascii="Arial" w:eastAsia="Times New Roman" w:hAnsi="Arial" w:cs="Arial"/>
          <w:sz w:val="20"/>
          <w:szCs w:val="20"/>
        </w:rPr>
      </w:pPr>
      <w:r>
        <w:rPr>
          <w:rFonts w:ascii="Arial" w:eastAsia="Times New Roman" w:hAnsi="Arial" w:cs="Arial"/>
          <w:sz w:val="20"/>
          <w:szCs w:val="20"/>
        </w:rPr>
        <w:t>Účelem</w:t>
      </w:r>
      <w:r w:rsidRPr="0054509A">
        <w:rPr>
          <w:rFonts w:ascii="Arial" w:eastAsia="Times New Roman" w:hAnsi="Arial" w:cs="Arial"/>
          <w:sz w:val="20"/>
          <w:szCs w:val="20"/>
        </w:rPr>
        <w:t xml:space="preserve"> </w:t>
      </w:r>
      <w:r w:rsidR="00327D7B" w:rsidRPr="0054509A">
        <w:rPr>
          <w:rFonts w:ascii="Arial" w:eastAsia="Times New Roman" w:hAnsi="Arial" w:cs="Arial"/>
          <w:sz w:val="20"/>
          <w:szCs w:val="20"/>
        </w:rPr>
        <w:t>této sm</w:t>
      </w:r>
      <w:r w:rsidR="007542F5" w:rsidRPr="0054509A">
        <w:rPr>
          <w:rFonts w:ascii="Arial" w:eastAsia="Times New Roman" w:hAnsi="Arial" w:cs="Arial"/>
          <w:sz w:val="20"/>
          <w:szCs w:val="20"/>
        </w:rPr>
        <w:t>louvy</w:t>
      </w:r>
      <w:r w:rsidR="00055125" w:rsidRPr="0054509A">
        <w:rPr>
          <w:rFonts w:ascii="Arial" w:eastAsia="Times New Roman" w:hAnsi="Arial" w:cs="Arial"/>
          <w:sz w:val="20"/>
          <w:szCs w:val="20"/>
        </w:rPr>
        <w:t xml:space="preserve"> </w:t>
      </w:r>
      <w:bookmarkStart w:id="2" w:name="_Hlk46409653"/>
      <w:r w:rsidR="00055125" w:rsidRPr="0054509A">
        <w:rPr>
          <w:rFonts w:ascii="Arial" w:eastAsia="Times New Roman" w:hAnsi="Arial" w:cs="Arial"/>
          <w:sz w:val="20"/>
          <w:szCs w:val="20"/>
        </w:rPr>
        <w:t>je</w:t>
      </w:r>
      <w:r w:rsidR="007542F5" w:rsidRPr="0054509A">
        <w:rPr>
          <w:rFonts w:ascii="Arial" w:eastAsia="Times New Roman" w:hAnsi="Arial" w:cs="Arial"/>
          <w:sz w:val="20"/>
          <w:szCs w:val="20"/>
        </w:rPr>
        <w:t xml:space="preserve"> </w:t>
      </w:r>
      <w:r w:rsidR="003D4583">
        <w:rPr>
          <w:rFonts w:ascii="Arial" w:eastAsia="Times New Roman" w:hAnsi="Arial" w:cs="Arial"/>
          <w:sz w:val="20"/>
          <w:szCs w:val="20"/>
        </w:rPr>
        <w:t>získání</w:t>
      </w:r>
      <w:r w:rsidR="003D4583" w:rsidRPr="0054509A">
        <w:rPr>
          <w:rFonts w:ascii="Arial" w:eastAsia="Times New Roman" w:hAnsi="Arial" w:cs="Arial"/>
          <w:sz w:val="20"/>
          <w:szCs w:val="20"/>
        </w:rPr>
        <w:t xml:space="preserve"> </w:t>
      </w:r>
      <w:r w:rsidR="0075580D" w:rsidRPr="0054509A">
        <w:rPr>
          <w:rFonts w:ascii="Arial" w:eastAsia="Times New Roman" w:hAnsi="Arial" w:cs="Arial"/>
          <w:sz w:val="20"/>
          <w:szCs w:val="20"/>
        </w:rPr>
        <w:t>objednatel</w:t>
      </w:r>
      <w:r w:rsidR="003D4583">
        <w:rPr>
          <w:rFonts w:ascii="Arial" w:eastAsia="Times New Roman" w:hAnsi="Arial" w:cs="Arial"/>
          <w:sz w:val="20"/>
          <w:szCs w:val="20"/>
        </w:rPr>
        <w:t>em</w:t>
      </w:r>
      <w:r w:rsidR="0075580D" w:rsidRPr="0054509A">
        <w:rPr>
          <w:rFonts w:ascii="Arial" w:eastAsia="Times New Roman" w:hAnsi="Arial" w:cs="Arial"/>
          <w:sz w:val="20"/>
          <w:szCs w:val="20"/>
        </w:rPr>
        <w:t xml:space="preserve"> licence </w:t>
      </w:r>
      <w:r w:rsidR="001621B9" w:rsidRPr="0054509A">
        <w:rPr>
          <w:rFonts w:ascii="Arial" w:eastAsia="Times New Roman" w:hAnsi="Arial" w:cs="Arial"/>
          <w:sz w:val="20"/>
          <w:szCs w:val="20"/>
        </w:rPr>
        <w:t xml:space="preserve">k software </w:t>
      </w:r>
      <w:proofErr w:type="spellStart"/>
      <w:r w:rsidR="001621B9" w:rsidRPr="0054509A">
        <w:rPr>
          <w:rFonts w:ascii="Arial" w:eastAsia="Times New Roman" w:hAnsi="Arial" w:cs="Arial"/>
          <w:sz w:val="20"/>
          <w:szCs w:val="20"/>
        </w:rPr>
        <w:t>VMware</w:t>
      </w:r>
      <w:proofErr w:type="spellEnd"/>
      <w:r w:rsidR="00710908" w:rsidRPr="0054509A">
        <w:rPr>
          <w:rFonts w:ascii="Arial" w:eastAsia="Times New Roman" w:hAnsi="Arial" w:cs="Arial"/>
          <w:sz w:val="20"/>
          <w:szCs w:val="20"/>
        </w:rPr>
        <w:t xml:space="preserve"> </w:t>
      </w:r>
      <w:r w:rsidR="3EBD1C28" w:rsidRPr="40E0E6AF">
        <w:rPr>
          <w:rFonts w:ascii="Arial" w:eastAsia="Times New Roman" w:hAnsi="Arial" w:cs="Arial"/>
          <w:sz w:val="20"/>
          <w:szCs w:val="20"/>
        </w:rPr>
        <w:t xml:space="preserve">od poskytovatele </w:t>
      </w:r>
      <w:proofErr w:type="spellStart"/>
      <w:r w:rsidR="3EBD1C28" w:rsidRPr="40E0E6AF">
        <w:rPr>
          <w:rFonts w:ascii="Arial" w:eastAsia="Times New Roman" w:hAnsi="Arial" w:cs="Arial"/>
          <w:sz w:val="20"/>
          <w:szCs w:val="20"/>
        </w:rPr>
        <w:t>VMWARE</w:t>
      </w:r>
      <w:proofErr w:type="spellEnd"/>
      <w:r w:rsidR="3EBD1C28" w:rsidRPr="40E0E6AF">
        <w:rPr>
          <w:rFonts w:ascii="Arial" w:eastAsia="Times New Roman" w:hAnsi="Arial" w:cs="Arial"/>
          <w:sz w:val="20"/>
          <w:szCs w:val="20"/>
        </w:rPr>
        <w:t xml:space="preserve"> INTERNATIONAL MARKETING LIMITED Czech Republic, odštěpný závod; se sídlem: Karla Engliše 3201/6, 15000 Praha ,Česká republika; IČ: 10838368, DIČ: CZ685593252; zapsaná v obchodním rejstříku u městského soudu v Praze, spisová značka A 79713</w:t>
      </w:r>
      <w:r w:rsidR="485E3D46" w:rsidRPr="0BF29C11">
        <w:rPr>
          <w:rFonts w:ascii="Arial" w:eastAsia="Times New Roman" w:hAnsi="Arial" w:cs="Arial"/>
          <w:sz w:val="20"/>
          <w:szCs w:val="20"/>
        </w:rPr>
        <w:t xml:space="preserve"> (dále </w:t>
      </w:r>
      <w:r w:rsidR="485E3D46" w:rsidRPr="33E26EE5">
        <w:rPr>
          <w:rFonts w:ascii="Arial" w:eastAsia="Times New Roman" w:hAnsi="Arial" w:cs="Arial"/>
          <w:sz w:val="20"/>
          <w:szCs w:val="20"/>
        </w:rPr>
        <w:t xml:space="preserve">jen “společnost </w:t>
      </w:r>
      <w:proofErr w:type="spellStart"/>
      <w:r w:rsidR="485E3D46" w:rsidRPr="33E26EE5">
        <w:rPr>
          <w:rFonts w:ascii="Arial" w:eastAsia="Times New Roman" w:hAnsi="Arial" w:cs="Arial"/>
          <w:sz w:val="20"/>
          <w:szCs w:val="20"/>
        </w:rPr>
        <w:t>VMware</w:t>
      </w:r>
      <w:proofErr w:type="spellEnd"/>
      <w:r w:rsidR="485E3D46" w:rsidRPr="573484EC">
        <w:rPr>
          <w:rFonts w:ascii="Arial" w:eastAsia="Times New Roman" w:hAnsi="Arial" w:cs="Arial"/>
          <w:sz w:val="20"/>
          <w:szCs w:val="20"/>
        </w:rPr>
        <w:t>”)</w:t>
      </w:r>
      <w:r w:rsidR="3EBD1C28" w:rsidRPr="573484EC">
        <w:rPr>
          <w:rFonts w:ascii="Arial" w:eastAsia="Times New Roman" w:hAnsi="Arial" w:cs="Arial"/>
          <w:sz w:val="20"/>
          <w:szCs w:val="20"/>
        </w:rPr>
        <w:t>,</w:t>
      </w:r>
      <w:r w:rsidR="00710908" w:rsidRPr="40E0E6AF">
        <w:rPr>
          <w:rFonts w:ascii="Arial" w:eastAsia="Times New Roman" w:hAnsi="Arial" w:cs="Arial"/>
          <w:sz w:val="20"/>
          <w:szCs w:val="20"/>
        </w:rPr>
        <w:t xml:space="preserve"> </w:t>
      </w:r>
      <w:r w:rsidR="00710908" w:rsidRPr="0054509A">
        <w:rPr>
          <w:rFonts w:ascii="Arial" w:eastAsia="Times New Roman" w:hAnsi="Arial" w:cs="Arial"/>
          <w:sz w:val="20"/>
          <w:szCs w:val="20"/>
        </w:rPr>
        <w:t>způsobem a za podmínek dále uvedených v této smlouvě</w:t>
      </w:r>
      <w:r w:rsidR="007735A5" w:rsidRPr="0054509A">
        <w:rPr>
          <w:rFonts w:ascii="Arial" w:eastAsia="Times New Roman" w:hAnsi="Arial" w:cs="Arial"/>
          <w:sz w:val="20"/>
          <w:szCs w:val="20"/>
        </w:rPr>
        <w:t xml:space="preserve"> (</w:t>
      </w:r>
      <w:r w:rsidR="000B1169" w:rsidRPr="0054509A">
        <w:rPr>
          <w:rFonts w:ascii="Arial" w:eastAsia="Times New Roman" w:hAnsi="Arial" w:cs="Arial"/>
          <w:sz w:val="20"/>
          <w:szCs w:val="20"/>
        </w:rPr>
        <w:t>dále jen jako „</w:t>
      </w:r>
      <w:r w:rsidR="000B1169" w:rsidRPr="0054509A">
        <w:rPr>
          <w:rFonts w:ascii="Arial" w:eastAsia="Times New Roman" w:hAnsi="Arial" w:cs="Arial"/>
          <w:b/>
          <w:bCs/>
          <w:sz w:val="20"/>
          <w:szCs w:val="20"/>
        </w:rPr>
        <w:t>Licence</w:t>
      </w:r>
      <w:r w:rsidR="000B1169" w:rsidRPr="0054509A">
        <w:rPr>
          <w:rFonts w:ascii="Arial" w:eastAsia="Times New Roman" w:hAnsi="Arial" w:cs="Arial"/>
          <w:sz w:val="20"/>
          <w:szCs w:val="20"/>
        </w:rPr>
        <w:t>“)</w:t>
      </w:r>
      <w:r w:rsidR="00AA1022" w:rsidRPr="0054509A">
        <w:rPr>
          <w:rFonts w:ascii="Arial" w:eastAsia="Times New Roman" w:hAnsi="Arial" w:cs="Arial"/>
          <w:sz w:val="20"/>
          <w:szCs w:val="20"/>
        </w:rPr>
        <w:t xml:space="preserve"> </w:t>
      </w:r>
      <w:r w:rsidR="00AA2546" w:rsidRPr="0054509A">
        <w:rPr>
          <w:rFonts w:ascii="Arial" w:eastAsia="Times New Roman" w:hAnsi="Arial" w:cs="Arial"/>
          <w:sz w:val="20"/>
          <w:szCs w:val="20"/>
        </w:rPr>
        <w:t>včetně</w:t>
      </w:r>
      <w:r w:rsidR="00AA2546">
        <w:rPr>
          <w:rFonts w:ascii="Arial" w:eastAsia="Times New Roman" w:hAnsi="Arial" w:cs="Arial"/>
          <w:sz w:val="20"/>
          <w:szCs w:val="20"/>
        </w:rPr>
        <w:t xml:space="preserve"> </w:t>
      </w:r>
      <w:r w:rsidR="00FE3A4C">
        <w:rPr>
          <w:rFonts w:ascii="Arial" w:eastAsia="Times New Roman" w:hAnsi="Arial" w:cs="Arial"/>
          <w:sz w:val="20"/>
          <w:szCs w:val="20"/>
        </w:rPr>
        <w:t>zajištění</w:t>
      </w:r>
      <w:r w:rsidR="00AA2546" w:rsidRPr="0054509A">
        <w:rPr>
          <w:rFonts w:ascii="Arial" w:eastAsia="Times New Roman" w:hAnsi="Arial" w:cs="Arial"/>
          <w:sz w:val="20"/>
          <w:szCs w:val="20"/>
        </w:rPr>
        <w:t xml:space="preserve"> souvisejících služeb</w:t>
      </w:r>
      <w:r w:rsidR="007C5E36" w:rsidRPr="0054509A">
        <w:rPr>
          <w:rFonts w:ascii="Arial" w:eastAsia="Times New Roman" w:hAnsi="Arial" w:cs="Arial"/>
          <w:sz w:val="20"/>
          <w:szCs w:val="20"/>
        </w:rPr>
        <w:t>, zejména zajištění</w:t>
      </w:r>
      <w:r w:rsidR="00DB6233" w:rsidRPr="0054509A">
        <w:rPr>
          <w:rFonts w:ascii="Arial" w:eastAsia="Times New Roman" w:hAnsi="Arial" w:cs="Arial"/>
          <w:sz w:val="20"/>
          <w:szCs w:val="20"/>
        </w:rPr>
        <w:t xml:space="preserve"> </w:t>
      </w:r>
      <w:r w:rsidR="008B2F17" w:rsidRPr="0054509A">
        <w:rPr>
          <w:rFonts w:ascii="Arial" w:eastAsia="Times New Roman" w:hAnsi="Arial" w:cs="Arial"/>
          <w:sz w:val="20"/>
          <w:szCs w:val="20"/>
        </w:rPr>
        <w:t>prodloužení</w:t>
      </w:r>
      <w:r w:rsidR="008B2F17">
        <w:rPr>
          <w:rFonts w:ascii="Arial" w:eastAsia="Times New Roman" w:hAnsi="Arial" w:cs="Arial"/>
          <w:sz w:val="20"/>
          <w:szCs w:val="20"/>
        </w:rPr>
        <w:t xml:space="preserve"> </w:t>
      </w:r>
      <w:r w:rsidR="00E8132E">
        <w:rPr>
          <w:rFonts w:ascii="Arial" w:eastAsia="Times New Roman" w:hAnsi="Arial" w:cs="Arial"/>
          <w:sz w:val="20"/>
          <w:szCs w:val="20"/>
        </w:rPr>
        <w:t>služeb</w:t>
      </w:r>
      <w:r w:rsidR="008B2F17" w:rsidRPr="0054509A">
        <w:rPr>
          <w:rFonts w:ascii="Arial" w:eastAsia="Times New Roman" w:hAnsi="Arial" w:cs="Arial"/>
          <w:sz w:val="20"/>
          <w:szCs w:val="20"/>
        </w:rPr>
        <w:t xml:space="preserve"> </w:t>
      </w:r>
      <w:r w:rsidR="007A2051" w:rsidRPr="0054509A">
        <w:rPr>
          <w:rFonts w:ascii="Arial" w:eastAsia="Times New Roman" w:hAnsi="Arial" w:cs="Arial"/>
          <w:sz w:val="20"/>
          <w:szCs w:val="20"/>
        </w:rPr>
        <w:t>prov</w:t>
      </w:r>
      <w:r w:rsidR="00E90D8C" w:rsidRPr="0054509A">
        <w:rPr>
          <w:rFonts w:ascii="Arial" w:eastAsia="Times New Roman" w:hAnsi="Arial" w:cs="Arial"/>
          <w:sz w:val="20"/>
          <w:szCs w:val="20"/>
        </w:rPr>
        <w:t>o</w:t>
      </w:r>
      <w:r w:rsidR="007A2051" w:rsidRPr="0054509A">
        <w:rPr>
          <w:rFonts w:ascii="Arial" w:eastAsia="Times New Roman" w:hAnsi="Arial" w:cs="Arial"/>
          <w:sz w:val="20"/>
          <w:szCs w:val="20"/>
        </w:rPr>
        <w:t>zu</w:t>
      </w:r>
      <w:r w:rsidR="008B2F17" w:rsidRPr="0054509A">
        <w:rPr>
          <w:rFonts w:ascii="Arial" w:eastAsia="Times New Roman" w:hAnsi="Arial" w:cs="Arial"/>
          <w:sz w:val="20"/>
          <w:szCs w:val="20"/>
        </w:rPr>
        <w:t xml:space="preserve"> stávající</w:t>
      </w:r>
      <w:r w:rsidR="00065B74" w:rsidRPr="0054509A">
        <w:rPr>
          <w:rFonts w:ascii="Arial" w:eastAsia="Times New Roman" w:hAnsi="Arial" w:cs="Arial"/>
          <w:sz w:val="20"/>
          <w:szCs w:val="20"/>
        </w:rPr>
        <w:t xml:space="preserve"> instalované báze</w:t>
      </w:r>
      <w:r w:rsidR="00E8132E">
        <w:rPr>
          <w:rFonts w:ascii="Arial" w:eastAsia="Times New Roman" w:hAnsi="Arial" w:cs="Arial"/>
          <w:sz w:val="20"/>
          <w:szCs w:val="20"/>
        </w:rPr>
        <w:t xml:space="preserve"> Licencí</w:t>
      </w:r>
      <w:r w:rsidR="007A2051" w:rsidRPr="0054509A">
        <w:rPr>
          <w:rFonts w:ascii="Arial" w:eastAsia="Times New Roman" w:hAnsi="Arial" w:cs="Arial"/>
          <w:sz w:val="20"/>
          <w:szCs w:val="20"/>
        </w:rPr>
        <w:t>,</w:t>
      </w:r>
      <w:r w:rsidR="00E90D8C" w:rsidRPr="0054509A">
        <w:rPr>
          <w:rFonts w:ascii="Arial" w:eastAsia="Times New Roman" w:hAnsi="Arial" w:cs="Arial"/>
          <w:sz w:val="20"/>
          <w:szCs w:val="20"/>
        </w:rPr>
        <w:t xml:space="preserve"> </w:t>
      </w:r>
      <w:r w:rsidR="006E183B" w:rsidRPr="0054509A">
        <w:rPr>
          <w:rFonts w:ascii="Arial" w:eastAsia="Times New Roman" w:hAnsi="Arial" w:cs="Arial"/>
          <w:sz w:val="20"/>
          <w:szCs w:val="20"/>
        </w:rPr>
        <w:t>školení zaměstnanců,</w:t>
      </w:r>
      <w:r w:rsidR="00430481" w:rsidRPr="0054509A">
        <w:rPr>
          <w:rFonts w:ascii="Arial" w:eastAsia="Times New Roman" w:hAnsi="Arial" w:cs="Arial"/>
          <w:sz w:val="20"/>
          <w:szCs w:val="20"/>
        </w:rPr>
        <w:t xml:space="preserve"> zajištění </w:t>
      </w:r>
      <w:r w:rsidR="00B227B5" w:rsidRPr="0054509A">
        <w:rPr>
          <w:rFonts w:ascii="Arial" w:eastAsia="Times New Roman" w:hAnsi="Arial" w:cs="Arial"/>
          <w:sz w:val="20"/>
          <w:szCs w:val="20"/>
        </w:rPr>
        <w:t>vstupů na konference</w:t>
      </w:r>
      <w:r w:rsidR="00430BC9" w:rsidRPr="0054509A">
        <w:rPr>
          <w:rFonts w:ascii="Arial" w:eastAsia="Times New Roman" w:hAnsi="Arial" w:cs="Arial"/>
          <w:sz w:val="20"/>
          <w:szCs w:val="20"/>
        </w:rPr>
        <w:t>,</w:t>
      </w:r>
      <w:r w:rsidR="00DC5EC6" w:rsidRPr="0054509A">
        <w:rPr>
          <w:rFonts w:ascii="Arial" w:eastAsia="Times New Roman" w:hAnsi="Arial" w:cs="Arial"/>
          <w:sz w:val="20"/>
          <w:szCs w:val="20"/>
        </w:rPr>
        <w:t xml:space="preserve"> uživatelské podpory</w:t>
      </w:r>
      <w:r w:rsidR="0041337F" w:rsidRPr="0054509A">
        <w:rPr>
          <w:rFonts w:ascii="Arial" w:eastAsia="Times New Roman" w:hAnsi="Arial" w:cs="Arial"/>
          <w:sz w:val="20"/>
          <w:szCs w:val="20"/>
        </w:rPr>
        <w:t xml:space="preserve"> a dalších servisních </w:t>
      </w:r>
      <w:r w:rsidR="009E2FED" w:rsidRPr="0054509A">
        <w:rPr>
          <w:rFonts w:ascii="Arial" w:eastAsia="Times New Roman" w:hAnsi="Arial" w:cs="Arial"/>
          <w:sz w:val="20"/>
          <w:szCs w:val="20"/>
        </w:rPr>
        <w:t>a konzultačních služeb</w:t>
      </w:r>
      <w:r w:rsidR="007619E8" w:rsidRPr="0054509A">
        <w:rPr>
          <w:rFonts w:ascii="Arial" w:eastAsia="Times New Roman" w:hAnsi="Arial" w:cs="Arial"/>
          <w:sz w:val="20"/>
          <w:szCs w:val="20"/>
        </w:rPr>
        <w:t xml:space="preserve"> </w:t>
      </w:r>
      <w:r w:rsidR="007735A5" w:rsidRPr="0054509A">
        <w:rPr>
          <w:rFonts w:ascii="Arial" w:eastAsia="Times New Roman" w:hAnsi="Arial" w:cs="Arial"/>
          <w:sz w:val="20"/>
          <w:szCs w:val="20"/>
        </w:rPr>
        <w:t>(dále jen jako „</w:t>
      </w:r>
      <w:r w:rsidR="007735A5" w:rsidRPr="0054509A">
        <w:rPr>
          <w:rFonts w:ascii="Arial" w:eastAsia="Times New Roman" w:hAnsi="Arial" w:cs="Arial"/>
          <w:b/>
          <w:bCs/>
          <w:sz w:val="20"/>
          <w:szCs w:val="20"/>
        </w:rPr>
        <w:t>Služby</w:t>
      </w:r>
      <w:r w:rsidR="007735A5" w:rsidRPr="0054509A">
        <w:rPr>
          <w:rFonts w:ascii="Arial" w:eastAsia="Times New Roman" w:hAnsi="Arial" w:cs="Arial"/>
          <w:sz w:val="20"/>
          <w:szCs w:val="20"/>
        </w:rPr>
        <w:t xml:space="preserve">“). </w:t>
      </w:r>
      <w:bookmarkEnd w:id="2"/>
    </w:p>
    <w:p w14:paraId="6736A36F" w14:textId="13B8139A" w:rsidR="008B25CC" w:rsidRPr="003878CF" w:rsidRDefault="00490D9D" w:rsidP="00293E79">
      <w:pPr>
        <w:pStyle w:val="rltextlnkuslovan"/>
        <w:numPr>
          <w:ilvl w:val="0"/>
          <w:numId w:val="6"/>
        </w:numPr>
        <w:spacing w:before="120" w:beforeAutospacing="0" w:after="120" w:afterAutospacing="0" w:line="280" w:lineRule="atLeast"/>
        <w:ind w:left="340" w:hanging="340"/>
        <w:jc w:val="both"/>
        <w:rPr>
          <w:rFonts w:ascii="Arial" w:eastAsia="Times New Roman" w:hAnsi="Arial" w:cs="Arial"/>
          <w:sz w:val="20"/>
          <w:szCs w:val="20"/>
        </w:rPr>
      </w:pPr>
      <w:r>
        <w:rPr>
          <w:rFonts w:ascii="Arial" w:eastAsia="Times New Roman" w:hAnsi="Arial" w:cs="Arial"/>
          <w:sz w:val="20"/>
          <w:szCs w:val="20"/>
        </w:rPr>
        <w:t>Obsah a r</w:t>
      </w:r>
      <w:r w:rsidR="00E24AB7">
        <w:rPr>
          <w:rFonts w:ascii="Arial" w:eastAsia="Times New Roman" w:hAnsi="Arial" w:cs="Arial"/>
          <w:sz w:val="20"/>
          <w:szCs w:val="20"/>
        </w:rPr>
        <w:t>ozsah předmětu plnění</w:t>
      </w:r>
      <w:r w:rsidR="00B273C0">
        <w:rPr>
          <w:rFonts w:ascii="Arial" w:eastAsia="Times New Roman" w:hAnsi="Arial" w:cs="Arial"/>
          <w:sz w:val="20"/>
          <w:szCs w:val="20"/>
        </w:rPr>
        <w:t>:</w:t>
      </w:r>
      <w:r w:rsidR="00E24AB7">
        <w:rPr>
          <w:rFonts w:ascii="Arial" w:eastAsia="Times New Roman" w:hAnsi="Arial" w:cs="Arial"/>
          <w:sz w:val="20"/>
          <w:szCs w:val="20"/>
        </w:rPr>
        <w:t xml:space="preserve"> </w:t>
      </w:r>
    </w:p>
    <w:p w14:paraId="73D71EDB" w14:textId="414688F0" w:rsidR="004A2D64" w:rsidRDefault="004A2D64" w:rsidP="00293E79">
      <w:pPr>
        <w:pStyle w:val="Odstavecseseznamem"/>
        <w:numPr>
          <w:ilvl w:val="0"/>
          <w:numId w:val="8"/>
        </w:numPr>
        <w:jc w:val="both"/>
        <w:rPr>
          <w:rFonts w:cs="Arial"/>
        </w:rPr>
      </w:pPr>
      <w:r w:rsidRPr="5C170D77">
        <w:rPr>
          <w:rFonts w:cs="Arial"/>
        </w:rPr>
        <w:t>Obnova</w:t>
      </w:r>
      <w:r w:rsidR="00647C7D" w:rsidRPr="5C170D77">
        <w:rPr>
          <w:rFonts w:cs="Arial"/>
        </w:rPr>
        <w:t xml:space="preserve"> podpory stávajících</w:t>
      </w:r>
      <w:r w:rsidR="00C14A06" w:rsidRPr="5C170D77">
        <w:rPr>
          <w:rFonts w:cs="Arial"/>
        </w:rPr>
        <w:t xml:space="preserve"> </w:t>
      </w:r>
      <w:r w:rsidR="009B02E7">
        <w:rPr>
          <w:rFonts w:cs="Arial"/>
        </w:rPr>
        <w:t>L</w:t>
      </w:r>
      <w:r w:rsidR="00C14A06" w:rsidRPr="5C170D77">
        <w:rPr>
          <w:rFonts w:cs="Arial"/>
        </w:rPr>
        <w:t>icencí</w:t>
      </w:r>
      <w:r w:rsidRPr="5C170D77">
        <w:rPr>
          <w:rFonts w:cs="Arial"/>
        </w:rPr>
        <w:t xml:space="preserve"> </w:t>
      </w:r>
      <w:proofErr w:type="spellStart"/>
      <w:r w:rsidRPr="5C170D77">
        <w:rPr>
          <w:rFonts w:cs="Arial"/>
        </w:rPr>
        <w:t>VMware</w:t>
      </w:r>
      <w:proofErr w:type="spellEnd"/>
      <w:r w:rsidRPr="5C170D77">
        <w:rPr>
          <w:rFonts w:cs="Arial"/>
        </w:rPr>
        <w:t xml:space="preserve"> instalované báze dle přílohy č. 1 smlouvy s jednotnou platností</w:t>
      </w:r>
      <w:r w:rsidR="00736EE1">
        <w:rPr>
          <w:rFonts w:cs="Arial"/>
        </w:rPr>
        <w:t xml:space="preserve"> </w:t>
      </w:r>
      <w:r w:rsidR="00FC65DB">
        <w:rPr>
          <w:rFonts w:cs="Arial"/>
        </w:rPr>
        <w:t>na dobu pěti let, a to od doby</w:t>
      </w:r>
      <w:r w:rsidR="00736EE1">
        <w:rPr>
          <w:rFonts w:cs="Arial"/>
        </w:rPr>
        <w:t xml:space="preserve"> podpisu smlouvy</w:t>
      </w:r>
      <w:r w:rsidRPr="5C170D77">
        <w:rPr>
          <w:rFonts w:cs="Arial"/>
        </w:rPr>
        <w:t xml:space="preserve"> </w:t>
      </w:r>
      <w:r w:rsidR="00EF3FB4">
        <w:rPr>
          <w:rFonts w:cs="Arial"/>
        </w:rPr>
        <w:t xml:space="preserve">nejpozději </w:t>
      </w:r>
      <w:r w:rsidR="00FC65DB">
        <w:rPr>
          <w:rFonts w:cs="Arial"/>
        </w:rPr>
        <w:t xml:space="preserve">však </w:t>
      </w:r>
      <w:r w:rsidRPr="5C170D77">
        <w:rPr>
          <w:rFonts w:cs="Arial"/>
        </w:rPr>
        <w:t>od 29. 10. 2023 do 2</w:t>
      </w:r>
      <w:r w:rsidR="00AA2639">
        <w:rPr>
          <w:rFonts w:cs="Arial"/>
        </w:rPr>
        <w:t>8</w:t>
      </w:r>
      <w:r w:rsidRPr="5C170D77">
        <w:rPr>
          <w:rFonts w:cs="Arial"/>
        </w:rPr>
        <w:t>. 10. 2028</w:t>
      </w:r>
      <w:r w:rsidR="00D83FD6" w:rsidRPr="5C170D77">
        <w:rPr>
          <w:rFonts w:cs="Arial"/>
        </w:rPr>
        <w:t xml:space="preserve"> dle podmínek definovaných v</w:t>
      </w:r>
      <w:r w:rsidR="00D27B77" w:rsidRPr="5C170D77">
        <w:rPr>
          <w:rFonts w:cs="Arial"/>
        </w:rPr>
        <w:t> </w:t>
      </w:r>
      <w:r w:rsidR="00D83FD6" w:rsidRPr="5C170D77">
        <w:rPr>
          <w:rFonts w:cs="Arial"/>
        </w:rPr>
        <w:t>přílo</w:t>
      </w:r>
      <w:r w:rsidR="00D27B77" w:rsidRPr="5C170D77">
        <w:rPr>
          <w:rFonts w:cs="Arial"/>
        </w:rPr>
        <w:t xml:space="preserve">hách </w:t>
      </w:r>
      <w:r w:rsidR="00206B77" w:rsidRPr="5C170D77">
        <w:rPr>
          <w:rFonts w:cs="Arial"/>
        </w:rPr>
        <w:t xml:space="preserve">1, </w:t>
      </w:r>
      <w:r w:rsidR="00D27B77" w:rsidRPr="5C170D77">
        <w:rPr>
          <w:rFonts w:cs="Arial"/>
        </w:rPr>
        <w:t>3 a 4</w:t>
      </w:r>
      <w:r w:rsidRPr="5C170D77">
        <w:rPr>
          <w:rFonts w:cs="Arial"/>
        </w:rPr>
        <w:t>.</w:t>
      </w:r>
    </w:p>
    <w:p w14:paraId="584A7E0B" w14:textId="77777777" w:rsidR="003F2BCE" w:rsidRPr="004A2D64" w:rsidRDefault="003F2BCE" w:rsidP="003F2BCE">
      <w:pPr>
        <w:pStyle w:val="Odstavecseseznamem"/>
        <w:ind w:left="1060"/>
        <w:rPr>
          <w:rFonts w:cs="Arial"/>
          <w:szCs w:val="20"/>
        </w:rPr>
      </w:pPr>
    </w:p>
    <w:p w14:paraId="1ADDCB01" w14:textId="691FFA62" w:rsidR="002B728C" w:rsidRPr="00A7094B" w:rsidRDefault="003F2BCE" w:rsidP="00293E79">
      <w:pPr>
        <w:pStyle w:val="Odstavecseseznamem"/>
        <w:numPr>
          <w:ilvl w:val="0"/>
          <w:numId w:val="8"/>
        </w:numPr>
        <w:jc w:val="both"/>
        <w:rPr>
          <w:rFonts w:cs="Arial"/>
          <w:szCs w:val="20"/>
        </w:rPr>
      </w:pPr>
      <w:bookmarkStart w:id="3" w:name="_Ref120523034"/>
      <w:r w:rsidRPr="003F2BCE">
        <w:rPr>
          <w:rFonts w:cs="Arial"/>
          <w:szCs w:val="20"/>
        </w:rPr>
        <w:t xml:space="preserve">Poskytnutí </w:t>
      </w:r>
      <w:r w:rsidRPr="00A7094B">
        <w:rPr>
          <w:rFonts w:cs="Arial"/>
          <w:szCs w:val="20"/>
        </w:rPr>
        <w:t xml:space="preserve">HPP kreditů za účelem průběžného nákupu nových </w:t>
      </w:r>
      <w:r w:rsidR="002D3C64">
        <w:rPr>
          <w:rFonts w:cs="Arial"/>
          <w:szCs w:val="20"/>
        </w:rPr>
        <w:t>L</w:t>
      </w:r>
      <w:r w:rsidRPr="00A7094B">
        <w:rPr>
          <w:rFonts w:cs="Arial"/>
          <w:szCs w:val="20"/>
        </w:rPr>
        <w:t xml:space="preserve">icencí a příslušné úrovně </w:t>
      </w:r>
      <w:r w:rsidR="007E2B41">
        <w:rPr>
          <w:rFonts w:cs="Arial"/>
          <w:szCs w:val="20"/>
        </w:rPr>
        <w:t xml:space="preserve">služeb podpory a dalších </w:t>
      </w:r>
      <w:r w:rsidR="00083319" w:rsidRPr="00A7094B">
        <w:rPr>
          <w:rFonts w:cs="Arial"/>
          <w:szCs w:val="20"/>
        </w:rPr>
        <w:t xml:space="preserve">Služeb </w:t>
      </w:r>
      <w:r w:rsidRPr="00A7094B">
        <w:rPr>
          <w:rFonts w:cs="Arial"/>
          <w:szCs w:val="20"/>
        </w:rPr>
        <w:t xml:space="preserve">dle aktuálních potřeb </w:t>
      </w:r>
      <w:bookmarkEnd w:id="3"/>
      <w:r w:rsidR="00206B77" w:rsidRPr="00A7094B">
        <w:rPr>
          <w:rFonts w:cs="Arial"/>
          <w:szCs w:val="20"/>
        </w:rPr>
        <w:t>objednatele</w:t>
      </w:r>
      <w:r w:rsidR="003F165C" w:rsidRPr="00A7094B">
        <w:rPr>
          <w:rFonts w:cs="Arial"/>
          <w:szCs w:val="20"/>
        </w:rPr>
        <w:t xml:space="preserve">, přičemž způsob </w:t>
      </w:r>
      <w:r w:rsidR="002B728C" w:rsidRPr="00A7094B">
        <w:rPr>
          <w:rFonts w:cs="Arial"/>
          <w:szCs w:val="20"/>
        </w:rPr>
        <w:t>záměny HPP kreditů</w:t>
      </w:r>
      <w:r w:rsidR="0060798A" w:rsidRPr="00A7094B">
        <w:rPr>
          <w:rFonts w:cs="Arial"/>
          <w:szCs w:val="20"/>
        </w:rPr>
        <w:t xml:space="preserve"> poskytnutých na základě této smlouvy</w:t>
      </w:r>
      <w:r w:rsidR="002B728C" w:rsidRPr="00A7094B">
        <w:rPr>
          <w:rFonts w:cs="Arial"/>
          <w:szCs w:val="20"/>
        </w:rPr>
        <w:t xml:space="preserve"> za licence a služby je popsán v příloze </w:t>
      </w:r>
      <w:r w:rsidR="0047447F">
        <w:rPr>
          <w:rFonts w:cs="Arial"/>
          <w:szCs w:val="20"/>
        </w:rPr>
        <w:t>7</w:t>
      </w:r>
      <w:r w:rsidR="002B728C" w:rsidRPr="00A7094B">
        <w:rPr>
          <w:rFonts w:cs="Arial"/>
          <w:szCs w:val="20"/>
        </w:rPr>
        <w:t xml:space="preserve"> této smlouvy.</w:t>
      </w:r>
      <w:r w:rsidR="00F84765" w:rsidRPr="00A7094B">
        <w:rPr>
          <w:rFonts w:cs="Arial"/>
          <w:szCs w:val="20"/>
        </w:rPr>
        <w:t xml:space="preserve"> </w:t>
      </w:r>
    </w:p>
    <w:p w14:paraId="42AE8970" w14:textId="77777777" w:rsidR="00781868" w:rsidRPr="00A630A1" w:rsidRDefault="00781868" w:rsidP="00A630A1">
      <w:pPr>
        <w:rPr>
          <w:rFonts w:cs="Arial"/>
          <w:szCs w:val="20"/>
        </w:rPr>
      </w:pPr>
    </w:p>
    <w:p w14:paraId="2DBCE51E" w14:textId="47EC2660" w:rsidR="00781868" w:rsidRPr="00A7094B" w:rsidRDefault="00781868" w:rsidP="00293E79">
      <w:pPr>
        <w:pStyle w:val="Odstavecseseznamem"/>
        <w:numPr>
          <w:ilvl w:val="0"/>
          <w:numId w:val="8"/>
        </w:numPr>
        <w:jc w:val="both"/>
        <w:rPr>
          <w:rFonts w:cs="Arial"/>
          <w:szCs w:val="20"/>
        </w:rPr>
      </w:pPr>
      <w:r w:rsidRPr="00A7094B">
        <w:rPr>
          <w:rFonts w:cs="Arial"/>
          <w:szCs w:val="20"/>
        </w:rPr>
        <w:t xml:space="preserve">Poskytnutí SPP kreditů za účelem </w:t>
      </w:r>
      <w:r w:rsidR="005F3D4B" w:rsidRPr="00A7094B">
        <w:rPr>
          <w:rFonts w:cs="Arial"/>
          <w:szCs w:val="20"/>
        </w:rPr>
        <w:t>n</w:t>
      </w:r>
      <w:r w:rsidR="00B82877" w:rsidRPr="00A7094B">
        <w:rPr>
          <w:rFonts w:cs="Arial"/>
          <w:szCs w:val="20"/>
        </w:rPr>
        <w:t xml:space="preserve">ákupu </w:t>
      </w:r>
      <w:r w:rsidR="002E59D0">
        <w:rPr>
          <w:rFonts w:cs="Arial"/>
          <w:szCs w:val="20"/>
        </w:rPr>
        <w:t>sub</w:t>
      </w:r>
      <w:r w:rsidR="00C944EA">
        <w:rPr>
          <w:rFonts w:cs="Arial"/>
          <w:szCs w:val="20"/>
        </w:rPr>
        <w:t>skripcí (</w:t>
      </w:r>
      <w:r w:rsidR="0024329C">
        <w:rPr>
          <w:rFonts w:cs="Arial"/>
          <w:szCs w:val="20"/>
        </w:rPr>
        <w:t xml:space="preserve">Licence v režimu </w:t>
      </w:r>
      <w:r w:rsidR="00950E4F">
        <w:rPr>
          <w:rFonts w:cs="Arial"/>
          <w:szCs w:val="20"/>
        </w:rPr>
        <w:t>Software</w:t>
      </w:r>
      <w:r w:rsidR="0024329C">
        <w:rPr>
          <w:rFonts w:cs="Arial"/>
          <w:szCs w:val="20"/>
        </w:rPr>
        <w:t xml:space="preserve"> as a </w:t>
      </w:r>
      <w:proofErr w:type="spellStart"/>
      <w:r w:rsidR="0024329C">
        <w:rPr>
          <w:rFonts w:cs="Arial"/>
          <w:szCs w:val="20"/>
        </w:rPr>
        <w:t>service</w:t>
      </w:r>
      <w:proofErr w:type="spellEnd"/>
      <w:r w:rsidR="0024329C">
        <w:rPr>
          <w:rFonts w:cs="Arial"/>
          <w:szCs w:val="20"/>
        </w:rPr>
        <w:t xml:space="preserve"> </w:t>
      </w:r>
      <w:r w:rsidR="00C944EA">
        <w:rPr>
          <w:rFonts w:cs="Arial"/>
          <w:szCs w:val="20"/>
        </w:rPr>
        <w:t>v cloudovém prostředí)</w:t>
      </w:r>
      <w:r w:rsidR="00EA019D" w:rsidRPr="00A7094B">
        <w:rPr>
          <w:rFonts w:cs="Arial"/>
          <w:szCs w:val="20"/>
        </w:rPr>
        <w:t xml:space="preserve"> dle </w:t>
      </w:r>
      <w:r w:rsidR="00246C62" w:rsidRPr="00A7094B">
        <w:rPr>
          <w:rFonts w:cs="Arial"/>
          <w:szCs w:val="20"/>
        </w:rPr>
        <w:t>aktuálních potřeb</w:t>
      </w:r>
      <w:r w:rsidR="0050444A" w:rsidRPr="00A7094B">
        <w:rPr>
          <w:rFonts w:cs="Arial"/>
          <w:szCs w:val="20"/>
        </w:rPr>
        <w:t xml:space="preserve"> objednatele, přičemž způsob záměny SPP kreditů poskytnutých na základě této smlouvy za </w:t>
      </w:r>
      <w:r w:rsidR="00DA1A5B" w:rsidRPr="00A7094B">
        <w:rPr>
          <w:rFonts w:cs="Arial"/>
          <w:szCs w:val="20"/>
        </w:rPr>
        <w:t>servisní služby</w:t>
      </w:r>
      <w:r w:rsidR="002A4AC6" w:rsidRPr="00A7094B">
        <w:rPr>
          <w:rFonts w:cs="Arial"/>
          <w:szCs w:val="20"/>
        </w:rPr>
        <w:t xml:space="preserve"> je popsán v příloze </w:t>
      </w:r>
      <w:r w:rsidR="0047447F">
        <w:rPr>
          <w:rFonts w:cs="Arial"/>
          <w:szCs w:val="20"/>
        </w:rPr>
        <w:t>7</w:t>
      </w:r>
      <w:r w:rsidR="002A4AC6" w:rsidRPr="00A7094B">
        <w:rPr>
          <w:rFonts w:cs="Arial"/>
          <w:szCs w:val="20"/>
        </w:rPr>
        <w:t xml:space="preserve"> této smlouvy</w:t>
      </w:r>
      <w:r w:rsidR="0050444A" w:rsidRPr="00A7094B">
        <w:rPr>
          <w:rFonts w:cs="Arial"/>
          <w:szCs w:val="20"/>
        </w:rPr>
        <w:t xml:space="preserve"> </w:t>
      </w:r>
    </w:p>
    <w:p w14:paraId="7670C3E0" w14:textId="77777777" w:rsidR="005D5EC0" w:rsidRPr="00A7094B" w:rsidRDefault="005D5EC0" w:rsidP="00A7094B">
      <w:pPr>
        <w:pStyle w:val="Odstavecseseznamem"/>
        <w:rPr>
          <w:rFonts w:cs="Arial"/>
          <w:szCs w:val="20"/>
        </w:rPr>
      </w:pPr>
    </w:p>
    <w:p w14:paraId="7A9529DD" w14:textId="7C803CD4" w:rsidR="005D5EC0" w:rsidRPr="00A7094B" w:rsidRDefault="005D5EC0" w:rsidP="00293E79">
      <w:pPr>
        <w:pStyle w:val="Odstavecseseznamem"/>
        <w:numPr>
          <w:ilvl w:val="0"/>
          <w:numId w:val="8"/>
        </w:numPr>
        <w:jc w:val="both"/>
        <w:rPr>
          <w:rFonts w:cs="Arial"/>
          <w:szCs w:val="20"/>
        </w:rPr>
      </w:pPr>
      <w:r w:rsidRPr="00A7094B">
        <w:rPr>
          <w:rFonts w:cs="Arial"/>
          <w:szCs w:val="20"/>
        </w:rPr>
        <w:t xml:space="preserve">Poskytnutí PSO kreditů za účelem nákupu </w:t>
      </w:r>
      <w:r w:rsidR="001C7341">
        <w:rPr>
          <w:rFonts w:cs="Arial"/>
          <w:szCs w:val="20"/>
        </w:rPr>
        <w:t>vzdělávání</w:t>
      </w:r>
      <w:r w:rsidR="002123EE">
        <w:rPr>
          <w:rFonts w:cs="Arial"/>
          <w:szCs w:val="20"/>
        </w:rPr>
        <w:t>, podpory při implementaci, služ</w:t>
      </w:r>
      <w:r w:rsidR="00864629">
        <w:rPr>
          <w:rFonts w:cs="Arial"/>
          <w:szCs w:val="20"/>
        </w:rPr>
        <w:t>e</w:t>
      </w:r>
      <w:r w:rsidR="002123EE">
        <w:rPr>
          <w:rFonts w:cs="Arial"/>
          <w:szCs w:val="20"/>
        </w:rPr>
        <w:t xml:space="preserve">b technického </w:t>
      </w:r>
      <w:proofErr w:type="spellStart"/>
      <w:r w:rsidR="008F3B09">
        <w:rPr>
          <w:rFonts w:cs="Arial"/>
          <w:szCs w:val="20"/>
        </w:rPr>
        <w:t>account</w:t>
      </w:r>
      <w:proofErr w:type="spellEnd"/>
      <w:r w:rsidR="008F3B09">
        <w:rPr>
          <w:rFonts w:cs="Arial"/>
          <w:szCs w:val="20"/>
        </w:rPr>
        <w:t xml:space="preserve"> manažera</w:t>
      </w:r>
      <w:r w:rsidR="00113E63">
        <w:rPr>
          <w:rFonts w:cs="Arial"/>
          <w:szCs w:val="20"/>
        </w:rPr>
        <w:t xml:space="preserve"> nebo vstup</w:t>
      </w:r>
      <w:r w:rsidR="00822BAA">
        <w:rPr>
          <w:rFonts w:cs="Arial"/>
          <w:szCs w:val="20"/>
        </w:rPr>
        <w:t xml:space="preserve">ů na oficiální </w:t>
      </w:r>
      <w:proofErr w:type="spellStart"/>
      <w:r w:rsidR="00822BAA">
        <w:rPr>
          <w:rFonts w:cs="Arial"/>
          <w:szCs w:val="20"/>
        </w:rPr>
        <w:t>VMware</w:t>
      </w:r>
      <w:proofErr w:type="spellEnd"/>
      <w:r w:rsidR="00822BAA">
        <w:rPr>
          <w:rFonts w:cs="Arial"/>
          <w:szCs w:val="20"/>
        </w:rPr>
        <w:t xml:space="preserve"> konference</w:t>
      </w:r>
      <w:r w:rsidR="00592030">
        <w:rPr>
          <w:rFonts w:cs="Arial"/>
          <w:szCs w:val="20"/>
        </w:rPr>
        <w:t xml:space="preserve"> </w:t>
      </w:r>
      <w:r w:rsidRPr="00A7094B">
        <w:rPr>
          <w:rFonts w:cs="Arial"/>
          <w:szCs w:val="20"/>
        </w:rPr>
        <w:t xml:space="preserve">dle aktuálních potřeb objednatele, přičemž způsob záměny </w:t>
      </w:r>
      <w:r w:rsidR="00827822" w:rsidRPr="00A7094B">
        <w:rPr>
          <w:rFonts w:cs="Arial"/>
          <w:szCs w:val="20"/>
        </w:rPr>
        <w:t>PSO</w:t>
      </w:r>
      <w:r w:rsidRPr="00A7094B">
        <w:rPr>
          <w:rFonts w:cs="Arial"/>
          <w:szCs w:val="20"/>
        </w:rPr>
        <w:t xml:space="preserve"> kreditů poskytnutých na základě této smlouvy za </w:t>
      </w:r>
      <w:r w:rsidR="00D61201" w:rsidRPr="00A7094B">
        <w:rPr>
          <w:rFonts w:cs="Arial"/>
          <w:szCs w:val="20"/>
        </w:rPr>
        <w:t>konzultační</w:t>
      </w:r>
      <w:r w:rsidRPr="00A7094B">
        <w:rPr>
          <w:rFonts w:cs="Arial"/>
          <w:szCs w:val="20"/>
        </w:rPr>
        <w:t xml:space="preserve"> služby je popsán v příloze </w:t>
      </w:r>
      <w:r w:rsidR="0047447F">
        <w:rPr>
          <w:rFonts w:cs="Arial"/>
          <w:szCs w:val="20"/>
        </w:rPr>
        <w:t>7</w:t>
      </w:r>
      <w:r w:rsidRPr="00A7094B">
        <w:rPr>
          <w:rFonts w:cs="Arial"/>
          <w:szCs w:val="20"/>
        </w:rPr>
        <w:t xml:space="preserve"> této smlouvy </w:t>
      </w:r>
    </w:p>
    <w:p w14:paraId="3D93EE75" w14:textId="77777777" w:rsidR="005429D7" w:rsidRPr="00A630A1" w:rsidRDefault="005429D7" w:rsidP="00A630A1">
      <w:pPr>
        <w:rPr>
          <w:rFonts w:cs="Arial"/>
          <w:szCs w:val="20"/>
        </w:rPr>
      </w:pPr>
    </w:p>
    <w:p w14:paraId="2403B719" w14:textId="5049D8FC" w:rsidR="005429D7" w:rsidDel="00113E63" w:rsidRDefault="00606A2E" w:rsidP="00293E79">
      <w:pPr>
        <w:pStyle w:val="Odstavecseseznamem"/>
        <w:numPr>
          <w:ilvl w:val="0"/>
          <w:numId w:val="8"/>
        </w:numPr>
        <w:jc w:val="both"/>
        <w:rPr>
          <w:rFonts w:cs="Arial"/>
          <w:szCs w:val="20"/>
        </w:rPr>
      </w:pPr>
      <w:r>
        <w:rPr>
          <w:rFonts w:cs="Arial"/>
          <w:szCs w:val="20"/>
        </w:rPr>
        <w:t xml:space="preserve">Pro vyloučení pochybností smluvní strany shodně uvádějí, že Objednatel </w:t>
      </w:r>
      <w:r w:rsidR="00A34BAB">
        <w:rPr>
          <w:rFonts w:cs="Arial"/>
          <w:szCs w:val="20"/>
        </w:rPr>
        <w:t>je oprávněn odebrat</w:t>
      </w:r>
      <w:r w:rsidR="006037A2">
        <w:rPr>
          <w:rFonts w:cs="Arial"/>
          <w:szCs w:val="20"/>
        </w:rPr>
        <w:t xml:space="preserve"> počet</w:t>
      </w:r>
      <w:r w:rsidR="003A61B0">
        <w:rPr>
          <w:rFonts w:cs="Arial"/>
          <w:szCs w:val="20"/>
        </w:rPr>
        <w:t xml:space="preserve"> HPP, SPP i PSO</w:t>
      </w:r>
      <w:r w:rsidR="00635BA3">
        <w:rPr>
          <w:rFonts w:cs="Arial"/>
          <w:szCs w:val="20"/>
        </w:rPr>
        <w:t xml:space="preserve"> kreditů (dále společně jen jako</w:t>
      </w:r>
      <w:r>
        <w:rPr>
          <w:rFonts w:cs="Arial"/>
          <w:szCs w:val="20"/>
        </w:rPr>
        <w:t xml:space="preserve"> </w:t>
      </w:r>
      <w:r w:rsidR="00635BA3">
        <w:rPr>
          <w:rFonts w:cs="Arial"/>
          <w:szCs w:val="20"/>
        </w:rPr>
        <w:t>„</w:t>
      </w:r>
      <w:r>
        <w:rPr>
          <w:rFonts w:cs="Arial"/>
          <w:szCs w:val="20"/>
        </w:rPr>
        <w:t>Kreditů</w:t>
      </w:r>
      <w:r w:rsidR="005C3AF8">
        <w:rPr>
          <w:rFonts w:cs="Arial"/>
          <w:szCs w:val="20"/>
        </w:rPr>
        <w:t>“)</w:t>
      </w:r>
      <w:r>
        <w:rPr>
          <w:rFonts w:cs="Arial"/>
          <w:szCs w:val="20"/>
        </w:rPr>
        <w:t xml:space="preserve"> dle své potřeby a není </w:t>
      </w:r>
      <w:r w:rsidR="00E45F9B">
        <w:rPr>
          <w:rFonts w:cs="Arial"/>
          <w:szCs w:val="20"/>
        </w:rPr>
        <w:t>nijak limitován maximálním možným odběrem na základě této smlouvy.</w:t>
      </w:r>
    </w:p>
    <w:p w14:paraId="684A5119" w14:textId="77777777" w:rsidR="00B273C0" w:rsidRPr="00792276" w:rsidRDefault="00B273C0" w:rsidP="00B273C0">
      <w:pPr>
        <w:pStyle w:val="Odstavecseseznamem"/>
        <w:ind w:left="1060"/>
        <w:rPr>
          <w:rFonts w:cs="Arial"/>
          <w:szCs w:val="20"/>
        </w:rPr>
      </w:pPr>
    </w:p>
    <w:p w14:paraId="2359360F" w14:textId="16540534" w:rsidR="006B20D9" w:rsidRPr="008B25CC" w:rsidRDefault="008B25CC" w:rsidP="00B77EF8">
      <w:pPr>
        <w:spacing w:after="120" w:line="280" w:lineRule="atLeast"/>
        <w:ind w:left="340"/>
        <w:jc w:val="both"/>
        <w:rPr>
          <w:rFonts w:cs="Arial"/>
          <w:szCs w:val="20"/>
        </w:rPr>
      </w:pPr>
      <w:r w:rsidRPr="0028138C">
        <w:rPr>
          <w:rFonts w:cs="Arial"/>
          <w:szCs w:val="20"/>
        </w:rPr>
        <w:t xml:space="preserve">(společně dále také jen jako </w:t>
      </w:r>
      <w:r w:rsidRPr="0028138C">
        <w:rPr>
          <w:rFonts w:cs="Arial"/>
          <w:b/>
          <w:bCs/>
          <w:szCs w:val="20"/>
        </w:rPr>
        <w:t>„předmět plnění</w:t>
      </w:r>
      <w:r w:rsidRPr="0028138C">
        <w:rPr>
          <w:rFonts w:cs="Arial"/>
          <w:szCs w:val="20"/>
        </w:rPr>
        <w:t>“ nebo „</w:t>
      </w:r>
      <w:r w:rsidRPr="0028138C">
        <w:rPr>
          <w:rFonts w:cs="Arial"/>
          <w:b/>
          <w:bCs/>
          <w:szCs w:val="20"/>
        </w:rPr>
        <w:t>předmět smlouvy</w:t>
      </w:r>
      <w:r w:rsidRPr="0028138C">
        <w:rPr>
          <w:rFonts w:cs="Arial"/>
          <w:szCs w:val="20"/>
        </w:rPr>
        <w:t>“)</w:t>
      </w:r>
      <w:r w:rsidR="00B273C0" w:rsidRPr="0028138C">
        <w:rPr>
          <w:rFonts w:cs="Arial"/>
          <w:szCs w:val="20"/>
        </w:rPr>
        <w:t>, který</w:t>
      </w:r>
      <w:r w:rsidR="00FB71FC" w:rsidRPr="0028138C">
        <w:rPr>
          <w:rFonts w:cs="Arial"/>
        </w:rPr>
        <w:t xml:space="preserve"> </w:t>
      </w:r>
      <w:r w:rsidR="008D7101" w:rsidRPr="0028138C">
        <w:rPr>
          <w:rFonts w:cs="Arial"/>
          <w:szCs w:val="20"/>
        </w:rPr>
        <w:t>blíže</w:t>
      </w:r>
      <w:r w:rsidRPr="0028138C">
        <w:rPr>
          <w:rFonts w:cs="Arial"/>
          <w:szCs w:val="20"/>
        </w:rPr>
        <w:t xml:space="preserve"> věcně</w:t>
      </w:r>
      <w:r w:rsidR="008D7101" w:rsidRPr="0028138C">
        <w:rPr>
          <w:rFonts w:cs="Arial"/>
          <w:szCs w:val="20"/>
        </w:rPr>
        <w:t xml:space="preserve"> specifikovaný v přílo</w:t>
      </w:r>
      <w:r w:rsidR="00A60C84" w:rsidRPr="0028138C">
        <w:rPr>
          <w:rFonts w:cs="Arial"/>
          <w:szCs w:val="20"/>
        </w:rPr>
        <w:t>hách</w:t>
      </w:r>
      <w:r w:rsidR="008D7101" w:rsidRPr="0028138C">
        <w:rPr>
          <w:rFonts w:cs="Arial"/>
          <w:szCs w:val="20"/>
        </w:rPr>
        <w:t xml:space="preserve"> </w:t>
      </w:r>
      <w:proofErr w:type="gramStart"/>
      <w:r w:rsidR="00D07A14" w:rsidRPr="0028138C">
        <w:rPr>
          <w:rFonts w:cs="Arial"/>
          <w:szCs w:val="20"/>
        </w:rPr>
        <w:t>1</w:t>
      </w:r>
      <w:r w:rsidR="00B273C0" w:rsidRPr="0028138C">
        <w:rPr>
          <w:rFonts w:cs="Arial"/>
          <w:szCs w:val="20"/>
        </w:rPr>
        <w:t xml:space="preserve"> </w:t>
      </w:r>
      <w:r w:rsidR="00833E73" w:rsidRPr="0028138C">
        <w:rPr>
          <w:rFonts w:cs="Arial"/>
          <w:szCs w:val="20"/>
        </w:rPr>
        <w:t>–</w:t>
      </w:r>
      <w:r w:rsidR="00B273C0" w:rsidRPr="0028138C">
        <w:rPr>
          <w:rFonts w:cs="Arial"/>
          <w:szCs w:val="20"/>
        </w:rPr>
        <w:t xml:space="preserve"> </w:t>
      </w:r>
      <w:r w:rsidR="002B4ABB" w:rsidRPr="0028138C">
        <w:rPr>
          <w:rFonts w:cs="Arial"/>
          <w:szCs w:val="20"/>
        </w:rPr>
        <w:t>4</w:t>
      </w:r>
      <w:proofErr w:type="gramEnd"/>
      <w:r w:rsidR="00833E73" w:rsidRPr="0028138C">
        <w:rPr>
          <w:rFonts w:cs="Arial"/>
          <w:szCs w:val="20"/>
        </w:rPr>
        <w:t xml:space="preserve"> a v příloze č. </w:t>
      </w:r>
      <w:r w:rsidR="0047447F">
        <w:rPr>
          <w:rFonts w:cs="Arial"/>
          <w:szCs w:val="20"/>
        </w:rPr>
        <w:t>7</w:t>
      </w:r>
      <w:r w:rsidR="00D07A14" w:rsidRPr="0028138C">
        <w:rPr>
          <w:rFonts w:cs="Arial"/>
          <w:szCs w:val="20"/>
        </w:rPr>
        <w:t xml:space="preserve"> </w:t>
      </w:r>
      <w:r w:rsidR="008D7101" w:rsidRPr="0028138C">
        <w:rPr>
          <w:rFonts w:cs="Arial"/>
          <w:szCs w:val="20"/>
        </w:rPr>
        <w:t>této smlouvy</w:t>
      </w:r>
      <w:r w:rsidR="00E8594A" w:rsidRPr="00A028D5">
        <w:rPr>
          <w:rFonts w:cs="Arial"/>
          <w:szCs w:val="20"/>
        </w:rPr>
        <w:t>.</w:t>
      </w:r>
      <w:r w:rsidR="008D7101" w:rsidRPr="008B25CC">
        <w:rPr>
          <w:rFonts w:cs="Arial"/>
          <w:szCs w:val="20"/>
        </w:rPr>
        <w:t xml:space="preserve"> </w:t>
      </w:r>
    </w:p>
    <w:p w14:paraId="273D80B5" w14:textId="48A5CF1F" w:rsidR="007D5B0D" w:rsidRDefault="008B25CC" w:rsidP="00293E79">
      <w:pPr>
        <w:pStyle w:val="rltextlnkuslovan"/>
        <w:numPr>
          <w:ilvl w:val="0"/>
          <w:numId w:val="6"/>
        </w:numPr>
        <w:spacing w:before="120" w:beforeAutospacing="0" w:after="120" w:afterAutospacing="0" w:line="280" w:lineRule="atLeast"/>
        <w:ind w:left="340" w:hanging="340"/>
        <w:jc w:val="both"/>
        <w:rPr>
          <w:rFonts w:ascii="Arial" w:eastAsia="Times New Roman" w:hAnsi="Arial" w:cs="Arial"/>
          <w:sz w:val="20"/>
          <w:szCs w:val="20"/>
        </w:rPr>
      </w:pPr>
      <w:r w:rsidRPr="0085504C">
        <w:rPr>
          <w:rFonts w:ascii="Arial" w:eastAsia="Times New Roman" w:hAnsi="Arial" w:cs="Arial"/>
          <w:sz w:val="20"/>
          <w:szCs w:val="20"/>
        </w:rPr>
        <w:lastRenderedPageBreak/>
        <w:t>Předmět plnění</w:t>
      </w:r>
      <w:r w:rsidR="006B20D9" w:rsidRPr="0085504C">
        <w:rPr>
          <w:rFonts w:ascii="Arial" w:eastAsia="Times New Roman" w:hAnsi="Arial" w:cs="Arial"/>
          <w:sz w:val="20"/>
          <w:szCs w:val="20"/>
        </w:rPr>
        <w:t xml:space="preserve"> bude realizován</w:t>
      </w:r>
      <w:r w:rsidR="0012113D" w:rsidRPr="0085504C">
        <w:rPr>
          <w:rFonts w:ascii="Arial" w:eastAsia="Times New Roman" w:hAnsi="Arial" w:cs="Arial"/>
          <w:sz w:val="20"/>
          <w:szCs w:val="20"/>
        </w:rPr>
        <w:t xml:space="preserve"> </w:t>
      </w:r>
      <w:r w:rsidR="000946FB" w:rsidRPr="0085504C">
        <w:rPr>
          <w:rFonts w:ascii="Arial" w:eastAsia="Times New Roman" w:hAnsi="Arial" w:cs="Arial"/>
          <w:sz w:val="20"/>
          <w:szCs w:val="20"/>
        </w:rPr>
        <w:t xml:space="preserve">za </w:t>
      </w:r>
      <w:r w:rsidR="0012113D" w:rsidRPr="0085504C">
        <w:rPr>
          <w:rFonts w:ascii="Arial" w:eastAsia="Times New Roman" w:hAnsi="Arial" w:cs="Arial"/>
          <w:sz w:val="20"/>
          <w:szCs w:val="20"/>
        </w:rPr>
        <w:t>podmínek stanovených v této smlouvě, nabídce</w:t>
      </w:r>
      <w:r w:rsidR="00854B5F" w:rsidRPr="0085504C">
        <w:rPr>
          <w:rFonts w:ascii="Arial" w:eastAsia="Times New Roman" w:hAnsi="Arial" w:cs="Arial"/>
          <w:sz w:val="20"/>
          <w:szCs w:val="20"/>
        </w:rPr>
        <w:t>,</w:t>
      </w:r>
      <w:r w:rsidR="0012113D" w:rsidRPr="0085504C">
        <w:rPr>
          <w:rFonts w:ascii="Arial" w:eastAsia="Times New Roman" w:hAnsi="Arial" w:cs="Arial"/>
          <w:sz w:val="20"/>
          <w:szCs w:val="20"/>
        </w:rPr>
        <w:t xml:space="preserve"> zadávací dokumentaci</w:t>
      </w:r>
      <w:r w:rsidR="00854B5F" w:rsidRPr="0085504C">
        <w:rPr>
          <w:rFonts w:ascii="Arial" w:eastAsia="Times New Roman" w:hAnsi="Arial" w:cs="Arial"/>
          <w:sz w:val="20"/>
          <w:szCs w:val="20"/>
        </w:rPr>
        <w:t xml:space="preserve"> a dle </w:t>
      </w:r>
      <w:r w:rsidR="00C70DD2" w:rsidRPr="0085504C">
        <w:rPr>
          <w:rFonts w:ascii="Arial" w:eastAsia="Times New Roman" w:hAnsi="Arial" w:cs="Arial"/>
          <w:sz w:val="20"/>
          <w:szCs w:val="20"/>
        </w:rPr>
        <w:t xml:space="preserve">Všeobecných </w:t>
      </w:r>
      <w:r w:rsidR="008225AE" w:rsidRPr="0085504C">
        <w:rPr>
          <w:rFonts w:ascii="Arial" w:eastAsia="Times New Roman" w:hAnsi="Arial" w:cs="Arial"/>
          <w:sz w:val="20"/>
          <w:szCs w:val="20"/>
        </w:rPr>
        <w:t xml:space="preserve">nákupních </w:t>
      </w:r>
      <w:r w:rsidR="00C70DD2" w:rsidRPr="0085504C">
        <w:rPr>
          <w:rFonts w:ascii="Arial" w:eastAsia="Times New Roman" w:hAnsi="Arial" w:cs="Arial"/>
          <w:sz w:val="20"/>
          <w:szCs w:val="20"/>
        </w:rPr>
        <w:t>podmínek</w:t>
      </w:r>
      <w:r w:rsidR="008225AE" w:rsidRPr="0085504C">
        <w:rPr>
          <w:rFonts w:ascii="Arial" w:eastAsia="Times New Roman" w:hAnsi="Arial" w:cs="Arial"/>
          <w:sz w:val="20"/>
          <w:szCs w:val="20"/>
        </w:rPr>
        <w:t xml:space="preserve"> společnosti </w:t>
      </w:r>
      <w:r w:rsidR="00C70DD2" w:rsidRPr="0085504C">
        <w:rPr>
          <w:rFonts w:ascii="Arial" w:eastAsia="Times New Roman" w:hAnsi="Arial" w:cs="Arial"/>
          <w:sz w:val="20"/>
          <w:szCs w:val="20"/>
        </w:rPr>
        <w:t xml:space="preserve">E.ON Czech </w:t>
      </w:r>
      <w:r w:rsidR="00DA24BA" w:rsidRPr="0085504C">
        <w:rPr>
          <w:rFonts w:ascii="Arial" w:eastAsia="Times New Roman" w:hAnsi="Arial" w:cs="Arial"/>
          <w:sz w:val="20"/>
          <w:szCs w:val="20"/>
        </w:rPr>
        <w:t xml:space="preserve">ve verzi </w:t>
      </w:r>
      <w:r w:rsidR="00833EB2" w:rsidRPr="0085504C">
        <w:rPr>
          <w:rFonts w:ascii="Arial" w:eastAsia="Times New Roman" w:hAnsi="Arial" w:cs="Arial"/>
          <w:sz w:val="20"/>
          <w:szCs w:val="20"/>
        </w:rPr>
        <w:t>platné a účinné</w:t>
      </w:r>
      <w:r w:rsidR="00C86E9B" w:rsidRPr="0085504C">
        <w:rPr>
          <w:rFonts w:ascii="Arial" w:eastAsia="Times New Roman" w:hAnsi="Arial" w:cs="Arial"/>
          <w:sz w:val="20"/>
          <w:szCs w:val="20"/>
        </w:rPr>
        <w:t xml:space="preserve"> ke dni uzavření této smlouvy</w:t>
      </w:r>
      <w:r w:rsidR="00DA24BA" w:rsidRPr="0085504C">
        <w:rPr>
          <w:rFonts w:ascii="Arial" w:eastAsia="Times New Roman" w:hAnsi="Arial" w:cs="Arial"/>
          <w:sz w:val="20"/>
          <w:szCs w:val="20"/>
        </w:rPr>
        <w:t xml:space="preserve"> (dále jen „VNP“) </w:t>
      </w:r>
      <w:r w:rsidR="00C70DD2" w:rsidRPr="0085504C">
        <w:rPr>
          <w:rFonts w:ascii="Arial" w:eastAsia="Times New Roman" w:hAnsi="Arial" w:cs="Arial"/>
          <w:sz w:val="20"/>
          <w:szCs w:val="20"/>
        </w:rPr>
        <w:t xml:space="preserve">jako obchodních podmínek </w:t>
      </w:r>
      <w:r w:rsidR="00502B3F" w:rsidRPr="0085504C">
        <w:rPr>
          <w:rFonts w:ascii="Arial" w:eastAsia="Times New Roman" w:hAnsi="Arial" w:cs="Arial"/>
          <w:sz w:val="20"/>
          <w:szCs w:val="20"/>
        </w:rPr>
        <w:t>objednatele</w:t>
      </w:r>
      <w:r w:rsidR="004A71A6" w:rsidRPr="0085504C">
        <w:rPr>
          <w:rFonts w:ascii="Arial" w:eastAsia="Times New Roman" w:hAnsi="Arial" w:cs="Arial"/>
          <w:sz w:val="20"/>
          <w:szCs w:val="20"/>
        </w:rPr>
        <w:t xml:space="preserve">, včetně zvláštní akceptace vybraných ustanovení obchodních podmínek </w:t>
      </w:r>
      <w:r w:rsidR="007F440F" w:rsidRPr="0085504C">
        <w:rPr>
          <w:rFonts w:ascii="Arial" w:eastAsia="Times New Roman" w:hAnsi="Arial" w:cs="Arial"/>
          <w:sz w:val="20"/>
          <w:szCs w:val="20"/>
        </w:rPr>
        <w:t xml:space="preserve">dodavatelem </w:t>
      </w:r>
      <w:r w:rsidR="008F039A" w:rsidRPr="0085504C">
        <w:rPr>
          <w:rFonts w:ascii="Arial" w:eastAsia="Times New Roman" w:hAnsi="Arial" w:cs="Arial"/>
          <w:sz w:val="20"/>
          <w:szCs w:val="20"/>
        </w:rPr>
        <w:t xml:space="preserve">dle § 1753 </w:t>
      </w:r>
      <w:r w:rsidR="00900C5F" w:rsidRPr="0085504C">
        <w:rPr>
          <w:rFonts w:ascii="Arial" w:eastAsia="Times New Roman" w:hAnsi="Arial" w:cs="Arial"/>
          <w:sz w:val="20"/>
          <w:szCs w:val="20"/>
        </w:rPr>
        <w:t>občanského zákoníku</w:t>
      </w:r>
      <w:r w:rsidR="004A71A6" w:rsidRPr="0085504C">
        <w:rPr>
          <w:rFonts w:ascii="Arial" w:eastAsia="Times New Roman" w:hAnsi="Arial" w:cs="Arial"/>
          <w:sz w:val="20"/>
          <w:szCs w:val="20"/>
        </w:rPr>
        <w:t>,</w:t>
      </w:r>
      <w:r w:rsidR="00926CB9" w:rsidRPr="0085504C">
        <w:rPr>
          <w:rFonts w:ascii="Arial" w:eastAsia="Times New Roman" w:hAnsi="Arial" w:cs="Arial"/>
          <w:sz w:val="20"/>
          <w:szCs w:val="20"/>
        </w:rPr>
        <w:t xml:space="preserve"> připojených k této smlouvě jako </w:t>
      </w:r>
      <w:r w:rsidR="00B20E4A" w:rsidRPr="0085504C">
        <w:rPr>
          <w:rFonts w:ascii="Arial" w:eastAsia="Times New Roman" w:hAnsi="Arial" w:cs="Arial"/>
          <w:sz w:val="20"/>
          <w:szCs w:val="20"/>
        </w:rPr>
        <w:t>p</w:t>
      </w:r>
      <w:r w:rsidR="00926CB9" w:rsidRPr="0085504C">
        <w:rPr>
          <w:rFonts w:ascii="Arial" w:eastAsia="Times New Roman" w:hAnsi="Arial" w:cs="Arial"/>
          <w:sz w:val="20"/>
          <w:szCs w:val="20"/>
        </w:rPr>
        <w:t>říloha</w:t>
      </w:r>
      <w:r w:rsidR="00670F48" w:rsidRPr="0085504C">
        <w:rPr>
          <w:rFonts w:ascii="Arial" w:eastAsia="Times New Roman" w:hAnsi="Arial" w:cs="Arial"/>
          <w:sz w:val="20"/>
          <w:szCs w:val="20"/>
        </w:rPr>
        <w:t> </w:t>
      </w:r>
      <w:r w:rsidR="008F65BF">
        <w:rPr>
          <w:rFonts w:ascii="Arial" w:eastAsia="Times New Roman" w:hAnsi="Arial" w:cs="Arial"/>
          <w:sz w:val="20"/>
          <w:szCs w:val="20"/>
        </w:rPr>
        <w:t>6</w:t>
      </w:r>
      <w:r w:rsidR="0012113D" w:rsidRPr="0085504C">
        <w:rPr>
          <w:rFonts w:ascii="Arial" w:eastAsia="Times New Roman" w:hAnsi="Arial" w:cs="Arial"/>
          <w:sz w:val="20"/>
          <w:szCs w:val="20"/>
        </w:rPr>
        <w:t xml:space="preserve">. </w:t>
      </w:r>
    </w:p>
    <w:p w14:paraId="64F4813B" w14:textId="695C0D41" w:rsidR="00580555" w:rsidRPr="008F65BF" w:rsidRDefault="00580555" w:rsidP="008F65BF">
      <w:pPr>
        <w:pStyle w:val="rltextlnkuslovan"/>
        <w:numPr>
          <w:ilvl w:val="0"/>
          <w:numId w:val="6"/>
        </w:numPr>
        <w:spacing w:before="120" w:beforeAutospacing="0" w:after="120" w:afterAutospacing="0" w:line="280" w:lineRule="atLeast"/>
        <w:ind w:left="340" w:hanging="340"/>
        <w:jc w:val="both"/>
        <w:rPr>
          <w:rFonts w:ascii="Arial" w:eastAsia="Times New Roman" w:hAnsi="Arial" w:cs="Arial"/>
          <w:sz w:val="20"/>
          <w:szCs w:val="20"/>
        </w:rPr>
      </w:pPr>
      <w:r w:rsidRPr="008F65BF">
        <w:rPr>
          <w:rFonts w:ascii="Arial" w:eastAsia="Times New Roman" w:hAnsi="Arial" w:cs="Arial"/>
          <w:sz w:val="20"/>
          <w:szCs w:val="20"/>
        </w:rPr>
        <w:t xml:space="preserve">Účelem této </w:t>
      </w:r>
      <w:r w:rsidR="00700E0B" w:rsidRPr="008F65BF">
        <w:rPr>
          <w:rFonts w:ascii="Arial" w:eastAsia="Times New Roman" w:hAnsi="Arial" w:cs="Arial"/>
          <w:sz w:val="20"/>
          <w:szCs w:val="20"/>
        </w:rPr>
        <w:t>s</w:t>
      </w:r>
      <w:r w:rsidRPr="008F65BF">
        <w:rPr>
          <w:rFonts w:ascii="Arial" w:eastAsia="Times New Roman" w:hAnsi="Arial" w:cs="Arial"/>
          <w:sz w:val="20"/>
          <w:szCs w:val="20"/>
        </w:rPr>
        <w:t>mlouvy je</w:t>
      </w:r>
      <w:r w:rsidR="006948F1" w:rsidRPr="008F65BF">
        <w:rPr>
          <w:rFonts w:ascii="Arial" w:eastAsia="Times New Roman" w:hAnsi="Arial" w:cs="Arial"/>
          <w:sz w:val="20"/>
          <w:szCs w:val="20"/>
        </w:rPr>
        <w:t xml:space="preserve">, mimo jiné, </w:t>
      </w:r>
      <w:r w:rsidRPr="008F65BF">
        <w:rPr>
          <w:rFonts w:ascii="Arial" w:eastAsia="Times New Roman" w:hAnsi="Arial" w:cs="Arial"/>
          <w:sz w:val="20"/>
          <w:szCs w:val="20"/>
        </w:rPr>
        <w:t xml:space="preserve">úprava podmínek pro zajištění oprávnění </w:t>
      </w:r>
      <w:r w:rsidR="008E2DC8" w:rsidRPr="008F65BF">
        <w:rPr>
          <w:rFonts w:ascii="Arial" w:eastAsia="Times New Roman" w:hAnsi="Arial" w:cs="Arial"/>
          <w:sz w:val="20"/>
          <w:szCs w:val="20"/>
        </w:rPr>
        <w:t>o</w:t>
      </w:r>
      <w:r w:rsidRPr="008F65BF">
        <w:rPr>
          <w:rFonts w:ascii="Arial" w:eastAsia="Times New Roman" w:hAnsi="Arial" w:cs="Arial"/>
          <w:sz w:val="20"/>
          <w:szCs w:val="20"/>
        </w:rPr>
        <w:t xml:space="preserve">bjednatele k podpoře provozu </w:t>
      </w:r>
      <w:r w:rsidR="006948F1" w:rsidRPr="008F65BF">
        <w:rPr>
          <w:rFonts w:ascii="Arial" w:eastAsia="Times New Roman" w:hAnsi="Arial" w:cs="Arial"/>
          <w:sz w:val="20"/>
          <w:szCs w:val="20"/>
        </w:rPr>
        <w:t>s</w:t>
      </w:r>
      <w:r w:rsidRPr="008F65BF">
        <w:rPr>
          <w:rFonts w:ascii="Arial" w:eastAsia="Times New Roman" w:hAnsi="Arial" w:cs="Arial"/>
          <w:sz w:val="20"/>
          <w:szCs w:val="20"/>
        </w:rPr>
        <w:t>ystému</w:t>
      </w:r>
      <w:r w:rsidR="006948F1" w:rsidRPr="008F65BF">
        <w:rPr>
          <w:rFonts w:ascii="Arial" w:eastAsia="Times New Roman" w:hAnsi="Arial" w:cs="Arial"/>
          <w:sz w:val="20"/>
          <w:szCs w:val="20"/>
        </w:rPr>
        <w:t xml:space="preserve"> </w:t>
      </w:r>
      <w:proofErr w:type="spellStart"/>
      <w:r w:rsidR="00B01220" w:rsidRPr="008F65BF">
        <w:rPr>
          <w:rFonts w:ascii="Arial" w:eastAsia="Times New Roman" w:hAnsi="Arial" w:cs="Arial"/>
          <w:sz w:val="20"/>
          <w:szCs w:val="20"/>
        </w:rPr>
        <w:t>VMware</w:t>
      </w:r>
      <w:proofErr w:type="spellEnd"/>
      <w:r w:rsidR="00B01220" w:rsidRPr="008F65BF">
        <w:rPr>
          <w:rFonts w:ascii="Arial" w:eastAsia="Times New Roman" w:hAnsi="Arial" w:cs="Arial"/>
          <w:sz w:val="20"/>
          <w:szCs w:val="20"/>
        </w:rPr>
        <w:t xml:space="preserve"> </w:t>
      </w:r>
      <w:r w:rsidRPr="008F65BF">
        <w:rPr>
          <w:rFonts w:ascii="Arial" w:eastAsia="Times New Roman" w:hAnsi="Arial" w:cs="Arial"/>
          <w:sz w:val="20"/>
          <w:szCs w:val="20"/>
        </w:rPr>
        <w:t xml:space="preserve">tak, aby byl otevřený ve smyslu možnosti </w:t>
      </w:r>
      <w:r w:rsidR="006948F1" w:rsidRPr="008F65BF">
        <w:rPr>
          <w:rFonts w:ascii="Arial" w:eastAsia="Times New Roman" w:hAnsi="Arial" w:cs="Arial"/>
          <w:sz w:val="20"/>
          <w:szCs w:val="20"/>
        </w:rPr>
        <w:t>o</w:t>
      </w:r>
      <w:r w:rsidRPr="008F65BF">
        <w:rPr>
          <w:rFonts w:ascii="Arial" w:eastAsia="Times New Roman" w:hAnsi="Arial" w:cs="Arial"/>
          <w:sz w:val="20"/>
          <w:szCs w:val="20"/>
        </w:rPr>
        <w:t xml:space="preserve">bjednatele poptávat jeho další podporu provozu v soutěži co nejširšího počtu poskytovatelů bez toho, aby byl </w:t>
      </w:r>
      <w:r w:rsidR="008E2DC8" w:rsidRPr="008F65BF">
        <w:rPr>
          <w:rFonts w:ascii="Arial" w:eastAsia="Times New Roman" w:hAnsi="Arial" w:cs="Arial"/>
          <w:sz w:val="20"/>
          <w:szCs w:val="20"/>
        </w:rPr>
        <w:t>o</w:t>
      </w:r>
      <w:r w:rsidRPr="008F65BF">
        <w:rPr>
          <w:rFonts w:ascii="Arial" w:eastAsia="Times New Roman" w:hAnsi="Arial" w:cs="Arial"/>
          <w:sz w:val="20"/>
          <w:szCs w:val="20"/>
        </w:rPr>
        <w:t xml:space="preserve">bjednatel omezen výhradními právy </w:t>
      </w:r>
      <w:r w:rsidR="008E2DC8" w:rsidRPr="008F65BF">
        <w:rPr>
          <w:rFonts w:ascii="Arial" w:eastAsia="Times New Roman" w:hAnsi="Arial" w:cs="Arial"/>
          <w:sz w:val="20"/>
          <w:szCs w:val="20"/>
        </w:rPr>
        <w:t>dodavatele</w:t>
      </w:r>
      <w:r w:rsidRPr="008F65BF">
        <w:rPr>
          <w:rFonts w:ascii="Arial" w:eastAsia="Times New Roman" w:hAnsi="Arial" w:cs="Arial"/>
          <w:sz w:val="20"/>
          <w:szCs w:val="20"/>
        </w:rPr>
        <w:t xml:space="preserve"> či třetích osob váznoucích bez řádného důvodu na </w:t>
      </w:r>
      <w:r w:rsidR="008E2DC8" w:rsidRPr="008F65BF">
        <w:rPr>
          <w:rFonts w:ascii="Arial" w:eastAsia="Times New Roman" w:hAnsi="Arial" w:cs="Arial"/>
          <w:sz w:val="20"/>
          <w:szCs w:val="20"/>
        </w:rPr>
        <w:t>s</w:t>
      </w:r>
      <w:r w:rsidRPr="008F65BF">
        <w:rPr>
          <w:rFonts w:ascii="Arial" w:eastAsia="Times New Roman" w:hAnsi="Arial" w:cs="Arial"/>
          <w:sz w:val="20"/>
          <w:szCs w:val="20"/>
        </w:rPr>
        <w:t>ystému.</w:t>
      </w:r>
    </w:p>
    <w:p w14:paraId="26E06FFA" w14:textId="3C2929FE" w:rsidR="006B20D9" w:rsidRPr="0085504C" w:rsidRDefault="008B25CC" w:rsidP="00293E79">
      <w:pPr>
        <w:pStyle w:val="rltextlnkuslovan"/>
        <w:numPr>
          <w:ilvl w:val="0"/>
          <w:numId w:val="6"/>
        </w:numPr>
        <w:spacing w:before="120" w:beforeAutospacing="0" w:after="120" w:afterAutospacing="0" w:line="280" w:lineRule="atLeast"/>
        <w:ind w:left="340" w:hanging="340"/>
        <w:jc w:val="both"/>
        <w:rPr>
          <w:rFonts w:ascii="Arial" w:eastAsia="Times New Roman" w:hAnsi="Arial" w:cs="Arial"/>
          <w:sz w:val="20"/>
          <w:szCs w:val="20"/>
        </w:rPr>
      </w:pPr>
      <w:r w:rsidRPr="3A4FBB39">
        <w:rPr>
          <w:rFonts w:ascii="Arial" w:eastAsia="Times New Roman" w:hAnsi="Arial" w:cs="Arial"/>
          <w:sz w:val="20"/>
          <w:szCs w:val="20"/>
        </w:rPr>
        <w:t>Dodavatel</w:t>
      </w:r>
      <w:r w:rsidR="007D5B0D" w:rsidRPr="3A4FBB39">
        <w:rPr>
          <w:rFonts w:ascii="Arial" w:eastAsia="Times New Roman" w:hAnsi="Arial" w:cs="Arial"/>
          <w:sz w:val="20"/>
          <w:szCs w:val="20"/>
        </w:rPr>
        <w:t xml:space="preserve"> se zavazuje veškeré </w:t>
      </w:r>
      <w:r w:rsidRPr="3A4FBB39">
        <w:rPr>
          <w:rFonts w:ascii="Arial" w:eastAsia="Times New Roman" w:hAnsi="Arial" w:cs="Arial"/>
          <w:sz w:val="20"/>
          <w:szCs w:val="20"/>
        </w:rPr>
        <w:t>činnosti</w:t>
      </w:r>
      <w:r w:rsidR="007D5B0D" w:rsidRPr="3A4FBB39">
        <w:rPr>
          <w:rFonts w:ascii="Arial" w:eastAsia="Times New Roman" w:hAnsi="Arial" w:cs="Arial"/>
          <w:sz w:val="20"/>
          <w:szCs w:val="20"/>
        </w:rPr>
        <w:t xml:space="preserve"> provádět na své náklady, na své nebezpečí a odpovědnost</w:t>
      </w:r>
      <w:r w:rsidR="002B4ABB">
        <w:rPr>
          <w:rFonts w:ascii="Arial" w:eastAsia="Times New Roman" w:hAnsi="Arial" w:cs="Arial"/>
          <w:sz w:val="20"/>
          <w:szCs w:val="20"/>
        </w:rPr>
        <w:t xml:space="preserve"> a</w:t>
      </w:r>
      <w:r w:rsidR="007D5B0D" w:rsidRPr="3A4FBB39">
        <w:rPr>
          <w:rFonts w:ascii="Arial" w:eastAsia="Times New Roman" w:hAnsi="Arial" w:cs="Arial"/>
          <w:sz w:val="20"/>
          <w:szCs w:val="20"/>
        </w:rPr>
        <w:t xml:space="preserve"> </w:t>
      </w:r>
      <w:r w:rsidR="00D37258">
        <w:rPr>
          <w:rFonts w:ascii="Arial" w:eastAsia="Times New Roman" w:hAnsi="Arial" w:cs="Arial"/>
          <w:sz w:val="20"/>
          <w:szCs w:val="20"/>
        </w:rPr>
        <w:t>s odbornou péčí</w:t>
      </w:r>
      <w:r w:rsidR="007D5B0D" w:rsidRPr="3A4FBB39">
        <w:rPr>
          <w:rFonts w:ascii="Arial" w:eastAsia="Times New Roman" w:hAnsi="Arial" w:cs="Arial"/>
          <w:sz w:val="20"/>
          <w:szCs w:val="20"/>
        </w:rPr>
        <w:t>.</w:t>
      </w:r>
    </w:p>
    <w:p w14:paraId="24C2B11F" w14:textId="16F7CD0A" w:rsidR="00FC7764" w:rsidRPr="0085504C" w:rsidRDefault="00440B4B" w:rsidP="00293E79">
      <w:pPr>
        <w:pStyle w:val="rltextlnkuslovan"/>
        <w:numPr>
          <w:ilvl w:val="0"/>
          <w:numId w:val="6"/>
        </w:numPr>
        <w:spacing w:before="120" w:beforeAutospacing="0" w:after="120" w:afterAutospacing="0" w:line="280" w:lineRule="atLeast"/>
        <w:ind w:left="340" w:hanging="340"/>
        <w:jc w:val="both"/>
        <w:rPr>
          <w:rFonts w:ascii="Arial" w:eastAsia="Times New Roman" w:hAnsi="Arial" w:cs="Arial"/>
          <w:sz w:val="20"/>
          <w:szCs w:val="20"/>
        </w:rPr>
      </w:pPr>
      <w:r w:rsidRPr="0085504C">
        <w:rPr>
          <w:rFonts w:ascii="Arial" w:eastAsia="Times New Roman" w:hAnsi="Arial" w:cs="Arial"/>
          <w:sz w:val="20"/>
          <w:szCs w:val="20"/>
        </w:rPr>
        <w:t>Předmět plnění</w:t>
      </w:r>
      <w:r w:rsidR="001F504F" w:rsidRPr="0085504C">
        <w:rPr>
          <w:rFonts w:ascii="Arial" w:eastAsia="Times New Roman" w:hAnsi="Arial" w:cs="Arial"/>
          <w:sz w:val="20"/>
          <w:szCs w:val="20"/>
        </w:rPr>
        <w:t xml:space="preserve"> dle této smlouvy musí odpovídat technickým požadavkům </w:t>
      </w:r>
      <w:r w:rsidR="008B25CC" w:rsidRPr="0085504C">
        <w:rPr>
          <w:rFonts w:ascii="Arial" w:eastAsia="Times New Roman" w:hAnsi="Arial" w:cs="Arial"/>
          <w:sz w:val="20"/>
          <w:szCs w:val="20"/>
        </w:rPr>
        <w:t>objednatele</w:t>
      </w:r>
      <w:r w:rsidR="001F504F" w:rsidRPr="0085504C">
        <w:rPr>
          <w:rFonts w:ascii="Arial" w:eastAsia="Times New Roman" w:hAnsi="Arial" w:cs="Arial"/>
          <w:sz w:val="20"/>
          <w:szCs w:val="20"/>
        </w:rPr>
        <w:t xml:space="preserve"> uvedeným v zadávací dokumentaci, této smlouvě</w:t>
      </w:r>
      <w:r w:rsidR="003319A4">
        <w:rPr>
          <w:rFonts w:ascii="Arial" w:eastAsia="Times New Roman" w:hAnsi="Arial" w:cs="Arial"/>
          <w:sz w:val="20"/>
          <w:szCs w:val="20"/>
        </w:rPr>
        <w:t xml:space="preserve"> včetně jejích příloh</w:t>
      </w:r>
      <w:r w:rsidR="001F504F" w:rsidRPr="0085504C">
        <w:rPr>
          <w:rFonts w:ascii="Arial" w:eastAsia="Times New Roman" w:hAnsi="Arial" w:cs="Arial"/>
          <w:sz w:val="20"/>
          <w:szCs w:val="20"/>
        </w:rPr>
        <w:t xml:space="preserve"> a příslušným právním předpisům, jakož i použitelným technickým normám. </w:t>
      </w:r>
    </w:p>
    <w:p w14:paraId="01B5BC12" w14:textId="043C9628" w:rsidR="00756E19" w:rsidRPr="0085504C" w:rsidRDefault="00756E19" w:rsidP="00293E79">
      <w:pPr>
        <w:pStyle w:val="rltextlnkuslovan"/>
        <w:numPr>
          <w:ilvl w:val="0"/>
          <w:numId w:val="6"/>
        </w:numPr>
        <w:spacing w:before="120" w:beforeAutospacing="0" w:after="120" w:afterAutospacing="0" w:line="280" w:lineRule="atLeast"/>
        <w:ind w:left="340" w:hanging="340"/>
        <w:jc w:val="both"/>
        <w:rPr>
          <w:rFonts w:ascii="Arial" w:eastAsia="Times New Roman" w:hAnsi="Arial" w:cs="Arial"/>
          <w:sz w:val="20"/>
          <w:szCs w:val="20"/>
        </w:rPr>
      </w:pPr>
      <w:r w:rsidRPr="3A4FBB39">
        <w:rPr>
          <w:rFonts w:ascii="Arial" w:eastAsia="Times New Roman" w:hAnsi="Arial" w:cs="Arial"/>
          <w:sz w:val="20"/>
          <w:szCs w:val="20"/>
        </w:rPr>
        <w:t xml:space="preserve">Nebude-li v jednotlivém případě mezi smluvními stranami dohodnuto jinak, budou se vztahy mezi smluvními stranami a podmínky plnění v rozsahu této smlouvy řídit s předností dle uvedeného pořadí: (i) příslušnou </w:t>
      </w:r>
      <w:r w:rsidR="443D948E" w:rsidRPr="3A4FBB39">
        <w:rPr>
          <w:rFonts w:ascii="Arial" w:eastAsia="Times New Roman" w:hAnsi="Arial" w:cs="Arial"/>
          <w:sz w:val="20"/>
          <w:szCs w:val="20"/>
        </w:rPr>
        <w:t>dílčí objednávkou</w:t>
      </w:r>
      <w:r w:rsidRPr="009C4B62">
        <w:rPr>
          <w:rFonts w:ascii="Arial" w:eastAsia="Times New Roman" w:hAnsi="Arial" w:cs="Arial"/>
          <w:sz w:val="20"/>
          <w:szCs w:val="20"/>
        </w:rPr>
        <w:t xml:space="preserve">, </w:t>
      </w:r>
      <w:r w:rsidR="00A028D5" w:rsidRPr="0028138C">
        <w:rPr>
          <w:rFonts w:ascii="Arial" w:eastAsia="Times New Roman" w:hAnsi="Arial" w:cs="Arial"/>
          <w:sz w:val="20"/>
          <w:szCs w:val="20"/>
        </w:rPr>
        <w:t>(</w:t>
      </w:r>
      <w:proofErr w:type="spellStart"/>
      <w:r w:rsidR="00A028D5" w:rsidRPr="0028138C">
        <w:rPr>
          <w:rFonts w:ascii="Arial" w:eastAsia="Times New Roman" w:hAnsi="Arial" w:cs="Arial"/>
          <w:sz w:val="20"/>
          <w:szCs w:val="20"/>
        </w:rPr>
        <w:t>ii</w:t>
      </w:r>
      <w:proofErr w:type="spellEnd"/>
      <w:r w:rsidR="00A028D5" w:rsidRPr="0028138C">
        <w:rPr>
          <w:rFonts w:ascii="Arial" w:eastAsia="Times New Roman" w:hAnsi="Arial" w:cs="Arial"/>
          <w:sz w:val="20"/>
          <w:szCs w:val="20"/>
        </w:rPr>
        <w:t>)</w:t>
      </w:r>
      <w:r w:rsidR="008B5689">
        <w:rPr>
          <w:rFonts w:ascii="Arial" w:eastAsia="Times New Roman" w:hAnsi="Arial" w:cs="Arial"/>
          <w:sz w:val="20"/>
          <w:szCs w:val="20"/>
        </w:rPr>
        <w:t xml:space="preserve"> </w:t>
      </w:r>
      <w:r w:rsidR="00931B1E" w:rsidRPr="0028138C">
        <w:rPr>
          <w:rFonts w:ascii="Arial" w:eastAsia="Times New Roman" w:hAnsi="Arial" w:cs="Arial"/>
          <w:sz w:val="20"/>
          <w:szCs w:val="20"/>
        </w:rPr>
        <w:t>touto smlouvou</w:t>
      </w:r>
      <w:r w:rsidR="00A028D5" w:rsidRPr="0028138C">
        <w:rPr>
          <w:rFonts w:ascii="Arial" w:eastAsia="Times New Roman" w:hAnsi="Arial" w:cs="Arial"/>
          <w:sz w:val="20"/>
          <w:szCs w:val="20"/>
        </w:rPr>
        <w:t>, (</w:t>
      </w:r>
      <w:proofErr w:type="spellStart"/>
      <w:r w:rsidR="00A028D5" w:rsidRPr="0028138C">
        <w:rPr>
          <w:rFonts w:ascii="Arial" w:eastAsia="Times New Roman" w:hAnsi="Arial" w:cs="Arial"/>
          <w:sz w:val="20"/>
          <w:szCs w:val="20"/>
        </w:rPr>
        <w:t>iii</w:t>
      </w:r>
      <w:proofErr w:type="spellEnd"/>
      <w:r w:rsidR="00A028D5" w:rsidRPr="0028138C">
        <w:rPr>
          <w:rFonts w:ascii="Arial" w:eastAsia="Times New Roman" w:hAnsi="Arial" w:cs="Arial"/>
          <w:sz w:val="20"/>
          <w:szCs w:val="20"/>
        </w:rPr>
        <w:t xml:space="preserve">) </w:t>
      </w:r>
      <w:r w:rsidR="00DF14DF" w:rsidRPr="0028138C">
        <w:rPr>
          <w:rFonts w:ascii="Arial" w:eastAsia="Times New Roman" w:hAnsi="Arial" w:cs="Arial"/>
          <w:sz w:val="20"/>
          <w:szCs w:val="20"/>
        </w:rPr>
        <w:t xml:space="preserve">přílohou </w:t>
      </w:r>
      <w:r w:rsidR="008F65BF">
        <w:rPr>
          <w:rFonts w:ascii="Arial" w:eastAsia="Times New Roman" w:hAnsi="Arial" w:cs="Arial"/>
          <w:sz w:val="20"/>
          <w:szCs w:val="20"/>
        </w:rPr>
        <w:t>6</w:t>
      </w:r>
      <w:r w:rsidR="00DF14DF" w:rsidRPr="0028138C">
        <w:rPr>
          <w:rFonts w:ascii="Arial" w:eastAsia="Times New Roman" w:hAnsi="Arial" w:cs="Arial"/>
          <w:sz w:val="20"/>
          <w:szCs w:val="20"/>
        </w:rPr>
        <w:t xml:space="preserve"> této smlouvy,</w:t>
      </w:r>
      <w:r w:rsidR="00DF14DF" w:rsidRPr="009C4B62">
        <w:rPr>
          <w:rFonts w:ascii="Arial" w:eastAsia="Times New Roman" w:hAnsi="Arial" w:cs="Arial"/>
          <w:sz w:val="20"/>
          <w:szCs w:val="20"/>
        </w:rPr>
        <w:t xml:space="preserve"> (</w:t>
      </w:r>
      <w:proofErr w:type="spellStart"/>
      <w:r w:rsidR="00931B1E" w:rsidRPr="009C4B62">
        <w:rPr>
          <w:rFonts w:ascii="Arial" w:eastAsia="Times New Roman" w:hAnsi="Arial" w:cs="Arial"/>
          <w:sz w:val="20"/>
          <w:szCs w:val="20"/>
        </w:rPr>
        <w:t>i</w:t>
      </w:r>
      <w:r w:rsidR="00DF14DF" w:rsidRPr="009C4B62">
        <w:rPr>
          <w:rFonts w:ascii="Arial" w:eastAsia="Times New Roman" w:hAnsi="Arial" w:cs="Arial"/>
          <w:sz w:val="20"/>
          <w:szCs w:val="20"/>
        </w:rPr>
        <w:t>v</w:t>
      </w:r>
      <w:proofErr w:type="spellEnd"/>
      <w:r w:rsidR="00DF14DF" w:rsidRPr="009C4B62">
        <w:rPr>
          <w:rFonts w:ascii="Arial" w:eastAsia="Times New Roman" w:hAnsi="Arial" w:cs="Arial"/>
          <w:sz w:val="20"/>
          <w:szCs w:val="20"/>
        </w:rPr>
        <w:t>) nabídkou</w:t>
      </w:r>
      <w:r w:rsidRPr="3A4FBB39">
        <w:rPr>
          <w:rFonts w:ascii="Arial" w:eastAsia="Times New Roman" w:hAnsi="Arial" w:cs="Arial"/>
          <w:sz w:val="20"/>
          <w:szCs w:val="20"/>
        </w:rPr>
        <w:t xml:space="preserve">, kterou </w:t>
      </w:r>
      <w:r w:rsidR="008B25CC" w:rsidRPr="3A4FBB39">
        <w:rPr>
          <w:rFonts w:ascii="Arial" w:eastAsia="Times New Roman" w:hAnsi="Arial" w:cs="Arial"/>
          <w:sz w:val="20"/>
          <w:szCs w:val="20"/>
        </w:rPr>
        <w:t>dodavatel</w:t>
      </w:r>
      <w:r w:rsidRPr="3A4FBB39">
        <w:rPr>
          <w:rFonts w:ascii="Arial" w:eastAsia="Times New Roman" w:hAnsi="Arial" w:cs="Arial"/>
          <w:sz w:val="20"/>
          <w:szCs w:val="20"/>
        </w:rPr>
        <w:t xml:space="preserve"> podal do zadávacího řízení, a jejíž podmínky a požadavky se tímto zavazuje dodržovat rovněž po celou dobu trvání této smlouvy, a (v) českým právem, zejména občanský</w:t>
      </w:r>
      <w:r w:rsidR="008B25CC" w:rsidRPr="3A4FBB39">
        <w:rPr>
          <w:rFonts w:ascii="Arial" w:eastAsia="Times New Roman" w:hAnsi="Arial" w:cs="Arial"/>
          <w:sz w:val="20"/>
          <w:szCs w:val="20"/>
        </w:rPr>
        <w:t>m</w:t>
      </w:r>
      <w:r w:rsidRPr="3A4FBB39">
        <w:rPr>
          <w:rFonts w:ascii="Arial" w:eastAsia="Times New Roman" w:hAnsi="Arial" w:cs="Arial"/>
          <w:sz w:val="20"/>
          <w:szCs w:val="20"/>
        </w:rPr>
        <w:t xml:space="preserve"> zákoník</w:t>
      </w:r>
      <w:r w:rsidR="008B25CC" w:rsidRPr="3A4FBB39">
        <w:rPr>
          <w:rFonts w:ascii="Arial" w:eastAsia="Times New Roman" w:hAnsi="Arial" w:cs="Arial"/>
          <w:sz w:val="20"/>
          <w:szCs w:val="20"/>
        </w:rPr>
        <w:t>em</w:t>
      </w:r>
      <w:r w:rsidRPr="3A4FBB39">
        <w:rPr>
          <w:rFonts w:ascii="Arial" w:eastAsia="Times New Roman" w:hAnsi="Arial" w:cs="Arial"/>
          <w:sz w:val="20"/>
          <w:szCs w:val="20"/>
        </w:rPr>
        <w:t xml:space="preserve"> a ZZVZ.</w:t>
      </w:r>
    </w:p>
    <w:p w14:paraId="17DDD2AA" w14:textId="77777777" w:rsidR="00756E19" w:rsidRPr="00DA2C52" w:rsidRDefault="00756E19" w:rsidP="00B77EF8">
      <w:pPr>
        <w:keepNext/>
        <w:keepLines/>
        <w:spacing w:before="360" w:line="280" w:lineRule="atLeast"/>
        <w:jc w:val="center"/>
        <w:rPr>
          <w:rFonts w:cs="Arial"/>
          <w:b/>
          <w:szCs w:val="20"/>
        </w:rPr>
      </w:pPr>
      <w:r w:rsidRPr="002B46D4">
        <w:rPr>
          <w:rFonts w:cs="Arial"/>
          <w:b/>
          <w:szCs w:val="20"/>
        </w:rPr>
        <w:t>II.</w:t>
      </w:r>
    </w:p>
    <w:p w14:paraId="6DFBDF0F" w14:textId="2B0FD964" w:rsidR="006B348F" w:rsidRPr="00D71308" w:rsidRDefault="006B348F" w:rsidP="00B77EF8">
      <w:pPr>
        <w:spacing w:after="120" w:line="280" w:lineRule="atLeast"/>
        <w:jc w:val="center"/>
        <w:rPr>
          <w:rFonts w:cs="Arial"/>
          <w:b/>
          <w:szCs w:val="20"/>
        </w:rPr>
      </w:pPr>
      <w:r w:rsidRPr="009D2608">
        <w:rPr>
          <w:rFonts w:cs="Arial"/>
          <w:b/>
          <w:szCs w:val="20"/>
        </w:rPr>
        <w:t xml:space="preserve">Způsob realizace jednotlivých dílčích </w:t>
      </w:r>
      <w:r w:rsidR="00316015" w:rsidRPr="009D2608">
        <w:rPr>
          <w:rFonts w:cs="Arial"/>
          <w:b/>
          <w:szCs w:val="20"/>
        </w:rPr>
        <w:t>plnění</w:t>
      </w:r>
    </w:p>
    <w:p w14:paraId="6E2D9186" w14:textId="561007A5" w:rsidR="00D8578B" w:rsidRPr="002657AA" w:rsidRDefault="00D8578B" w:rsidP="00293E79">
      <w:pPr>
        <w:pStyle w:val="rltextlnkuslovan"/>
        <w:numPr>
          <w:ilvl w:val="0"/>
          <w:numId w:val="15"/>
        </w:numPr>
        <w:spacing w:before="120" w:beforeAutospacing="0" w:after="120" w:afterAutospacing="0" w:line="280" w:lineRule="atLeast"/>
        <w:ind w:left="340" w:hanging="340"/>
        <w:jc w:val="both"/>
        <w:rPr>
          <w:rFonts w:ascii="Arial" w:eastAsia="Times New Roman" w:hAnsi="Arial" w:cs="Arial"/>
          <w:sz w:val="20"/>
          <w:szCs w:val="20"/>
        </w:rPr>
      </w:pPr>
      <w:bookmarkStart w:id="4" w:name="_Ref114150279"/>
      <w:r w:rsidRPr="002657AA">
        <w:rPr>
          <w:rFonts w:ascii="Arial" w:hAnsi="Arial" w:cs="Arial"/>
          <w:sz w:val="20"/>
          <w:szCs w:val="20"/>
          <w:lang w:eastAsia="en-US"/>
        </w:rPr>
        <w:t xml:space="preserve">Objednatel má právo kdykoli po dobu trvání této smlouvy zaslat dodavateli </w:t>
      </w:r>
      <w:r w:rsidRPr="002657AA">
        <w:rPr>
          <w:rFonts w:ascii="Arial" w:hAnsi="Arial" w:cs="Arial"/>
          <w:b/>
          <w:sz w:val="20"/>
          <w:szCs w:val="20"/>
          <w:lang w:eastAsia="en-US"/>
        </w:rPr>
        <w:t>výzvu k</w:t>
      </w:r>
      <w:r w:rsidR="006F215C" w:rsidRPr="002657AA">
        <w:rPr>
          <w:rFonts w:ascii="Arial" w:hAnsi="Arial" w:cs="Arial"/>
          <w:b/>
          <w:sz w:val="20"/>
          <w:szCs w:val="20"/>
          <w:lang w:eastAsia="en-US"/>
        </w:rPr>
        <w:t> </w:t>
      </w:r>
      <w:r w:rsidRPr="002657AA">
        <w:rPr>
          <w:rFonts w:ascii="Arial" w:hAnsi="Arial" w:cs="Arial"/>
          <w:b/>
          <w:sz w:val="20"/>
          <w:szCs w:val="20"/>
          <w:lang w:eastAsia="en-US"/>
        </w:rPr>
        <w:t>dílčímu</w:t>
      </w:r>
      <w:r w:rsidR="006F215C" w:rsidRPr="002657AA">
        <w:rPr>
          <w:rFonts w:ascii="Arial" w:hAnsi="Arial" w:cs="Arial"/>
          <w:b/>
          <w:sz w:val="20"/>
          <w:szCs w:val="20"/>
          <w:lang w:eastAsia="en-US"/>
        </w:rPr>
        <w:t xml:space="preserve"> </w:t>
      </w:r>
      <w:r w:rsidRPr="002657AA">
        <w:rPr>
          <w:rFonts w:ascii="Arial" w:hAnsi="Arial" w:cs="Arial"/>
          <w:b/>
          <w:sz w:val="20"/>
          <w:szCs w:val="20"/>
          <w:lang w:eastAsia="en-US"/>
        </w:rPr>
        <w:t xml:space="preserve">plnění </w:t>
      </w:r>
      <w:r w:rsidRPr="002657AA">
        <w:rPr>
          <w:rFonts w:ascii="Arial" w:hAnsi="Arial" w:cs="Arial"/>
          <w:bCs/>
          <w:sz w:val="20"/>
          <w:szCs w:val="20"/>
          <w:lang w:eastAsia="en-US"/>
        </w:rPr>
        <w:t>v souvislosti s</w:t>
      </w:r>
      <w:r w:rsidR="009130E3" w:rsidRPr="002657AA">
        <w:rPr>
          <w:rFonts w:ascii="Arial" w:hAnsi="Arial" w:cs="Arial"/>
          <w:bCs/>
          <w:sz w:val="20"/>
          <w:szCs w:val="20"/>
          <w:lang w:eastAsia="en-US"/>
        </w:rPr>
        <w:t xml:space="preserve"> dodáním </w:t>
      </w:r>
      <w:r w:rsidR="00CE4137" w:rsidRPr="002657AA">
        <w:rPr>
          <w:rFonts w:ascii="Arial" w:hAnsi="Arial" w:cs="Arial"/>
          <w:bCs/>
          <w:sz w:val="20"/>
          <w:szCs w:val="20"/>
          <w:lang w:eastAsia="en-US"/>
        </w:rPr>
        <w:t>K</w:t>
      </w:r>
      <w:r w:rsidR="00DE54EE" w:rsidRPr="002657AA">
        <w:rPr>
          <w:rFonts w:ascii="Arial" w:hAnsi="Arial" w:cs="Arial"/>
          <w:bCs/>
          <w:sz w:val="20"/>
          <w:szCs w:val="20"/>
          <w:lang w:eastAsia="en-US"/>
        </w:rPr>
        <w:t>red</w:t>
      </w:r>
      <w:r w:rsidR="00FC7C84" w:rsidRPr="002657AA">
        <w:rPr>
          <w:rFonts w:ascii="Arial" w:hAnsi="Arial" w:cs="Arial"/>
          <w:bCs/>
          <w:sz w:val="20"/>
          <w:szCs w:val="20"/>
          <w:lang w:eastAsia="en-US"/>
        </w:rPr>
        <w:t>i</w:t>
      </w:r>
      <w:r w:rsidR="00DE54EE" w:rsidRPr="002657AA">
        <w:rPr>
          <w:rFonts w:ascii="Arial" w:hAnsi="Arial" w:cs="Arial"/>
          <w:bCs/>
          <w:sz w:val="20"/>
          <w:szCs w:val="20"/>
          <w:lang w:eastAsia="en-US"/>
        </w:rPr>
        <w:t xml:space="preserve">tů </w:t>
      </w:r>
      <w:r w:rsidRPr="002657AA">
        <w:rPr>
          <w:rFonts w:ascii="Arial" w:hAnsi="Arial" w:cs="Arial"/>
          <w:b/>
          <w:sz w:val="20"/>
          <w:szCs w:val="20"/>
          <w:lang w:eastAsia="en-US"/>
        </w:rPr>
        <w:t>(dále také odvolávka či objednávka)</w:t>
      </w:r>
      <w:r w:rsidRPr="002657AA">
        <w:rPr>
          <w:rFonts w:ascii="Arial" w:hAnsi="Arial" w:cs="Arial"/>
          <w:sz w:val="20"/>
          <w:szCs w:val="20"/>
          <w:lang w:eastAsia="en-US"/>
        </w:rPr>
        <w:t xml:space="preserve"> učiněnou buď e-mailem zaslaným dodavateli prostřednictvím kontaktních osob a údajů uvedených v této smlouvě nebo </w:t>
      </w:r>
      <w:r w:rsidR="009130E3" w:rsidRPr="002657AA">
        <w:rPr>
          <w:rFonts w:ascii="Arial" w:hAnsi="Arial" w:cs="Arial"/>
          <w:sz w:val="20"/>
          <w:szCs w:val="20"/>
          <w:lang w:eastAsia="en-US"/>
        </w:rPr>
        <w:t>objednávkou ze systému SAP</w:t>
      </w:r>
      <w:bookmarkEnd w:id="4"/>
      <w:r w:rsidR="00FD5FFA" w:rsidRPr="002657AA">
        <w:rPr>
          <w:rFonts w:ascii="Arial" w:hAnsi="Arial" w:cs="Arial"/>
          <w:sz w:val="20"/>
          <w:szCs w:val="20"/>
          <w:lang w:eastAsia="en-US"/>
        </w:rPr>
        <w:t>.</w:t>
      </w:r>
      <w:r w:rsidR="00FC7C84" w:rsidRPr="002657AA">
        <w:rPr>
          <w:rFonts w:ascii="Arial" w:hAnsi="Arial" w:cs="Arial"/>
          <w:sz w:val="20"/>
          <w:szCs w:val="20"/>
          <w:lang w:eastAsia="en-US"/>
        </w:rPr>
        <w:t xml:space="preserve"> </w:t>
      </w:r>
      <w:r w:rsidR="00D12967" w:rsidRPr="002657AA">
        <w:rPr>
          <w:rFonts w:ascii="Arial" w:hAnsi="Arial" w:cs="Arial"/>
          <w:sz w:val="20"/>
          <w:szCs w:val="20"/>
          <w:lang w:eastAsia="en-US"/>
        </w:rPr>
        <w:t>Postup pro z</w:t>
      </w:r>
      <w:r w:rsidR="00FC7C84" w:rsidRPr="002657AA">
        <w:rPr>
          <w:rFonts w:ascii="Arial" w:hAnsi="Arial" w:cs="Arial"/>
          <w:sz w:val="20"/>
          <w:szCs w:val="20"/>
          <w:lang w:eastAsia="en-US"/>
        </w:rPr>
        <w:t>áměn</w:t>
      </w:r>
      <w:r w:rsidR="005403A9" w:rsidRPr="002657AA">
        <w:rPr>
          <w:rFonts w:ascii="Arial" w:hAnsi="Arial" w:cs="Arial"/>
          <w:sz w:val="20"/>
          <w:szCs w:val="20"/>
          <w:lang w:eastAsia="en-US"/>
        </w:rPr>
        <w:t>u</w:t>
      </w:r>
      <w:r w:rsidR="00FC7C84" w:rsidRPr="002657AA">
        <w:rPr>
          <w:rFonts w:ascii="Arial" w:hAnsi="Arial" w:cs="Arial"/>
          <w:sz w:val="20"/>
          <w:szCs w:val="20"/>
          <w:lang w:eastAsia="en-US"/>
        </w:rPr>
        <w:t xml:space="preserve"> </w:t>
      </w:r>
      <w:r w:rsidR="00147A58" w:rsidRPr="002657AA">
        <w:rPr>
          <w:rFonts w:ascii="Arial" w:hAnsi="Arial" w:cs="Arial"/>
          <w:sz w:val="20"/>
          <w:szCs w:val="20"/>
          <w:lang w:eastAsia="en-US"/>
        </w:rPr>
        <w:t>K</w:t>
      </w:r>
      <w:r w:rsidR="00FC7C84" w:rsidRPr="002657AA">
        <w:rPr>
          <w:rFonts w:ascii="Arial" w:hAnsi="Arial" w:cs="Arial"/>
          <w:sz w:val="20"/>
          <w:szCs w:val="20"/>
          <w:lang w:eastAsia="en-US"/>
        </w:rPr>
        <w:t xml:space="preserve">reditů za Licence či Služby dle této Smlouvy </w:t>
      </w:r>
      <w:r w:rsidR="00171ED1" w:rsidRPr="002657AA">
        <w:rPr>
          <w:rFonts w:ascii="Arial" w:hAnsi="Arial" w:cs="Arial"/>
          <w:sz w:val="20"/>
          <w:szCs w:val="20"/>
          <w:lang w:eastAsia="en-US"/>
        </w:rPr>
        <w:t>je obsažen</w:t>
      </w:r>
      <w:r w:rsidR="00C97028" w:rsidRPr="002657AA">
        <w:rPr>
          <w:rFonts w:ascii="Arial" w:hAnsi="Arial" w:cs="Arial"/>
          <w:sz w:val="20"/>
          <w:szCs w:val="20"/>
          <w:lang w:eastAsia="en-US"/>
        </w:rPr>
        <w:t xml:space="preserve"> v příloze č. </w:t>
      </w:r>
      <w:r w:rsidR="00FE678E" w:rsidRPr="002657AA">
        <w:rPr>
          <w:rFonts w:ascii="Arial" w:hAnsi="Arial" w:cs="Arial"/>
          <w:sz w:val="20"/>
          <w:szCs w:val="20"/>
          <w:lang w:eastAsia="en-US"/>
        </w:rPr>
        <w:t>7</w:t>
      </w:r>
      <w:r w:rsidR="00C97028" w:rsidRPr="002657AA">
        <w:rPr>
          <w:rFonts w:ascii="Arial" w:hAnsi="Arial" w:cs="Arial"/>
          <w:sz w:val="20"/>
          <w:szCs w:val="20"/>
          <w:lang w:eastAsia="en-US"/>
        </w:rPr>
        <w:t xml:space="preserve"> této smlouvy.</w:t>
      </w:r>
    </w:p>
    <w:p w14:paraId="42431154" w14:textId="369205F7" w:rsidR="001505BB" w:rsidRPr="00CD73F4" w:rsidRDefault="001505BB" w:rsidP="00293E79">
      <w:pPr>
        <w:pStyle w:val="rltextlnkuslovan"/>
        <w:numPr>
          <w:ilvl w:val="0"/>
          <w:numId w:val="15"/>
        </w:numPr>
        <w:spacing w:before="120" w:beforeAutospacing="0" w:after="120" w:afterAutospacing="0" w:line="280" w:lineRule="atLeast"/>
        <w:ind w:left="340" w:hanging="340"/>
        <w:jc w:val="both"/>
        <w:rPr>
          <w:rFonts w:ascii="Arial" w:hAnsi="Arial" w:cs="Arial"/>
          <w:sz w:val="20"/>
          <w:szCs w:val="20"/>
          <w:lang w:eastAsia="en-US"/>
        </w:rPr>
      </w:pPr>
      <w:r w:rsidRPr="000B0700">
        <w:rPr>
          <w:rFonts w:ascii="Arial" w:hAnsi="Arial" w:cs="Arial"/>
          <w:sz w:val="20"/>
          <w:szCs w:val="20"/>
          <w:lang w:eastAsia="en-US"/>
        </w:rPr>
        <w:t xml:space="preserve">Výzva k plnění bude </w:t>
      </w:r>
      <w:r w:rsidR="00C50AED" w:rsidRPr="000B0700">
        <w:rPr>
          <w:rFonts w:ascii="Arial" w:hAnsi="Arial" w:cs="Arial"/>
          <w:sz w:val="20"/>
          <w:szCs w:val="20"/>
          <w:lang w:eastAsia="en-US"/>
        </w:rPr>
        <w:t>dodavateli</w:t>
      </w:r>
      <w:r w:rsidRPr="000B0700">
        <w:rPr>
          <w:rFonts w:ascii="Arial" w:hAnsi="Arial" w:cs="Arial"/>
          <w:sz w:val="20"/>
          <w:szCs w:val="20"/>
          <w:lang w:eastAsia="en-US"/>
        </w:rPr>
        <w:t xml:space="preserve"> zaslána</w:t>
      </w:r>
      <w:r w:rsidR="004A010E">
        <w:rPr>
          <w:rFonts w:ascii="Arial" w:hAnsi="Arial" w:cs="Arial"/>
          <w:sz w:val="20"/>
          <w:szCs w:val="20"/>
          <w:lang w:eastAsia="en-US"/>
        </w:rPr>
        <w:t xml:space="preserve"> dle aktuální potřeby objednatele.</w:t>
      </w:r>
      <w:r w:rsidRPr="000B0700">
        <w:rPr>
          <w:rFonts w:ascii="Arial" w:hAnsi="Arial" w:cs="Arial"/>
          <w:sz w:val="20"/>
          <w:szCs w:val="20"/>
          <w:lang w:eastAsia="en-US"/>
        </w:rPr>
        <w:t xml:space="preserve"> </w:t>
      </w:r>
    </w:p>
    <w:p w14:paraId="20F08025" w14:textId="28096AE8" w:rsidR="005C7F8F" w:rsidRPr="004E1CC2" w:rsidRDefault="005C7F8F" w:rsidP="00293E79">
      <w:pPr>
        <w:pStyle w:val="rltextlnkuslovan"/>
        <w:numPr>
          <w:ilvl w:val="0"/>
          <w:numId w:val="15"/>
        </w:numPr>
        <w:spacing w:before="120" w:beforeAutospacing="0" w:after="120" w:afterAutospacing="0" w:line="280" w:lineRule="atLeast"/>
        <w:ind w:left="340" w:hanging="340"/>
        <w:jc w:val="both"/>
        <w:rPr>
          <w:rFonts w:ascii="Arial" w:hAnsi="Arial" w:cs="Arial"/>
          <w:sz w:val="20"/>
          <w:szCs w:val="20"/>
          <w:lang w:eastAsia="en-US"/>
        </w:rPr>
      </w:pPr>
      <w:r>
        <w:rPr>
          <w:rFonts w:ascii="Arial" w:hAnsi="Arial" w:cs="Arial"/>
          <w:sz w:val="20"/>
          <w:szCs w:val="20"/>
          <w:lang w:eastAsia="en-US"/>
        </w:rPr>
        <w:t xml:space="preserve">Ve výzvě k plnění uvede </w:t>
      </w:r>
      <w:r w:rsidR="00C50AED">
        <w:rPr>
          <w:rFonts w:ascii="Arial" w:hAnsi="Arial" w:cs="Arial"/>
          <w:sz w:val="20"/>
          <w:szCs w:val="20"/>
          <w:lang w:eastAsia="en-US"/>
        </w:rPr>
        <w:t>objednatel</w:t>
      </w:r>
      <w:r w:rsidRPr="005B0A72">
        <w:rPr>
          <w:rFonts w:ascii="Arial" w:hAnsi="Arial" w:cs="Arial"/>
          <w:sz w:val="20"/>
          <w:szCs w:val="20"/>
          <w:lang w:eastAsia="en-US"/>
        </w:rPr>
        <w:t xml:space="preserve"> druh</w:t>
      </w:r>
      <w:r>
        <w:rPr>
          <w:rFonts w:ascii="Arial" w:hAnsi="Arial" w:cs="Arial"/>
          <w:sz w:val="20"/>
          <w:szCs w:val="20"/>
          <w:lang w:eastAsia="en-US"/>
        </w:rPr>
        <w:t xml:space="preserve"> a množství </w:t>
      </w:r>
      <w:r w:rsidR="005E313E">
        <w:rPr>
          <w:rFonts w:ascii="Arial" w:hAnsi="Arial" w:cs="Arial"/>
          <w:sz w:val="20"/>
          <w:szCs w:val="20"/>
          <w:lang w:eastAsia="en-US"/>
        </w:rPr>
        <w:t>plnění</w:t>
      </w:r>
      <w:r>
        <w:rPr>
          <w:rFonts w:ascii="Arial" w:hAnsi="Arial" w:cs="Arial"/>
          <w:sz w:val="20"/>
          <w:szCs w:val="20"/>
          <w:lang w:eastAsia="en-US"/>
        </w:rPr>
        <w:t xml:space="preserve">, </w:t>
      </w:r>
      <w:r w:rsidR="00C50AED">
        <w:rPr>
          <w:rFonts w:ascii="Arial" w:hAnsi="Arial" w:cs="Arial"/>
          <w:sz w:val="20"/>
          <w:szCs w:val="20"/>
          <w:lang w:eastAsia="en-US"/>
        </w:rPr>
        <w:t>kter</w:t>
      </w:r>
      <w:r w:rsidR="00191A0A">
        <w:rPr>
          <w:rFonts w:ascii="Arial" w:hAnsi="Arial" w:cs="Arial"/>
          <w:sz w:val="20"/>
          <w:szCs w:val="20"/>
          <w:lang w:eastAsia="en-US"/>
        </w:rPr>
        <w:t>é</w:t>
      </w:r>
      <w:r>
        <w:rPr>
          <w:rFonts w:ascii="Arial" w:hAnsi="Arial" w:cs="Arial"/>
          <w:sz w:val="20"/>
          <w:szCs w:val="20"/>
          <w:lang w:eastAsia="en-US"/>
        </w:rPr>
        <w:t xml:space="preserve"> v konkrétním případě požaduje, v souladu t</w:t>
      </w:r>
      <w:r w:rsidR="00C50AED">
        <w:rPr>
          <w:rFonts w:ascii="Arial" w:hAnsi="Arial" w:cs="Arial"/>
          <w:sz w:val="20"/>
          <w:szCs w:val="20"/>
          <w:lang w:eastAsia="en-US"/>
        </w:rPr>
        <w:t>ou</w:t>
      </w:r>
      <w:r>
        <w:rPr>
          <w:rFonts w:ascii="Arial" w:hAnsi="Arial" w:cs="Arial"/>
          <w:sz w:val="20"/>
          <w:szCs w:val="20"/>
          <w:lang w:eastAsia="en-US"/>
        </w:rPr>
        <w:t>to smlouv</w:t>
      </w:r>
      <w:r w:rsidR="00C50AED">
        <w:rPr>
          <w:rFonts w:ascii="Arial" w:hAnsi="Arial" w:cs="Arial"/>
          <w:sz w:val="20"/>
          <w:szCs w:val="20"/>
          <w:lang w:eastAsia="en-US"/>
        </w:rPr>
        <w:t>ou</w:t>
      </w:r>
      <w:r>
        <w:rPr>
          <w:rFonts w:ascii="Arial" w:hAnsi="Arial" w:cs="Arial"/>
          <w:sz w:val="20"/>
          <w:szCs w:val="20"/>
          <w:lang w:eastAsia="en-US"/>
        </w:rPr>
        <w:t xml:space="preserve">, jakož </w:t>
      </w:r>
      <w:r w:rsidRPr="004E1CC2">
        <w:rPr>
          <w:rFonts w:ascii="Arial" w:hAnsi="Arial" w:cs="Arial"/>
          <w:sz w:val="20"/>
          <w:szCs w:val="20"/>
          <w:lang w:eastAsia="en-US"/>
        </w:rPr>
        <w:t>i místo</w:t>
      </w:r>
      <w:r w:rsidR="00F33481" w:rsidRPr="004E1CC2">
        <w:rPr>
          <w:rFonts w:ascii="Arial" w:hAnsi="Arial" w:cs="Arial"/>
          <w:sz w:val="20"/>
          <w:szCs w:val="20"/>
          <w:lang w:eastAsia="en-US"/>
        </w:rPr>
        <w:t xml:space="preserve"> a</w:t>
      </w:r>
      <w:r w:rsidR="003A7649" w:rsidRPr="004E1CC2">
        <w:rPr>
          <w:rFonts w:ascii="Arial" w:hAnsi="Arial" w:cs="Arial"/>
          <w:sz w:val="20"/>
          <w:szCs w:val="20"/>
          <w:lang w:eastAsia="en-US"/>
        </w:rPr>
        <w:t xml:space="preserve"> datum</w:t>
      </w:r>
      <w:r w:rsidR="00F33481" w:rsidRPr="004E1CC2">
        <w:rPr>
          <w:rFonts w:ascii="Arial" w:hAnsi="Arial" w:cs="Arial"/>
          <w:sz w:val="20"/>
          <w:szCs w:val="20"/>
          <w:lang w:eastAsia="en-US"/>
        </w:rPr>
        <w:t xml:space="preserve"> </w:t>
      </w:r>
      <w:r w:rsidRPr="004E1CC2">
        <w:rPr>
          <w:rFonts w:ascii="Arial" w:hAnsi="Arial" w:cs="Arial"/>
          <w:sz w:val="20"/>
          <w:szCs w:val="20"/>
          <w:lang w:eastAsia="en-US"/>
        </w:rPr>
        <w:t>plnění</w:t>
      </w:r>
      <w:r w:rsidR="00C50AED">
        <w:rPr>
          <w:rFonts w:ascii="Arial" w:hAnsi="Arial" w:cs="Arial"/>
          <w:sz w:val="20"/>
          <w:szCs w:val="20"/>
          <w:lang w:eastAsia="en-US"/>
        </w:rPr>
        <w:t>.</w:t>
      </w:r>
    </w:p>
    <w:p w14:paraId="19095376" w14:textId="55D61CBC" w:rsidR="00A31616" w:rsidRDefault="00C50AED" w:rsidP="00293E79">
      <w:pPr>
        <w:pStyle w:val="Odstavecseseznamem"/>
        <w:numPr>
          <w:ilvl w:val="0"/>
          <w:numId w:val="15"/>
        </w:numPr>
        <w:spacing w:before="120" w:after="120" w:line="280" w:lineRule="atLeast"/>
        <w:ind w:left="340" w:hanging="340"/>
        <w:jc w:val="both"/>
        <w:rPr>
          <w:rFonts w:cs="Arial"/>
          <w:szCs w:val="20"/>
        </w:rPr>
      </w:pPr>
      <w:r>
        <w:rPr>
          <w:rFonts w:cs="Arial"/>
          <w:szCs w:val="20"/>
        </w:rPr>
        <w:t>Dodavatel</w:t>
      </w:r>
      <w:r w:rsidR="0013608E">
        <w:rPr>
          <w:rFonts w:cs="Arial"/>
          <w:szCs w:val="20"/>
        </w:rPr>
        <w:t xml:space="preserve"> je povinen </w:t>
      </w:r>
      <w:r w:rsidR="0013608E" w:rsidRPr="002B46D4">
        <w:rPr>
          <w:rFonts w:cs="Arial"/>
          <w:szCs w:val="20"/>
        </w:rPr>
        <w:t xml:space="preserve">nejpozději do 2 pracovních dnů od doručení výzvy k plnění písemně potvrdit její akceptaci </w:t>
      </w:r>
      <w:r w:rsidRPr="002B46D4">
        <w:rPr>
          <w:rFonts w:cs="Arial"/>
          <w:szCs w:val="20"/>
        </w:rPr>
        <w:t>objednateli</w:t>
      </w:r>
      <w:r w:rsidR="0013608E" w:rsidRPr="002B46D4">
        <w:rPr>
          <w:rFonts w:cs="Arial"/>
          <w:szCs w:val="20"/>
        </w:rPr>
        <w:t>, a to na e-mail</w:t>
      </w:r>
      <w:r w:rsidR="00257593" w:rsidRPr="002B46D4">
        <w:rPr>
          <w:rFonts w:cs="Arial"/>
          <w:szCs w:val="20"/>
        </w:rPr>
        <w:t>ovou adresu</w:t>
      </w:r>
      <w:r w:rsidR="0013608E" w:rsidRPr="002B46D4">
        <w:rPr>
          <w:rFonts w:cs="Arial"/>
          <w:szCs w:val="20"/>
        </w:rPr>
        <w:t xml:space="preserve"> odesílatele výzvy</w:t>
      </w:r>
      <w:r w:rsidR="0013608E">
        <w:rPr>
          <w:rFonts w:cs="Arial"/>
          <w:szCs w:val="20"/>
        </w:rPr>
        <w:t xml:space="preserve"> k plnění, nebude-li </w:t>
      </w:r>
      <w:r w:rsidR="00AC6DF0">
        <w:rPr>
          <w:rFonts w:cs="Arial"/>
          <w:szCs w:val="20"/>
        </w:rPr>
        <w:t>stanoveno</w:t>
      </w:r>
      <w:r w:rsidR="0013608E">
        <w:rPr>
          <w:rFonts w:cs="Arial"/>
          <w:szCs w:val="20"/>
        </w:rPr>
        <w:t xml:space="preserve"> jinak.</w:t>
      </w:r>
      <w:r w:rsidR="00AC6DF0">
        <w:rPr>
          <w:rFonts w:cs="Arial"/>
          <w:szCs w:val="20"/>
        </w:rPr>
        <w:t xml:space="preserve"> </w:t>
      </w:r>
      <w:r w:rsidR="00181C75">
        <w:rPr>
          <w:rFonts w:cs="Arial"/>
          <w:szCs w:val="20"/>
        </w:rPr>
        <w:t>Akceptací výzvy k plnění je dílčí smlouva považována za uzavřenou.</w:t>
      </w:r>
    </w:p>
    <w:p w14:paraId="570CA5FB" w14:textId="0F298CAD" w:rsidR="0094228D" w:rsidRDefault="00C50AED" w:rsidP="00293E79">
      <w:pPr>
        <w:pStyle w:val="Odstavecseseznamem"/>
        <w:numPr>
          <w:ilvl w:val="0"/>
          <w:numId w:val="15"/>
        </w:numPr>
        <w:spacing w:before="120" w:after="120" w:line="280" w:lineRule="atLeast"/>
        <w:ind w:left="340" w:hanging="340"/>
        <w:jc w:val="both"/>
        <w:rPr>
          <w:rFonts w:cs="Arial"/>
          <w:szCs w:val="20"/>
        </w:rPr>
      </w:pPr>
      <w:r>
        <w:rPr>
          <w:rFonts w:cs="Arial"/>
          <w:b/>
          <w:szCs w:val="20"/>
        </w:rPr>
        <w:t>Dodavatel</w:t>
      </w:r>
      <w:r w:rsidR="00510628" w:rsidRPr="00176A84">
        <w:rPr>
          <w:rFonts w:cs="Arial"/>
          <w:b/>
          <w:szCs w:val="20"/>
        </w:rPr>
        <w:t xml:space="preserve"> není oprávněn výzvu k plnění odmítnout</w:t>
      </w:r>
      <w:r w:rsidR="00510628">
        <w:rPr>
          <w:rFonts w:cs="Arial"/>
          <w:szCs w:val="20"/>
        </w:rPr>
        <w:t>, ledaže mu v jejím plnění brání objektivní důvody, tj. důvody vzniklé nezávisle na jeho vůli, jejichž vznik a průběh není schopen jakýmkoli způsobem ovlivnit, a to ani při vynaložení veškerého úsilí. Výzvu k plnění je nutno v takovém případě odmítnout písemně</w:t>
      </w:r>
      <w:r w:rsidR="00257593">
        <w:rPr>
          <w:rFonts w:cs="Arial"/>
          <w:szCs w:val="20"/>
        </w:rPr>
        <w:t xml:space="preserve">, a to včetně uvedení důvodu, a toto odmítnutí odeslat bez zbytečného odkladu na e-mailovou adresu </w:t>
      </w:r>
      <w:r w:rsidR="00DB4DBB">
        <w:rPr>
          <w:rFonts w:cs="Arial"/>
          <w:szCs w:val="20"/>
        </w:rPr>
        <w:t>objednatele</w:t>
      </w:r>
      <w:r w:rsidR="00257593">
        <w:rPr>
          <w:rFonts w:cs="Arial"/>
          <w:szCs w:val="20"/>
        </w:rPr>
        <w:t xml:space="preserve">. </w:t>
      </w:r>
      <w:r w:rsidR="00F93BC6">
        <w:rPr>
          <w:rFonts w:cs="Arial"/>
          <w:szCs w:val="20"/>
        </w:rPr>
        <w:t xml:space="preserve">Pro vyloučení veškerých pochybností smluvní strany shodně prohlašují, že je-li důvodem, který dodavateli brání v plnění, nemožnost plnění </w:t>
      </w:r>
      <w:r w:rsidR="00E27BAB">
        <w:rPr>
          <w:rFonts w:cs="Arial"/>
          <w:szCs w:val="20"/>
        </w:rPr>
        <w:t>jakéhokoli</w:t>
      </w:r>
      <w:r w:rsidR="00F93BC6">
        <w:rPr>
          <w:rFonts w:cs="Arial"/>
          <w:szCs w:val="20"/>
        </w:rPr>
        <w:t xml:space="preserve"> dodavatelova poddodavatele, nejedná se o výjimku z povinnosti přijmout výzvu k plnění dle tohoto ustanovení, jelikož výběr poddodavatele závisí na vůli dodavatele</w:t>
      </w:r>
      <w:r w:rsidR="00F93BC6" w:rsidRPr="008D1C22">
        <w:rPr>
          <w:rFonts w:cs="Arial"/>
          <w:szCs w:val="20"/>
        </w:rPr>
        <w:t xml:space="preserve">. </w:t>
      </w:r>
    </w:p>
    <w:p w14:paraId="3229D758" w14:textId="439A2B3B" w:rsidR="00712F51" w:rsidRPr="005437BB" w:rsidRDefault="003E2C24" w:rsidP="00293E79">
      <w:pPr>
        <w:pStyle w:val="Odstavecseseznamem"/>
        <w:numPr>
          <w:ilvl w:val="0"/>
          <w:numId w:val="15"/>
        </w:numPr>
        <w:spacing w:before="120" w:after="120" w:line="280" w:lineRule="atLeast"/>
        <w:ind w:left="340" w:hanging="340"/>
        <w:jc w:val="both"/>
        <w:rPr>
          <w:rFonts w:cs="Arial"/>
          <w:bCs/>
          <w:szCs w:val="20"/>
        </w:rPr>
      </w:pPr>
      <w:r w:rsidRPr="005437BB">
        <w:rPr>
          <w:rFonts w:cs="Arial"/>
          <w:bCs/>
          <w:szCs w:val="20"/>
        </w:rPr>
        <w:lastRenderedPageBreak/>
        <w:t>N</w:t>
      </w:r>
      <w:r w:rsidR="004C4169" w:rsidRPr="005437BB">
        <w:rPr>
          <w:rFonts w:cs="Arial"/>
          <w:bCs/>
          <w:szCs w:val="20"/>
        </w:rPr>
        <w:t xml:space="preserve">eodmítne-li </w:t>
      </w:r>
      <w:r w:rsidR="00AC1A59" w:rsidRPr="005437BB">
        <w:rPr>
          <w:rFonts w:cs="Arial"/>
          <w:bCs/>
          <w:szCs w:val="20"/>
        </w:rPr>
        <w:t>d</w:t>
      </w:r>
      <w:r w:rsidR="004C4169" w:rsidRPr="005437BB">
        <w:rPr>
          <w:rFonts w:cs="Arial"/>
          <w:bCs/>
          <w:szCs w:val="20"/>
        </w:rPr>
        <w:t>odavatel výzvu k plnění dle předchozího ustanovení</w:t>
      </w:r>
      <w:r w:rsidR="00B87C35" w:rsidRPr="005437BB">
        <w:rPr>
          <w:rFonts w:cs="Arial"/>
          <w:bCs/>
          <w:szCs w:val="20"/>
        </w:rPr>
        <w:t xml:space="preserve">, považují smluvní strany výzvu </w:t>
      </w:r>
      <w:r w:rsidR="00AC1A59" w:rsidRPr="005437BB">
        <w:rPr>
          <w:rFonts w:cs="Arial"/>
          <w:bCs/>
          <w:szCs w:val="20"/>
        </w:rPr>
        <w:t xml:space="preserve">k plnění za </w:t>
      </w:r>
      <w:r w:rsidR="00AC1A59" w:rsidRPr="00AB6380">
        <w:rPr>
          <w:rFonts w:cs="Arial"/>
          <w:bCs/>
          <w:szCs w:val="20"/>
        </w:rPr>
        <w:t>akceptovanou třetí pracovní den od doručení výzvy</w:t>
      </w:r>
      <w:r w:rsidR="00AB6380" w:rsidRPr="00AB6380">
        <w:rPr>
          <w:rFonts w:cs="Arial"/>
          <w:bCs/>
          <w:szCs w:val="20"/>
        </w:rPr>
        <w:t>,</w:t>
      </w:r>
      <w:r w:rsidR="00AB6380">
        <w:rPr>
          <w:rFonts w:cs="Arial"/>
          <w:bCs/>
          <w:szCs w:val="20"/>
        </w:rPr>
        <w:t xml:space="preserve"> není-li stanoveno jinak,</w:t>
      </w:r>
      <w:r w:rsidR="00AC1A59" w:rsidRPr="005437BB">
        <w:rPr>
          <w:rFonts w:cs="Arial"/>
          <w:bCs/>
          <w:szCs w:val="20"/>
        </w:rPr>
        <w:t xml:space="preserve"> a dodavatel je zavázán k dodání </w:t>
      </w:r>
      <w:r w:rsidR="005437BB" w:rsidRPr="005437BB">
        <w:rPr>
          <w:rFonts w:cs="Arial"/>
          <w:bCs/>
          <w:szCs w:val="20"/>
        </w:rPr>
        <w:t>v ní specifikovaného plnění.</w:t>
      </w:r>
    </w:p>
    <w:p w14:paraId="298E3226" w14:textId="77777777" w:rsidR="00E128DA" w:rsidRPr="00DA2C52" w:rsidRDefault="00E128DA" w:rsidP="00B77EF8">
      <w:pPr>
        <w:keepNext/>
        <w:keepLines/>
        <w:spacing w:before="360" w:line="280" w:lineRule="atLeast"/>
        <w:jc w:val="center"/>
        <w:rPr>
          <w:rFonts w:cs="Arial"/>
          <w:b/>
          <w:szCs w:val="20"/>
        </w:rPr>
      </w:pPr>
      <w:r w:rsidRPr="00DA2C52">
        <w:rPr>
          <w:rFonts w:cs="Arial"/>
          <w:b/>
          <w:szCs w:val="20"/>
        </w:rPr>
        <w:t>II</w:t>
      </w:r>
      <w:r>
        <w:rPr>
          <w:rFonts w:cs="Arial"/>
          <w:b/>
          <w:szCs w:val="20"/>
        </w:rPr>
        <w:t>I</w:t>
      </w:r>
      <w:r w:rsidRPr="00DA2C52">
        <w:rPr>
          <w:rFonts w:cs="Arial"/>
          <w:b/>
          <w:szCs w:val="20"/>
        </w:rPr>
        <w:t>.</w:t>
      </w:r>
    </w:p>
    <w:p w14:paraId="4F269A25" w14:textId="4545C504" w:rsidR="00E128DA" w:rsidRPr="00DA2C52" w:rsidRDefault="00E128DA" w:rsidP="00B77EF8">
      <w:pPr>
        <w:spacing w:after="120" w:line="280" w:lineRule="atLeast"/>
        <w:jc w:val="center"/>
        <w:rPr>
          <w:rFonts w:cs="Arial"/>
          <w:b/>
          <w:szCs w:val="20"/>
        </w:rPr>
      </w:pPr>
      <w:r>
        <w:rPr>
          <w:rFonts w:cs="Arial"/>
          <w:b/>
          <w:szCs w:val="20"/>
        </w:rPr>
        <w:t>Služby</w:t>
      </w:r>
      <w:r w:rsidR="00D13BC1">
        <w:rPr>
          <w:rFonts w:cs="Arial"/>
          <w:b/>
          <w:szCs w:val="20"/>
        </w:rPr>
        <w:t>, akceptace</w:t>
      </w:r>
      <w:r w:rsidR="00E20087">
        <w:rPr>
          <w:rFonts w:cs="Arial"/>
          <w:b/>
          <w:szCs w:val="20"/>
        </w:rPr>
        <w:t>, oprávněné osoby</w:t>
      </w:r>
    </w:p>
    <w:p w14:paraId="05B25B5E" w14:textId="1EE2B915" w:rsidR="008E17A5" w:rsidRPr="008E17A5" w:rsidRDefault="008E17A5" w:rsidP="00D72C85">
      <w:pPr>
        <w:spacing w:after="120" w:line="280" w:lineRule="atLeast"/>
        <w:jc w:val="both"/>
        <w:rPr>
          <w:rFonts w:cs="Arial"/>
          <w:b/>
          <w:bCs/>
          <w:szCs w:val="20"/>
        </w:rPr>
      </w:pPr>
      <w:r w:rsidRPr="008E17A5">
        <w:rPr>
          <w:rFonts w:cs="Arial"/>
          <w:b/>
          <w:bCs/>
          <w:szCs w:val="20"/>
        </w:rPr>
        <w:t xml:space="preserve">Služby </w:t>
      </w:r>
      <w:r w:rsidR="002B59B6">
        <w:rPr>
          <w:rFonts w:cs="Arial"/>
          <w:b/>
          <w:bCs/>
          <w:szCs w:val="20"/>
        </w:rPr>
        <w:t>uživatelské</w:t>
      </w:r>
      <w:r w:rsidR="00055125">
        <w:rPr>
          <w:rFonts w:cs="Arial"/>
          <w:b/>
          <w:bCs/>
          <w:szCs w:val="20"/>
        </w:rPr>
        <w:t xml:space="preserve"> </w:t>
      </w:r>
      <w:r w:rsidRPr="008E17A5">
        <w:rPr>
          <w:rFonts w:cs="Arial"/>
          <w:b/>
          <w:bCs/>
          <w:szCs w:val="20"/>
        </w:rPr>
        <w:t>podpory</w:t>
      </w:r>
      <w:r w:rsidR="00391C57">
        <w:rPr>
          <w:rFonts w:cs="Arial"/>
          <w:b/>
          <w:bCs/>
          <w:szCs w:val="20"/>
        </w:rPr>
        <w:t>,</w:t>
      </w:r>
      <w:r w:rsidR="00E77B11">
        <w:rPr>
          <w:rFonts w:cs="Arial"/>
          <w:b/>
          <w:bCs/>
          <w:szCs w:val="20"/>
        </w:rPr>
        <w:t xml:space="preserve"> </w:t>
      </w:r>
      <w:r w:rsidR="009812A8">
        <w:rPr>
          <w:rFonts w:cs="Arial"/>
          <w:b/>
          <w:bCs/>
          <w:szCs w:val="20"/>
        </w:rPr>
        <w:t xml:space="preserve">provoz </w:t>
      </w:r>
      <w:r w:rsidR="00391C57">
        <w:rPr>
          <w:rFonts w:cs="Arial"/>
          <w:b/>
          <w:bCs/>
          <w:szCs w:val="20"/>
        </w:rPr>
        <w:t>a školení</w:t>
      </w:r>
    </w:p>
    <w:p w14:paraId="04644530" w14:textId="37296838" w:rsidR="008E17A5" w:rsidRDefault="008E17A5" w:rsidP="00293E79">
      <w:pPr>
        <w:pStyle w:val="Odstavecseseznamem"/>
        <w:numPr>
          <w:ilvl w:val="0"/>
          <w:numId w:val="16"/>
        </w:numPr>
        <w:spacing w:before="120" w:after="120" w:line="280" w:lineRule="atLeast"/>
        <w:ind w:left="284" w:hanging="284"/>
        <w:jc w:val="both"/>
        <w:rPr>
          <w:rFonts w:cs="Arial"/>
          <w:bCs/>
          <w:szCs w:val="20"/>
        </w:rPr>
      </w:pPr>
      <w:r w:rsidRPr="0085504C">
        <w:rPr>
          <w:rFonts w:cs="Arial"/>
          <w:bCs/>
          <w:szCs w:val="20"/>
        </w:rPr>
        <w:t xml:space="preserve">Dodavatel se zavazuje </w:t>
      </w:r>
      <w:r w:rsidR="008618D8">
        <w:rPr>
          <w:rFonts w:cs="Arial"/>
          <w:bCs/>
          <w:szCs w:val="20"/>
        </w:rPr>
        <w:t>zajistit poskytování</w:t>
      </w:r>
      <w:r w:rsidR="008618D8" w:rsidRPr="0085504C">
        <w:rPr>
          <w:rFonts w:cs="Arial"/>
          <w:bCs/>
          <w:szCs w:val="20"/>
        </w:rPr>
        <w:t xml:space="preserve"> </w:t>
      </w:r>
      <w:r w:rsidRPr="0085504C">
        <w:rPr>
          <w:rFonts w:cs="Arial"/>
          <w:bCs/>
          <w:szCs w:val="20"/>
        </w:rPr>
        <w:t>služby podpory</w:t>
      </w:r>
      <w:r w:rsidR="002B59B6">
        <w:rPr>
          <w:rFonts w:cs="Arial"/>
          <w:bCs/>
          <w:szCs w:val="20"/>
        </w:rPr>
        <w:t xml:space="preserve"> a</w:t>
      </w:r>
      <w:r w:rsidR="009812A8" w:rsidRPr="0085504C">
        <w:rPr>
          <w:rFonts w:cs="Arial"/>
          <w:bCs/>
          <w:szCs w:val="20"/>
        </w:rPr>
        <w:t xml:space="preserve"> provozu </w:t>
      </w:r>
      <w:r w:rsidRPr="0085504C">
        <w:rPr>
          <w:rFonts w:cs="Arial"/>
          <w:bCs/>
          <w:szCs w:val="20"/>
        </w:rPr>
        <w:t>v</w:t>
      </w:r>
      <w:r w:rsidR="00B81956">
        <w:rPr>
          <w:rFonts w:cs="Arial"/>
          <w:bCs/>
          <w:szCs w:val="20"/>
        </w:rPr>
        <w:t> </w:t>
      </w:r>
      <w:r w:rsidRPr="0085504C">
        <w:rPr>
          <w:rFonts w:cs="Arial"/>
          <w:bCs/>
          <w:szCs w:val="20"/>
        </w:rPr>
        <w:t>rozsahu</w:t>
      </w:r>
      <w:r w:rsidR="00B81956">
        <w:rPr>
          <w:rFonts w:cs="Arial"/>
          <w:bCs/>
          <w:szCs w:val="20"/>
        </w:rPr>
        <w:t xml:space="preserve"> určeném objednávkami</w:t>
      </w:r>
      <w:r w:rsidR="00800993">
        <w:rPr>
          <w:rFonts w:cs="Arial"/>
          <w:bCs/>
          <w:szCs w:val="20"/>
        </w:rPr>
        <w:t xml:space="preserve">, ve smyslu procesu dle přílohy č. </w:t>
      </w:r>
      <w:r w:rsidR="00AD43C6">
        <w:rPr>
          <w:rFonts w:cs="Arial"/>
          <w:bCs/>
          <w:szCs w:val="20"/>
        </w:rPr>
        <w:t>7</w:t>
      </w:r>
      <w:r w:rsidRPr="0085504C">
        <w:rPr>
          <w:rFonts w:cs="Arial"/>
          <w:bCs/>
          <w:szCs w:val="20"/>
        </w:rPr>
        <w:t xml:space="preserve"> a</w:t>
      </w:r>
      <w:r w:rsidR="007862CA">
        <w:rPr>
          <w:rFonts w:cs="Arial"/>
          <w:bCs/>
          <w:szCs w:val="20"/>
        </w:rPr>
        <w:t xml:space="preserve"> touto smlouvou</w:t>
      </w:r>
      <w:r w:rsidRPr="0085504C">
        <w:rPr>
          <w:rFonts w:cs="Arial"/>
          <w:bCs/>
          <w:szCs w:val="20"/>
        </w:rPr>
        <w:t xml:space="preserve"> v kvalitě definované v</w:t>
      </w:r>
      <w:r w:rsidR="002B59B6">
        <w:rPr>
          <w:rFonts w:cs="Arial"/>
          <w:bCs/>
          <w:szCs w:val="20"/>
        </w:rPr>
        <w:t> </w:t>
      </w:r>
      <w:r w:rsidR="00143933" w:rsidRPr="0085504C">
        <w:rPr>
          <w:rFonts w:cs="Arial"/>
          <w:bCs/>
          <w:szCs w:val="20"/>
        </w:rPr>
        <w:t>přílo</w:t>
      </w:r>
      <w:r w:rsidR="002B59B6">
        <w:rPr>
          <w:rFonts w:cs="Arial"/>
          <w:bCs/>
          <w:szCs w:val="20"/>
        </w:rPr>
        <w:t xml:space="preserve">hách </w:t>
      </w:r>
      <w:r w:rsidR="00716083">
        <w:rPr>
          <w:rFonts w:cs="Arial"/>
          <w:bCs/>
          <w:szCs w:val="20"/>
        </w:rPr>
        <w:t xml:space="preserve">1, </w:t>
      </w:r>
      <w:r w:rsidR="00172D75">
        <w:rPr>
          <w:rFonts w:cs="Arial"/>
          <w:bCs/>
          <w:szCs w:val="20"/>
        </w:rPr>
        <w:t>3 a 4</w:t>
      </w:r>
      <w:r w:rsidRPr="0085504C">
        <w:rPr>
          <w:rFonts w:cs="Arial"/>
          <w:bCs/>
          <w:szCs w:val="20"/>
        </w:rPr>
        <w:t xml:space="preserve"> smlouvy, </w:t>
      </w:r>
      <w:r w:rsidR="009B436E" w:rsidRPr="0085504C">
        <w:rPr>
          <w:rFonts w:cs="Arial"/>
          <w:bCs/>
          <w:szCs w:val="20"/>
        </w:rPr>
        <w:t xml:space="preserve">a to </w:t>
      </w:r>
      <w:r w:rsidR="00172D75">
        <w:rPr>
          <w:rFonts w:cs="Arial"/>
          <w:bCs/>
          <w:szCs w:val="20"/>
        </w:rPr>
        <w:t>po dobu účinnosti této smlouvy.</w:t>
      </w:r>
      <w:r w:rsidR="000E2C4B">
        <w:rPr>
          <w:rFonts w:cs="Arial"/>
          <w:bCs/>
          <w:szCs w:val="20"/>
        </w:rPr>
        <w:t xml:space="preserve"> Služby podpory a provozu, </w:t>
      </w:r>
      <w:r w:rsidR="00F541D7">
        <w:rPr>
          <w:rFonts w:cs="Arial"/>
          <w:bCs/>
          <w:szCs w:val="20"/>
        </w:rPr>
        <w:t xml:space="preserve">u </w:t>
      </w:r>
      <w:r w:rsidR="000E2C4B">
        <w:rPr>
          <w:rFonts w:cs="Arial"/>
          <w:bCs/>
          <w:szCs w:val="20"/>
        </w:rPr>
        <w:t>kter</w:t>
      </w:r>
      <w:r w:rsidR="00F541D7">
        <w:rPr>
          <w:rFonts w:cs="Arial"/>
          <w:bCs/>
          <w:szCs w:val="20"/>
        </w:rPr>
        <w:t>ých</w:t>
      </w:r>
      <w:r w:rsidR="000E2C4B">
        <w:rPr>
          <w:rFonts w:cs="Arial"/>
          <w:bCs/>
          <w:szCs w:val="20"/>
        </w:rPr>
        <w:t xml:space="preserve"> dodavatel </w:t>
      </w:r>
      <w:r w:rsidR="00F541D7">
        <w:rPr>
          <w:rFonts w:cs="Arial"/>
          <w:bCs/>
          <w:szCs w:val="20"/>
        </w:rPr>
        <w:t xml:space="preserve">zajistí poskytování </w:t>
      </w:r>
      <w:r w:rsidR="000E2C4B">
        <w:rPr>
          <w:rFonts w:cs="Arial"/>
          <w:bCs/>
          <w:szCs w:val="20"/>
        </w:rPr>
        <w:t>v</w:t>
      </w:r>
      <w:r w:rsidR="00F449D1">
        <w:rPr>
          <w:rFonts w:cs="Arial"/>
          <w:bCs/>
          <w:szCs w:val="20"/>
        </w:rPr>
        <w:t xml:space="preserve"> průběhu účinnosti této smlouvy na základě záměny za </w:t>
      </w:r>
      <w:r w:rsidR="00800993">
        <w:rPr>
          <w:rFonts w:cs="Arial"/>
          <w:bCs/>
          <w:szCs w:val="20"/>
        </w:rPr>
        <w:t>K</w:t>
      </w:r>
      <w:r w:rsidR="00F449D1">
        <w:rPr>
          <w:rFonts w:cs="Arial"/>
          <w:bCs/>
          <w:szCs w:val="20"/>
        </w:rPr>
        <w:t>redity</w:t>
      </w:r>
      <w:r w:rsidR="00961539">
        <w:rPr>
          <w:rFonts w:cs="Arial"/>
          <w:bCs/>
          <w:szCs w:val="20"/>
        </w:rPr>
        <w:t xml:space="preserve"> dle přílohy č. </w:t>
      </w:r>
      <w:r w:rsidR="00785D74">
        <w:rPr>
          <w:rFonts w:cs="Arial"/>
          <w:bCs/>
          <w:szCs w:val="20"/>
        </w:rPr>
        <w:t>7</w:t>
      </w:r>
      <w:r w:rsidR="00F449D1">
        <w:rPr>
          <w:rFonts w:cs="Arial"/>
          <w:bCs/>
          <w:szCs w:val="20"/>
        </w:rPr>
        <w:t xml:space="preserve">, </w:t>
      </w:r>
      <w:r w:rsidR="00F541D7">
        <w:rPr>
          <w:rFonts w:cs="Arial"/>
          <w:bCs/>
          <w:szCs w:val="20"/>
        </w:rPr>
        <w:t>budou poskytovány</w:t>
      </w:r>
      <w:r w:rsidR="00961539">
        <w:rPr>
          <w:rFonts w:cs="Arial"/>
          <w:bCs/>
          <w:szCs w:val="20"/>
        </w:rPr>
        <w:t xml:space="preserve"> ode dne účinnosti této záměny do skončení účinnosti této smlouvy.</w:t>
      </w:r>
    </w:p>
    <w:p w14:paraId="3A055BA0" w14:textId="084AF2ED" w:rsidR="00103EED" w:rsidRPr="00103EED" w:rsidRDefault="00103EED" w:rsidP="00E541CA">
      <w:pPr>
        <w:spacing w:after="120" w:line="280" w:lineRule="atLeast"/>
        <w:ind w:left="284" w:hanging="284"/>
        <w:jc w:val="both"/>
        <w:rPr>
          <w:rFonts w:cs="Arial"/>
          <w:b/>
          <w:bCs/>
          <w:szCs w:val="20"/>
        </w:rPr>
      </w:pPr>
      <w:r w:rsidRPr="00103EED">
        <w:rPr>
          <w:rFonts w:cs="Arial"/>
          <w:b/>
          <w:bCs/>
          <w:szCs w:val="20"/>
        </w:rPr>
        <w:t>Akceptace</w:t>
      </w:r>
    </w:p>
    <w:p w14:paraId="366DB38F" w14:textId="71ECD746" w:rsidR="002E0C0D" w:rsidRPr="009E6D1F" w:rsidRDefault="002E0C0D" w:rsidP="00293E79">
      <w:pPr>
        <w:numPr>
          <w:ilvl w:val="1"/>
          <w:numId w:val="7"/>
        </w:numPr>
        <w:spacing w:before="120" w:after="120" w:line="280" w:lineRule="atLeast"/>
        <w:ind w:left="284" w:hanging="284"/>
        <w:jc w:val="both"/>
        <w:rPr>
          <w:rFonts w:cs="Arial"/>
          <w:b/>
        </w:rPr>
      </w:pPr>
      <w:r w:rsidRPr="31553DB8">
        <w:rPr>
          <w:rFonts w:cs="Arial"/>
          <w:b/>
        </w:rPr>
        <w:t xml:space="preserve">Akceptace </w:t>
      </w:r>
      <w:r w:rsidR="00727ABE">
        <w:rPr>
          <w:rFonts w:cs="Arial"/>
          <w:b/>
        </w:rPr>
        <w:t>K</w:t>
      </w:r>
      <w:r w:rsidR="00F7370D">
        <w:rPr>
          <w:rFonts w:cs="Arial"/>
          <w:b/>
        </w:rPr>
        <w:t>reditů</w:t>
      </w:r>
      <w:r w:rsidRPr="31553DB8">
        <w:rPr>
          <w:rFonts w:cs="Arial"/>
          <w:b/>
        </w:rPr>
        <w:t xml:space="preserve"> </w:t>
      </w:r>
    </w:p>
    <w:p w14:paraId="46D61832" w14:textId="2C3B9611" w:rsidR="006F54D1" w:rsidRPr="00E541CA" w:rsidRDefault="006F54D1" w:rsidP="00293E79">
      <w:pPr>
        <w:pStyle w:val="Odstavecseseznamem"/>
        <w:numPr>
          <w:ilvl w:val="0"/>
          <w:numId w:val="16"/>
        </w:numPr>
        <w:spacing w:before="120" w:after="120" w:line="280" w:lineRule="atLeast"/>
        <w:ind w:left="284" w:hanging="284"/>
        <w:jc w:val="both"/>
        <w:rPr>
          <w:rFonts w:cs="Arial"/>
          <w:bCs/>
          <w:szCs w:val="20"/>
        </w:rPr>
      </w:pPr>
      <w:r w:rsidRPr="00E541CA">
        <w:rPr>
          <w:rFonts w:cs="Arial"/>
          <w:bCs/>
          <w:szCs w:val="20"/>
        </w:rPr>
        <w:t xml:space="preserve">Dodavatel je povinen dodávku </w:t>
      </w:r>
      <w:r w:rsidR="00BA2450">
        <w:rPr>
          <w:rFonts w:cs="Arial"/>
          <w:bCs/>
          <w:szCs w:val="20"/>
        </w:rPr>
        <w:t>K</w:t>
      </w:r>
      <w:r w:rsidR="00FB4425">
        <w:rPr>
          <w:rFonts w:cs="Arial"/>
          <w:bCs/>
          <w:szCs w:val="20"/>
        </w:rPr>
        <w:t>reditů</w:t>
      </w:r>
      <w:r w:rsidRPr="00E541CA">
        <w:rPr>
          <w:rFonts w:cs="Arial"/>
          <w:bCs/>
          <w:szCs w:val="20"/>
        </w:rPr>
        <w:t xml:space="preserve"> dodat objednateli</w:t>
      </w:r>
      <w:r w:rsidR="00FB4425">
        <w:rPr>
          <w:rFonts w:cs="Arial"/>
          <w:bCs/>
          <w:szCs w:val="20"/>
        </w:rPr>
        <w:t xml:space="preserve"> připsáním na </w:t>
      </w:r>
      <w:r w:rsidR="00C25354">
        <w:rPr>
          <w:rFonts w:cs="Arial"/>
          <w:bCs/>
          <w:szCs w:val="20"/>
        </w:rPr>
        <w:t xml:space="preserve">uživatelský </w:t>
      </w:r>
      <w:r w:rsidR="00FB4425">
        <w:rPr>
          <w:rFonts w:cs="Arial"/>
          <w:bCs/>
          <w:szCs w:val="20"/>
        </w:rPr>
        <w:t xml:space="preserve">účet objednatele </w:t>
      </w:r>
      <w:r w:rsidR="00C25354">
        <w:rPr>
          <w:rFonts w:cs="Arial"/>
          <w:bCs/>
          <w:szCs w:val="20"/>
        </w:rPr>
        <w:t>v systému</w:t>
      </w:r>
      <w:r w:rsidR="00FB4425">
        <w:rPr>
          <w:rFonts w:cs="Arial"/>
          <w:bCs/>
          <w:szCs w:val="20"/>
        </w:rPr>
        <w:t xml:space="preserve"> </w:t>
      </w:r>
      <w:proofErr w:type="spellStart"/>
      <w:r w:rsidR="00440E62">
        <w:rPr>
          <w:rFonts w:cs="Arial"/>
          <w:bCs/>
          <w:szCs w:val="20"/>
        </w:rPr>
        <w:t>VMware</w:t>
      </w:r>
      <w:proofErr w:type="spellEnd"/>
      <w:r w:rsidR="00440E62" w:rsidRPr="00E541CA">
        <w:rPr>
          <w:rFonts w:cs="Arial"/>
          <w:bCs/>
          <w:szCs w:val="20"/>
        </w:rPr>
        <w:t xml:space="preserve"> </w:t>
      </w:r>
      <w:r w:rsidRPr="00E541CA">
        <w:rPr>
          <w:rFonts w:cs="Arial"/>
          <w:bCs/>
          <w:szCs w:val="20"/>
        </w:rPr>
        <w:t>řádně a včas, v souladu s</w:t>
      </w:r>
      <w:r w:rsidR="00721C72">
        <w:rPr>
          <w:rFonts w:cs="Arial"/>
          <w:bCs/>
          <w:szCs w:val="20"/>
        </w:rPr>
        <w:t> objednávkou a</w:t>
      </w:r>
      <w:r w:rsidRPr="00E541CA">
        <w:rPr>
          <w:rFonts w:cs="Arial"/>
          <w:bCs/>
          <w:szCs w:val="20"/>
        </w:rPr>
        <w:t xml:space="preserve"> touto smlouvu</w:t>
      </w:r>
      <w:r w:rsidR="00A05564">
        <w:rPr>
          <w:rFonts w:cs="Arial"/>
          <w:bCs/>
          <w:szCs w:val="20"/>
        </w:rPr>
        <w:t>.</w:t>
      </w:r>
    </w:p>
    <w:p w14:paraId="1E6B13C0" w14:textId="4A9AF758" w:rsidR="006F54D1" w:rsidRPr="00E541CA" w:rsidRDefault="006F54D1" w:rsidP="00293E79">
      <w:pPr>
        <w:pStyle w:val="Odstavecseseznamem"/>
        <w:numPr>
          <w:ilvl w:val="0"/>
          <w:numId w:val="16"/>
        </w:numPr>
        <w:spacing w:before="120" w:after="120" w:line="280" w:lineRule="atLeast"/>
        <w:ind w:left="284" w:hanging="284"/>
        <w:jc w:val="both"/>
        <w:rPr>
          <w:rFonts w:cs="Arial"/>
          <w:bCs/>
          <w:szCs w:val="20"/>
        </w:rPr>
      </w:pPr>
      <w:r w:rsidRPr="00E541CA">
        <w:rPr>
          <w:rFonts w:cs="Arial"/>
          <w:bCs/>
          <w:szCs w:val="20"/>
        </w:rPr>
        <w:t xml:space="preserve">Dodané plnění musí být ve sjednaném rozsahu a požadované jakosti. V případě vad, které by bránily řádnému a bezpečnému užívání či provozu, si objednatel vyhrazuje právo odmítnout převzetí plnění. </w:t>
      </w:r>
    </w:p>
    <w:p w14:paraId="0CE18193" w14:textId="14DFFAC5" w:rsidR="006F54D1" w:rsidRPr="00E541CA" w:rsidRDefault="006F54D1" w:rsidP="00293E79">
      <w:pPr>
        <w:pStyle w:val="Odstavecseseznamem"/>
        <w:numPr>
          <w:ilvl w:val="0"/>
          <w:numId w:val="16"/>
        </w:numPr>
        <w:spacing w:before="120" w:after="120" w:line="280" w:lineRule="atLeast"/>
        <w:ind w:left="284" w:hanging="284"/>
        <w:jc w:val="both"/>
        <w:rPr>
          <w:rFonts w:cs="Arial"/>
          <w:bCs/>
          <w:szCs w:val="20"/>
        </w:rPr>
      </w:pPr>
      <w:r w:rsidRPr="00E541CA">
        <w:rPr>
          <w:rFonts w:cs="Arial"/>
          <w:bCs/>
          <w:szCs w:val="20"/>
        </w:rPr>
        <w:t xml:space="preserve">Předání a převzetí bude potvrzeno </w:t>
      </w:r>
      <w:r w:rsidR="00A34360">
        <w:rPr>
          <w:rFonts w:cs="Arial"/>
          <w:bCs/>
          <w:szCs w:val="20"/>
        </w:rPr>
        <w:t>dodavateli</w:t>
      </w:r>
      <w:r w:rsidR="0055723A">
        <w:rPr>
          <w:rFonts w:cs="Arial"/>
          <w:bCs/>
          <w:szCs w:val="20"/>
        </w:rPr>
        <w:t xml:space="preserve"> formou e-mailu odpovědnou osobou nejpozději do 10 pracovních dní od</w:t>
      </w:r>
      <w:r w:rsidR="00CF7204">
        <w:rPr>
          <w:rFonts w:cs="Arial"/>
          <w:bCs/>
          <w:szCs w:val="20"/>
        </w:rPr>
        <w:t xml:space="preserve"> obdržení oznámení </w:t>
      </w:r>
      <w:r w:rsidR="00DA15DC">
        <w:rPr>
          <w:rFonts w:cs="Arial"/>
          <w:bCs/>
          <w:szCs w:val="20"/>
        </w:rPr>
        <w:t>o</w:t>
      </w:r>
      <w:r w:rsidR="002F2EDE">
        <w:rPr>
          <w:rFonts w:cs="Arial"/>
          <w:bCs/>
          <w:szCs w:val="20"/>
        </w:rPr>
        <w:t xml:space="preserve"> připsání</w:t>
      </w:r>
      <w:r w:rsidR="006E4815">
        <w:rPr>
          <w:rFonts w:cs="Arial"/>
          <w:bCs/>
          <w:szCs w:val="20"/>
        </w:rPr>
        <w:t xml:space="preserve"> </w:t>
      </w:r>
      <w:r w:rsidR="00EF2A9A">
        <w:rPr>
          <w:rFonts w:cs="Arial"/>
          <w:bCs/>
          <w:szCs w:val="20"/>
        </w:rPr>
        <w:t>K</w:t>
      </w:r>
      <w:r w:rsidR="002F2EDE">
        <w:rPr>
          <w:rFonts w:cs="Arial"/>
          <w:bCs/>
          <w:szCs w:val="20"/>
        </w:rPr>
        <w:t xml:space="preserve">reditů na účet objednatele. </w:t>
      </w:r>
      <w:r w:rsidRPr="00E541CA">
        <w:rPr>
          <w:rFonts w:cs="Arial"/>
          <w:bCs/>
          <w:szCs w:val="20"/>
        </w:rPr>
        <w:t xml:space="preserve"> </w:t>
      </w:r>
      <w:r w:rsidR="00281F8C">
        <w:rPr>
          <w:rFonts w:cs="Arial"/>
          <w:bCs/>
          <w:szCs w:val="20"/>
        </w:rPr>
        <w:t xml:space="preserve">Toto potvrzení </w:t>
      </w:r>
      <w:r w:rsidR="00B87DDE">
        <w:rPr>
          <w:rFonts w:cs="Arial"/>
          <w:bCs/>
          <w:szCs w:val="20"/>
        </w:rPr>
        <w:t>přijetí</w:t>
      </w:r>
      <w:r w:rsidR="0049007E">
        <w:rPr>
          <w:rFonts w:cs="Arial"/>
          <w:bCs/>
          <w:szCs w:val="20"/>
        </w:rPr>
        <w:t xml:space="preserve"> specifikovaného plnění</w:t>
      </w:r>
      <w:r w:rsidR="00281F8C">
        <w:rPr>
          <w:rFonts w:cs="Arial"/>
          <w:bCs/>
          <w:szCs w:val="20"/>
        </w:rPr>
        <w:t xml:space="preserve"> bude sloužit jako předá</w:t>
      </w:r>
      <w:r w:rsidR="00CC31E4">
        <w:rPr>
          <w:rFonts w:cs="Arial"/>
          <w:bCs/>
          <w:szCs w:val="20"/>
        </w:rPr>
        <w:t>vací protokol, který je podkladem pro fakturaci.</w:t>
      </w:r>
    </w:p>
    <w:p w14:paraId="42348931" w14:textId="1ECF4631" w:rsidR="006F54D1" w:rsidRPr="00E541CA" w:rsidRDefault="00040D56" w:rsidP="00293E79">
      <w:pPr>
        <w:pStyle w:val="Odstavecseseznamem"/>
        <w:numPr>
          <w:ilvl w:val="0"/>
          <w:numId w:val="16"/>
        </w:numPr>
        <w:spacing w:before="120" w:after="120" w:line="280" w:lineRule="atLeast"/>
        <w:ind w:left="284" w:hanging="284"/>
        <w:jc w:val="both"/>
        <w:rPr>
          <w:rFonts w:eastAsia="Arial" w:cs="Arial"/>
        </w:rPr>
      </w:pPr>
      <w:r>
        <w:rPr>
          <w:rFonts w:cs="Arial"/>
        </w:rPr>
        <w:t>Odpovídající u</w:t>
      </w:r>
      <w:r w:rsidR="006F54D1" w:rsidRPr="3A4FBB39">
        <w:rPr>
          <w:rFonts w:cs="Arial"/>
        </w:rPr>
        <w:t>žívací oprávnění k poskytnutému plnění a nebezpečí škody na předávaném plnění přechází na objednatele okamžikem</w:t>
      </w:r>
      <w:r>
        <w:rPr>
          <w:rFonts w:cs="Arial"/>
        </w:rPr>
        <w:t xml:space="preserve"> potvrzení</w:t>
      </w:r>
      <w:r w:rsidR="006F54D1" w:rsidRPr="3A4FBB39">
        <w:rPr>
          <w:rFonts w:cs="Arial"/>
        </w:rPr>
        <w:t xml:space="preserve"> převzetí plnění objednatelem. </w:t>
      </w:r>
    </w:p>
    <w:p w14:paraId="796A3919" w14:textId="77777777" w:rsidR="00430B0B" w:rsidRDefault="00430B0B" w:rsidP="004C1361">
      <w:pPr>
        <w:spacing w:before="120" w:after="120" w:line="280" w:lineRule="atLeast"/>
        <w:ind w:left="284" w:hanging="284"/>
        <w:jc w:val="both"/>
        <w:rPr>
          <w:rFonts w:cs="Arial"/>
          <w:szCs w:val="20"/>
        </w:rPr>
      </w:pPr>
    </w:p>
    <w:p w14:paraId="4BCE4735" w14:textId="7129A510" w:rsidR="004F717E" w:rsidRPr="000E19C3" w:rsidRDefault="00116C75" w:rsidP="004C1361">
      <w:pPr>
        <w:spacing w:before="120" w:after="120" w:line="280" w:lineRule="atLeast"/>
        <w:ind w:left="284" w:hanging="284"/>
        <w:jc w:val="both"/>
        <w:rPr>
          <w:rFonts w:cs="Arial"/>
          <w:b/>
          <w:bCs/>
          <w:szCs w:val="20"/>
        </w:rPr>
      </w:pPr>
      <w:r w:rsidRPr="000B255D">
        <w:rPr>
          <w:rFonts w:cs="Arial"/>
          <w:b/>
          <w:bCs/>
          <w:szCs w:val="20"/>
        </w:rPr>
        <w:t xml:space="preserve">Odpovědné osoby </w:t>
      </w:r>
      <w:r w:rsidRPr="000E19C3">
        <w:rPr>
          <w:rFonts w:cs="Arial"/>
          <w:b/>
          <w:bCs/>
          <w:szCs w:val="20"/>
        </w:rPr>
        <w:t xml:space="preserve">dodavatele pro realizaci </w:t>
      </w:r>
      <w:r w:rsidR="005B7E8E">
        <w:rPr>
          <w:rFonts w:cs="Arial"/>
          <w:b/>
          <w:szCs w:val="20"/>
        </w:rPr>
        <w:t>Smlouvy</w:t>
      </w:r>
      <w:r w:rsidR="005B7E8E" w:rsidRPr="000E19C3">
        <w:rPr>
          <w:rFonts w:cs="Arial"/>
          <w:b/>
          <w:szCs w:val="20"/>
        </w:rPr>
        <w:t xml:space="preserve"> </w:t>
      </w:r>
    </w:p>
    <w:p w14:paraId="117A51CE" w14:textId="0EF3C720" w:rsidR="00116C75" w:rsidRPr="005C68DD" w:rsidRDefault="00D72C85" w:rsidP="00293E79">
      <w:pPr>
        <w:pStyle w:val="Odstavecseseznamem"/>
        <w:numPr>
          <w:ilvl w:val="0"/>
          <w:numId w:val="16"/>
        </w:numPr>
        <w:spacing w:before="120" w:after="120" w:line="280" w:lineRule="atLeast"/>
        <w:ind w:left="284" w:hanging="284"/>
        <w:jc w:val="both"/>
        <w:rPr>
          <w:rFonts w:cs="Arial"/>
        </w:rPr>
      </w:pPr>
      <w:r w:rsidRPr="000E19C3">
        <w:rPr>
          <w:rFonts w:cs="Arial"/>
        </w:rPr>
        <w:t xml:space="preserve">Smluvní strany se dohodly, že za účelem realizace této smlouvy stanoví oprávněné osoby, které budou uvedeny v příloze </w:t>
      </w:r>
      <w:r w:rsidR="00701E64">
        <w:rPr>
          <w:rFonts w:cs="Arial"/>
        </w:rPr>
        <w:t>8</w:t>
      </w:r>
      <w:r w:rsidRPr="000E19C3">
        <w:rPr>
          <w:rFonts w:cs="Arial"/>
        </w:rPr>
        <w:t xml:space="preserve"> smlouvy. Tyto</w:t>
      </w:r>
      <w:r w:rsidR="00116C75" w:rsidRPr="000E19C3">
        <w:rPr>
          <w:rFonts w:cs="Arial"/>
        </w:rPr>
        <w:t xml:space="preserve"> osoby jsou oprávněny k jednání ve věcech </w:t>
      </w:r>
      <w:r w:rsidRPr="000E19C3">
        <w:rPr>
          <w:rFonts w:cs="Arial"/>
        </w:rPr>
        <w:t>realizace předmětu plnění</w:t>
      </w:r>
      <w:r w:rsidR="00116C75" w:rsidRPr="000E19C3">
        <w:rPr>
          <w:rFonts w:cs="Arial"/>
        </w:rPr>
        <w:t xml:space="preserve">, zejména pak </w:t>
      </w:r>
      <w:r w:rsidRPr="000E19C3">
        <w:rPr>
          <w:rFonts w:cs="Arial"/>
        </w:rPr>
        <w:t xml:space="preserve">kontroly </w:t>
      </w:r>
      <w:r w:rsidR="00116C75" w:rsidRPr="000E19C3">
        <w:rPr>
          <w:rFonts w:cs="Arial"/>
        </w:rPr>
        <w:t>kvality plnění, fakturace a obecně požadavků souvisejících s</w:t>
      </w:r>
      <w:r w:rsidRPr="000E19C3">
        <w:rPr>
          <w:rFonts w:cs="Arial"/>
        </w:rPr>
        <w:t> předmětem plnění</w:t>
      </w:r>
      <w:r w:rsidR="00116C75" w:rsidRPr="000E19C3">
        <w:rPr>
          <w:rFonts w:cs="Arial"/>
        </w:rPr>
        <w:t>.</w:t>
      </w:r>
      <w:r w:rsidR="005C68DD" w:rsidRPr="000B255D">
        <w:rPr>
          <w:rFonts w:cs="Arial"/>
        </w:rPr>
        <w:t xml:space="preserve"> V případě</w:t>
      </w:r>
      <w:r w:rsidR="005C68DD" w:rsidRPr="005C68DD">
        <w:rPr>
          <w:rFonts w:cs="Arial"/>
        </w:rPr>
        <w:t>, že má dojít ke změně oprávněných osob k jednání, osob oprávněných k podpisu předávacího protokolu, osob oprávněných dle smlouvy k jiným specifickým úkonům nebo činnostem či má dojít ke změně jejich kontaktních údajů, smluvní strany se dohodly, že účinnosti takové změny nabývají doručením písemného či e-mailového oznámení druhé smluvní straně.</w:t>
      </w:r>
    </w:p>
    <w:p w14:paraId="508F3CFC" w14:textId="24359F85" w:rsidR="00E128DA" w:rsidRPr="00DA2C52" w:rsidRDefault="004C1456" w:rsidP="00B77EF8">
      <w:pPr>
        <w:keepNext/>
        <w:keepLines/>
        <w:spacing w:before="360" w:line="280" w:lineRule="atLeast"/>
        <w:jc w:val="center"/>
        <w:rPr>
          <w:rFonts w:cs="Arial"/>
          <w:b/>
          <w:szCs w:val="20"/>
        </w:rPr>
      </w:pPr>
      <w:r>
        <w:rPr>
          <w:rFonts w:cs="Arial"/>
          <w:b/>
          <w:szCs w:val="20"/>
        </w:rPr>
        <w:t>IV</w:t>
      </w:r>
      <w:r w:rsidR="00E128DA" w:rsidRPr="00DA2C52">
        <w:rPr>
          <w:rFonts w:cs="Arial"/>
          <w:b/>
          <w:szCs w:val="20"/>
        </w:rPr>
        <w:t>.</w:t>
      </w:r>
    </w:p>
    <w:p w14:paraId="22236019" w14:textId="77777777" w:rsidR="00E128DA" w:rsidRPr="00DA2C52" w:rsidRDefault="00E128DA" w:rsidP="00B77EF8">
      <w:pPr>
        <w:spacing w:after="120" w:line="280" w:lineRule="atLeast"/>
        <w:jc w:val="center"/>
        <w:rPr>
          <w:rFonts w:cs="Arial"/>
          <w:b/>
          <w:szCs w:val="20"/>
        </w:rPr>
      </w:pPr>
      <w:r>
        <w:rPr>
          <w:rFonts w:cs="Arial"/>
          <w:b/>
          <w:szCs w:val="20"/>
        </w:rPr>
        <w:t>Místo a doba plnění</w:t>
      </w:r>
      <w:r w:rsidRPr="00DA2C52">
        <w:rPr>
          <w:rFonts w:cs="Arial"/>
          <w:b/>
          <w:szCs w:val="20"/>
        </w:rPr>
        <w:t xml:space="preserve"> </w:t>
      </w:r>
    </w:p>
    <w:p w14:paraId="6E321829" w14:textId="0E9F8A49" w:rsidR="00E128DA" w:rsidRDefault="00E128DA" w:rsidP="00293E79">
      <w:pPr>
        <w:pStyle w:val="Odstavecseseznamem"/>
        <w:numPr>
          <w:ilvl w:val="0"/>
          <w:numId w:val="17"/>
        </w:numPr>
        <w:spacing w:before="120" w:after="120" w:line="280" w:lineRule="atLeast"/>
        <w:ind w:left="284" w:hanging="284"/>
        <w:jc w:val="both"/>
        <w:rPr>
          <w:rFonts w:cs="Arial"/>
          <w:bCs/>
          <w:szCs w:val="20"/>
        </w:rPr>
      </w:pPr>
      <w:r w:rsidRPr="00E541CA">
        <w:rPr>
          <w:rFonts w:cs="Arial"/>
          <w:bCs/>
          <w:szCs w:val="20"/>
        </w:rPr>
        <w:t xml:space="preserve">Místem plnění je </w:t>
      </w:r>
      <w:r w:rsidR="00424C47">
        <w:rPr>
          <w:rFonts w:cs="Arial"/>
          <w:bCs/>
          <w:szCs w:val="20"/>
        </w:rPr>
        <w:t>sídlo objednatele.</w:t>
      </w:r>
    </w:p>
    <w:p w14:paraId="1BEEFD33" w14:textId="4DD96C63" w:rsidR="00654D32" w:rsidRPr="00654D32" w:rsidRDefault="00654D32" w:rsidP="00293E79">
      <w:pPr>
        <w:pStyle w:val="Odstavecseseznamem"/>
        <w:numPr>
          <w:ilvl w:val="0"/>
          <w:numId w:val="17"/>
        </w:numPr>
        <w:spacing w:before="120" w:after="120" w:line="280" w:lineRule="atLeast"/>
        <w:ind w:left="284" w:hanging="284"/>
        <w:jc w:val="both"/>
        <w:rPr>
          <w:rFonts w:cs="Arial"/>
          <w:bCs/>
          <w:szCs w:val="20"/>
        </w:rPr>
      </w:pPr>
      <w:r w:rsidRPr="00654D32">
        <w:rPr>
          <w:rFonts w:cs="Arial"/>
          <w:bCs/>
          <w:szCs w:val="20"/>
        </w:rPr>
        <w:t xml:space="preserve">Pokud to povaha plnění této </w:t>
      </w:r>
      <w:r>
        <w:rPr>
          <w:rFonts w:cs="Arial"/>
          <w:bCs/>
          <w:szCs w:val="20"/>
        </w:rPr>
        <w:t>s</w:t>
      </w:r>
      <w:r w:rsidRPr="00654D32">
        <w:rPr>
          <w:rFonts w:cs="Arial"/>
          <w:bCs/>
          <w:szCs w:val="20"/>
        </w:rPr>
        <w:t xml:space="preserve">mlouvy umožňuje a </w:t>
      </w:r>
      <w:r>
        <w:rPr>
          <w:rFonts w:cs="Arial"/>
          <w:bCs/>
          <w:szCs w:val="20"/>
        </w:rPr>
        <w:t>o</w:t>
      </w:r>
      <w:r w:rsidRPr="00654D32">
        <w:rPr>
          <w:rFonts w:cs="Arial"/>
          <w:bCs/>
          <w:szCs w:val="20"/>
        </w:rPr>
        <w:t xml:space="preserve">bjednatel vůči tomu nemá výhrady, je </w:t>
      </w:r>
      <w:r>
        <w:rPr>
          <w:rFonts w:cs="Arial"/>
          <w:bCs/>
          <w:szCs w:val="20"/>
        </w:rPr>
        <w:t>dodavatel</w:t>
      </w:r>
      <w:r w:rsidRPr="00654D32">
        <w:rPr>
          <w:rFonts w:cs="Arial"/>
          <w:bCs/>
          <w:szCs w:val="20"/>
        </w:rPr>
        <w:t xml:space="preserve"> oprávněn poskytovat části plnění také vzdáleným přístupem. Náklady na zřízení vzdáleného přístupu nese </w:t>
      </w:r>
      <w:r>
        <w:rPr>
          <w:rFonts w:cs="Arial"/>
          <w:bCs/>
          <w:szCs w:val="20"/>
        </w:rPr>
        <w:t>dodavatel</w:t>
      </w:r>
      <w:r w:rsidRPr="00654D32">
        <w:rPr>
          <w:rFonts w:cs="Arial"/>
          <w:bCs/>
          <w:szCs w:val="20"/>
        </w:rPr>
        <w:t>.</w:t>
      </w:r>
    </w:p>
    <w:p w14:paraId="0F95BA51" w14:textId="575CEBB0" w:rsidR="00C21DBB" w:rsidRPr="00C21DBB" w:rsidRDefault="00C21DBB" w:rsidP="00293E79">
      <w:pPr>
        <w:pStyle w:val="Odstavecseseznamem"/>
        <w:numPr>
          <w:ilvl w:val="0"/>
          <w:numId w:val="17"/>
        </w:numPr>
        <w:spacing w:before="120" w:after="120" w:line="280" w:lineRule="atLeast"/>
        <w:ind w:left="284" w:hanging="284"/>
        <w:jc w:val="both"/>
        <w:rPr>
          <w:rFonts w:cs="Arial"/>
          <w:bCs/>
          <w:szCs w:val="20"/>
        </w:rPr>
      </w:pPr>
      <w:r>
        <w:rPr>
          <w:rFonts w:cs="Arial"/>
          <w:bCs/>
          <w:szCs w:val="20"/>
        </w:rPr>
        <w:lastRenderedPageBreak/>
        <w:t>Dodavatel</w:t>
      </w:r>
      <w:r w:rsidRPr="00C21DBB">
        <w:rPr>
          <w:rFonts w:cs="Arial"/>
          <w:bCs/>
          <w:szCs w:val="20"/>
        </w:rPr>
        <w:t xml:space="preserve"> je povinen poskytnout předmět plnění dle </w:t>
      </w:r>
      <w:r w:rsidR="00D933DF">
        <w:rPr>
          <w:rFonts w:cs="Arial"/>
          <w:bCs/>
          <w:szCs w:val="20"/>
        </w:rPr>
        <w:t>článku I. odst. 2 bodu 1.</w:t>
      </w:r>
      <w:r w:rsidRPr="00C21DBB">
        <w:rPr>
          <w:rFonts w:cs="Arial"/>
          <w:bCs/>
          <w:szCs w:val="20"/>
        </w:rPr>
        <w:t xml:space="preserve"> </w:t>
      </w:r>
      <w:r w:rsidR="00D933DF">
        <w:rPr>
          <w:rFonts w:cs="Arial"/>
          <w:bCs/>
          <w:szCs w:val="20"/>
        </w:rPr>
        <w:t>objednateli</w:t>
      </w:r>
      <w:r w:rsidRPr="00C21DBB">
        <w:rPr>
          <w:rFonts w:cs="Arial"/>
          <w:bCs/>
          <w:szCs w:val="20"/>
        </w:rPr>
        <w:t xml:space="preserve"> tak, aby k obnově </w:t>
      </w:r>
      <w:r w:rsidR="00772C2E">
        <w:rPr>
          <w:rFonts w:cs="Arial"/>
          <w:bCs/>
          <w:szCs w:val="20"/>
        </w:rPr>
        <w:t>podpory licencí</w:t>
      </w:r>
      <w:r w:rsidRPr="00C21DBB">
        <w:rPr>
          <w:rFonts w:cs="Arial"/>
          <w:bCs/>
          <w:szCs w:val="20"/>
        </w:rPr>
        <w:t xml:space="preserve"> došlo </w:t>
      </w:r>
      <w:r w:rsidR="000671C2">
        <w:rPr>
          <w:rFonts w:cs="Arial"/>
        </w:rPr>
        <w:t>na dobu pěti let, a to od doby podpisu smlouvy</w:t>
      </w:r>
      <w:r w:rsidR="000671C2" w:rsidRPr="5C170D77">
        <w:rPr>
          <w:rFonts w:cs="Arial"/>
        </w:rPr>
        <w:t xml:space="preserve"> </w:t>
      </w:r>
      <w:r w:rsidR="000671C2">
        <w:rPr>
          <w:rFonts w:cs="Arial"/>
        </w:rPr>
        <w:t xml:space="preserve">nejpozději však </w:t>
      </w:r>
      <w:r w:rsidR="000671C2" w:rsidRPr="5C170D77">
        <w:rPr>
          <w:rFonts w:cs="Arial"/>
        </w:rPr>
        <w:t>od 29. 10. 2023 do 2</w:t>
      </w:r>
      <w:r w:rsidR="000671C2">
        <w:rPr>
          <w:rFonts w:cs="Arial"/>
        </w:rPr>
        <w:t>8</w:t>
      </w:r>
      <w:r w:rsidR="000671C2" w:rsidRPr="5C170D77">
        <w:rPr>
          <w:rFonts w:cs="Arial"/>
        </w:rPr>
        <w:t>. 10. 2028</w:t>
      </w:r>
      <w:r w:rsidR="00E47B08">
        <w:rPr>
          <w:rFonts w:cs="Arial"/>
        </w:rPr>
        <w:t>.</w:t>
      </w:r>
    </w:p>
    <w:p w14:paraId="7E1966F3" w14:textId="44FB78A0" w:rsidR="00C21DBB" w:rsidRPr="00C21DBB" w:rsidRDefault="00B23BFB" w:rsidP="00293E79">
      <w:pPr>
        <w:pStyle w:val="Odstavecseseznamem"/>
        <w:numPr>
          <w:ilvl w:val="0"/>
          <w:numId w:val="17"/>
        </w:numPr>
        <w:spacing w:before="120" w:after="120" w:line="280" w:lineRule="atLeast"/>
        <w:ind w:left="284" w:hanging="284"/>
        <w:jc w:val="both"/>
        <w:rPr>
          <w:rFonts w:cs="Arial"/>
          <w:bCs/>
          <w:szCs w:val="20"/>
        </w:rPr>
      </w:pPr>
      <w:r>
        <w:rPr>
          <w:rFonts w:cs="Arial"/>
          <w:bCs/>
          <w:szCs w:val="20"/>
        </w:rPr>
        <w:t>Dodavatel</w:t>
      </w:r>
      <w:r w:rsidR="00C21DBB" w:rsidRPr="00C21DBB">
        <w:rPr>
          <w:rFonts w:cs="Arial"/>
          <w:bCs/>
          <w:szCs w:val="20"/>
        </w:rPr>
        <w:t xml:space="preserve"> je povinen poskytnout předmět plnění dle </w:t>
      </w:r>
      <w:r w:rsidR="006F4953">
        <w:rPr>
          <w:rFonts w:cs="Arial"/>
          <w:bCs/>
          <w:szCs w:val="20"/>
        </w:rPr>
        <w:t>článku I. odst. 2 bodu 2.</w:t>
      </w:r>
      <w:r w:rsidR="002E3A8F">
        <w:rPr>
          <w:rFonts w:cs="Arial"/>
          <w:bCs/>
          <w:szCs w:val="20"/>
        </w:rPr>
        <w:t>,3</w:t>
      </w:r>
      <w:r w:rsidR="006F4953">
        <w:rPr>
          <w:rFonts w:cs="Arial"/>
          <w:bCs/>
          <w:szCs w:val="20"/>
        </w:rPr>
        <w:t>.</w:t>
      </w:r>
      <w:r w:rsidR="007E1646">
        <w:rPr>
          <w:rFonts w:cs="Arial"/>
          <w:bCs/>
          <w:szCs w:val="20"/>
        </w:rPr>
        <w:t xml:space="preserve"> a </w:t>
      </w:r>
      <w:r w:rsidR="002E3A8F">
        <w:rPr>
          <w:rFonts w:cs="Arial"/>
          <w:bCs/>
          <w:szCs w:val="20"/>
        </w:rPr>
        <w:t>4</w:t>
      </w:r>
      <w:r w:rsidR="007E1646">
        <w:rPr>
          <w:rFonts w:cs="Arial"/>
          <w:bCs/>
          <w:szCs w:val="20"/>
        </w:rPr>
        <w:t>.</w:t>
      </w:r>
      <w:r w:rsidR="00C21DBB" w:rsidRPr="00C21DBB">
        <w:rPr>
          <w:rFonts w:cs="Arial"/>
          <w:bCs/>
          <w:szCs w:val="20"/>
        </w:rPr>
        <w:t xml:space="preserve"> </w:t>
      </w:r>
      <w:r w:rsidR="006F4953">
        <w:rPr>
          <w:rFonts w:cs="Arial"/>
          <w:bCs/>
          <w:szCs w:val="20"/>
        </w:rPr>
        <w:t>objednateli</w:t>
      </w:r>
      <w:r w:rsidR="00C21DBB" w:rsidRPr="00C21DBB">
        <w:rPr>
          <w:rFonts w:cs="Arial"/>
          <w:bCs/>
          <w:szCs w:val="20"/>
        </w:rPr>
        <w:t xml:space="preserve"> </w:t>
      </w:r>
      <w:r w:rsidR="007E1646">
        <w:rPr>
          <w:rFonts w:cs="Arial"/>
          <w:bCs/>
          <w:szCs w:val="20"/>
        </w:rPr>
        <w:t>dle termínu stanoveného v příslušné objednávce</w:t>
      </w:r>
      <w:r w:rsidR="00C21DBB" w:rsidRPr="00C21DBB">
        <w:rPr>
          <w:rFonts w:cs="Arial"/>
          <w:bCs/>
          <w:szCs w:val="20"/>
        </w:rPr>
        <w:t>.</w:t>
      </w:r>
    </w:p>
    <w:p w14:paraId="03E7960A" w14:textId="38357FFE" w:rsidR="00236B95" w:rsidRPr="00DA2C52" w:rsidRDefault="002E5D96" w:rsidP="00B77EF8">
      <w:pPr>
        <w:keepNext/>
        <w:keepLines/>
        <w:spacing w:before="360" w:line="280" w:lineRule="atLeast"/>
        <w:jc w:val="center"/>
        <w:rPr>
          <w:rFonts w:cs="Arial"/>
          <w:b/>
          <w:szCs w:val="20"/>
        </w:rPr>
      </w:pPr>
      <w:r>
        <w:rPr>
          <w:rFonts w:cs="Arial"/>
          <w:b/>
          <w:szCs w:val="20"/>
        </w:rPr>
        <w:t>V</w:t>
      </w:r>
      <w:r w:rsidR="00327D7B" w:rsidRPr="00DA2C52">
        <w:rPr>
          <w:rFonts w:cs="Arial"/>
          <w:b/>
          <w:szCs w:val="20"/>
        </w:rPr>
        <w:t>.</w:t>
      </w:r>
    </w:p>
    <w:p w14:paraId="5FFB99A9" w14:textId="77777777" w:rsidR="00327D7B" w:rsidRPr="002657AA" w:rsidRDefault="00327D7B" w:rsidP="00B77EF8">
      <w:pPr>
        <w:spacing w:after="120" w:line="280" w:lineRule="atLeast"/>
        <w:jc w:val="center"/>
        <w:rPr>
          <w:rFonts w:cs="Arial"/>
          <w:b/>
          <w:szCs w:val="20"/>
        </w:rPr>
      </w:pPr>
      <w:r w:rsidRPr="002657AA">
        <w:rPr>
          <w:rFonts w:cs="Arial"/>
          <w:b/>
          <w:szCs w:val="20"/>
        </w:rPr>
        <w:t>Cena</w:t>
      </w:r>
      <w:r w:rsidR="0049755D" w:rsidRPr="002657AA">
        <w:rPr>
          <w:rFonts w:cs="Arial"/>
          <w:b/>
          <w:szCs w:val="20"/>
        </w:rPr>
        <w:t xml:space="preserve"> a způsob úhrady</w:t>
      </w:r>
    </w:p>
    <w:p w14:paraId="4EE917CC" w14:textId="21987794" w:rsidR="00FC35A2" w:rsidRPr="002657AA" w:rsidRDefault="00F11D13" w:rsidP="00293E79">
      <w:pPr>
        <w:numPr>
          <w:ilvl w:val="0"/>
          <w:numId w:val="2"/>
        </w:numPr>
        <w:spacing w:before="120" w:after="120" w:line="280" w:lineRule="atLeast"/>
        <w:ind w:left="340" w:hanging="340"/>
        <w:jc w:val="both"/>
      </w:pPr>
      <w:r w:rsidRPr="002657AA">
        <w:t>C</w:t>
      </w:r>
      <w:r w:rsidR="009238B6" w:rsidRPr="002657AA">
        <w:t>en</w:t>
      </w:r>
      <w:r w:rsidR="00FC35A2" w:rsidRPr="002657AA">
        <w:t>a</w:t>
      </w:r>
      <w:r w:rsidR="009238B6" w:rsidRPr="002657AA">
        <w:t xml:space="preserve"> </w:t>
      </w:r>
      <w:r w:rsidR="00C50AED" w:rsidRPr="002657AA">
        <w:t>za předmět plnění</w:t>
      </w:r>
      <w:r w:rsidR="00FA5D97" w:rsidRPr="002657AA">
        <w:t xml:space="preserve"> </w:t>
      </w:r>
      <w:r w:rsidR="00D37258" w:rsidRPr="002657AA">
        <w:t>dle dílčích smluv uzavřených na základě objednávek bude stanovena podle</w:t>
      </w:r>
      <w:r w:rsidR="00FA5D97" w:rsidRPr="002657AA">
        <w:t xml:space="preserve"> ceníku, který </w:t>
      </w:r>
      <w:r w:rsidR="00D37258" w:rsidRPr="002657AA">
        <w:t>je obsažen v</w:t>
      </w:r>
      <w:r w:rsidR="00A63E1E" w:rsidRPr="002657AA">
        <w:t> </w:t>
      </w:r>
      <w:r w:rsidR="00D37258" w:rsidRPr="002657AA">
        <w:t>příloze</w:t>
      </w:r>
      <w:r w:rsidR="00A63E1E" w:rsidRPr="002657AA">
        <w:t xml:space="preserve"> 5 </w:t>
      </w:r>
      <w:r w:rsidR="00FA5D97" w:rsidRPr="002657AA">
        <w:t>této smlouvy (dále jen „</w:t>
      </w:r>
      <w:r w:rsidR="00FA5D97" w:rsidRPr="002657AA">
        <w:rPr>
          <w:b/>
        </w:rPr>
        <w:t>cena</w:t>
      </w:r>
      <w:r w:rsidR="00FA5D97" w:rsidRPr="002657AA">
        <w:t xml:space="preserve">“). </w:t>
      </w:r>
      <w:r w:rsidR="00D93444" w:rsidRPr="002657AA">
        <w:t xml:space="preserve">Mechanismus </w:t>
      </w:r>
      <w:r w:rsidR="007331F5" w:rsidRPr="002657AA">
        <w:t>záměny</w:t>
      </w:r>
      <w:r w:rsidR="00D93444" w:rsidRPr="002657AA">
        <w:t xml:space="preserve"> </w:t>
      </w:r>
      <w:r w:rsidR="00C841AF" w:rsidRPr="002657AA">
        <w:t>K</w:t>
      </w:r>
      <w:r w:rsidR="00FF73C1" w:rsidRPr="002657AA">
        <w:t>redit</w:t>
      </w:r>
      <w:r w:rsidR="007331F5" w:rsidRPr="002657AA">
        <w:t>ů za Licence a Služby</w:t>
      </w:r>
      <w:r w:rsidR="00FF73C1" w:rsidRPr="002657AA">
        <w:t xml:space="preserve"> je popsán v příloze č. </w:t>
      </w:r>
      <w:r w:rsidR="007331F5" w:rsidRPr="002657AA">
        <w:t>7</w:t>
      </w:r>
      <w:r w:rsidR="00FF73C1" w:rsidRPr="002657AA">
        <w:t xml:space="preserve"> této smlouvy.</w:t>
      </w:r>
      <w:r w:rsidR="00D93444" w:rsidRPr="002657AA">
        <w:t xml:space="preserve"> </w:t>
      </w:r>
      <w:r w:rsidR="00476325" w:rsidRPr="002657AA">
        <w:t xml:space="preserve">Ceník Licencí a Služeb </w:t>
      </w:r>
      <w:r w:rsidR="006E37A8" w:rsidRPr="002657AA">
        <w:t>uvádějící hodnotu poskytovaného plnění</w:t>
      </w:r>
      <w:r w:rsidR="00985BE7" w:rsidRPr="002657AA">
        <w:t xml:space="preserve"> </w:t>
      </w:r>
      <w:r w:rsidR="00D8427A" w:rsidRPr="002657AA">
        <w:t>ve výši Kreditů</w:t>
      </w:r>
      <w:r w:rsidR="007F089E" w:rsidRPr="002657AA">
        <w:t xml:space="preserve"> se </w:t>
      </w:r>
      <w:r w:rsidR="00A41EFE" w:rsidRPr="002657AA">
        <w:t>bude řídit</w:t>
      </w:r>
      <w:r w:rsidR="009372AE" w:rsidRPr="002657AA">
        <w:t xml:space="preserve"> u HPP Kreditů</w:t>
      </w:r>
      <w:r w:rsidR="000B0302" w:rsidRPr="002657AA">
        <w:t xml:space="preserve"> </w:t>
      </w:r>
      <w:r w:rsidR="007E4670" w:rsidRPr="002657AA">
        <w:t xml:space="preserve">aktuálně platným </w:t>
      </w:r>
      <w:r w:rsidR="00615E0F" w:rsidRPr="002657AA">
        <w:t>ceníkem</w:t>
      </w:r>
      <w:r w:rsidR="00FD0BCB" w:rsidRPr="002657AA">
        <w:t xml:space="preserve"> </w:t>
      </w:r>
      <w:r w:rsidR="001D2FE8" w:rsidRPr="002657AA">
        <w:t xml:space="preserve">poskytovatele Licencí a Služeb, tedy společností </w:t>
      </w:r>
      <w:proofErr w:type="spellStart"/>
      <w:r w:rsidR="001D2FE8" w:rsidRPr="002657AA">
        <w:t>WMware</w:t>
      </w:r>
      <w:proofErr w:type="spellEnd"/>
      <w:r w:rsidR="008559B5">
        <w:t>,</w:t>
      </w:r>
      <w:r w:rsidR="001D2FE8" w:rsidRPr="002657AA">
        <w:t xml:space="preserve"> </w:t>
      </w:r>
      <w:r w:rsidR="00FD0BCB" w:rsidRPr="002657AA">
        <w:t>v</w:t>
      </w:r>
      <w:r w:rsidR="009D5D24">
        <w:t> </w:t>
      </w:r>
      <w:r w:rsidR="00FD0BCB" w:rsidRPr="002657AA">
        <w:t xml:space="preserve">době podpisu Smlouvy oběma smluvními stranami a tento ceník zůstane po dobu trvání této Smlouvy neměnný. </w:t>
      </w:r>
      <w:r w:rsidR="007F2EE9" w:rsidRPr="002657AA">
        <w:t xml:space="preserve">Ceník Licencí a Služeb uvádějící hodnotu poskytovaného plnění ve výši Kreditů se bude řídit u </w:t>
      </w:r>
      <w:r w:rsidR="008B7BF2" w:rsidRPr="002657AA">
        <w:t>SPP a PSO</w:t>
      </w:r>
      <w:r w:rsidR="007F2EE9" w:rsidRPr="002657AA">
        <w:t xml:space="preserve"> Kreditů</w:t>
      </w:r>
      <w:r w:rsidR="00535B83">
        <w:t xml:space="preserve"> </w:t>
      </w:r>
      <w:r w:rsidR="00A41EFE" w:rsidRPr="002657AA">
        <w:t>vždy aktuálně platným ceníkem poskytovatele Licencí a Služeb</w:t>
      </w:r>
      <w:r w:rsidR="006E37A8" w:rsidRPr="002657AA">
        <w:t>, tedy</w:t>
      </w:r>
      <w:r w:rsidR="00C34282" w:rsidRPr="002657AA">
        <w:t xml:space="preserve"> společností </w:t>
      </w:r>
      <w:proofErr w:type="spellStart"/>
      <w:r w:rsidR="00C34282" w:rsidRPr="002657AA">
        <w:t>WMware</w:t>
      </w:r>
      <w:proofErr w:type="spellEnd"/>
      <w:r w:rsidR="003729D0" w:rsidRPr="002657AA">
        <w:t>,</w:t>
      </w:r>
      <w:r w:rsidR="00C5569F" w:rsidRPr="002657AA">
        <w:t xml:space="preserve"> </w:t>
      </w:r>
      <w:r w:rsidR="007A26F5" w:rsidRPr="002657AA">
        <w:t>ke dni účinnosti záměny Kreditů za Licence a Služby</w:t>
      </w:r>
      <w:r w:rsidR="006E37A8" w:rsidRPr="002657AA">
        <w:t xml:space="preserve">, který je dostupný na </w:t>
      </w:r>
      <w:r w:rsidR="00BA0AAE" w:rsidRPr="002657AA">
        <w:t xml:space="preserve">portále </w:t>
      </w:r>
      <w:proofErr w:type="spellStart"/>
      <w:r w:rsidR="00BA0AAE" w:rsidRPr="002657AA">
        <w:t>V</w:t>
      </w:r>
      <w:r w:rsidR="009D5D24" w:rsidRPr="002657AA">
        <w:t>m</w:t>
      </w:r>
      <w:r w:rsidR="00BA0AAE" w:rsidRPr="002657AA">
        <w:t>waru</w:t>
      </w:r>
      <w:proofErr w:type="spellEnd"/>
      <w:r w:rsidR="00251DC0" w:rsidRPr="002657AA">
        <w:t xml:space="preserve"> v</w:t>
      </w:r>
      <w:r w:rsidR="009D5D24">
        <w:t> </w:t>
      </w:r>
      <w:r w:rsidR="00251DC0" w:rsidRPr="002657AA">
        <w:t xml:space="preserve">době nahrání </w:t>
      </w:r>
      <w:r w:rsidR="003E7069" w:rsidRPr="002657AA">
        <w:t>K</w:t>
      </w:r>
      <w:r w:rsidR="00251DC0" w:rsidRPr="002657AA">
        <w:t>reditů</w:t>
      </w:r>
      <w:r w:rsidR="006E37A8" w:rsidRPr="002657AA">
        <w:t xml:space="preserve">. </w:t>
      </w:r>
    </w:p>
    <w:p w14:paraId="7CCFC6BE" w14:textId="56045EDE" w:rsidR="00FC35A2" w:rsidRPr="00BD1337" w:rsidRDefault="00F26ADA" w:rsidP="00293E79">
      <w:pPr>
        <w:numPr>
          <w:ilvl w:val="0"/>
          <w:numId w:val="2"/>
        </w:numPr>
        <w:spacing w:before="120" w:after="120" w:line="280" w:lineRule="atLeast"/>
        <w:ind w:left="340" w:hanging="340"/>
        <w:jc w:val="both"/>
      </w:pPr>
      <w:r w:rsidRPr="002657AA">
        <w:t>Do jednotkové ceny</w:t>
      </w:r>
      <w:r w:rsidR="00A9784E" w:rsidRPr="002657AA">
        <w:t xml:space="preserve"> </w:t>
      </w:r>
      <w:r w:rsidRPr="002657AA">
        <w:t xml:space="preserve">jsou </w:t>
      </w:r>
      <w:r w:rsidR="00A9784E" w:rsidRPr="002657AA">
        <w:t xml:space="preserve">zahrnuty veškeré náklady </w:t>
      </w:r>
      <w:r w:rsidR="00C50AED" w:rsidRPr="002657AA">
        <w:t>dodavatele</w:t>
      </w:r>
      <w:r w:rsidR="00D20EA8" w:rsidRPr="002657AA">
        <w:t xml:space="preserve"> v</w:t>
      </w:r>
      <w:r w:rsidR="009D5D24">
        <w:t> </w:t>
      </w:r>
      <w:r w:rsidR="00D20EA8" w:rsidRPr="002657AA">
        <w:t>souvislosti s</w:t>
      </w:r>
      <w:r w:rsidR="009D5D24">
        <w:t> </w:t>
      </w:r>
      <w:r w:rsidR="00C50AED" w:rsidRPr="002657AA">
        <w:t>plněním dle této smlouvy</w:t>
      </w:r>
      <w:r w:rsidR="00D20EA8" w:rsidRPr="002657AA">
        <w:t>, včetně</w:t>
      </w:r>
      <w:r w:rsidR="00BE5E4D" w:rsidRPr="002657AA">
        <w:t xml:space="preserve"> správních</w:t>
      </w:r>
      <w:r w:rsidR="00BE5E4D" w:rsidRPr="00BD1337">
        <w:t xml:space="preserve"> poplatků, daní (vyjma DPH), cla, schvalovacích řízení, provedení předepsaných zkoušek, zabezpečení</w:t>
      </w:r>
      <w:r w:rsidR="002011C6" w:rsidRPr="00BD1337">
        <w:t xml:space="preserve"> EU </w:t>
      </w:r>
      <w:r w:rsidR="00BE5E4D" w:rsidRPr="00BD1337">
        <w:t xml:space="preserve">prohlášení o shodě, certifikátů a atestů, převodů práv, pojištění </w:t>
      </w:r>
      <w:r w:rsidR="00EF5CC0" w:rsidRPr="00BD1337">
        <w:t xml:space="preserve">jakož i jakékoliv případné dodatečné náklady </w:t>
      </w:r>
      <w:r w:rsidR="00C50AED" w:rsidRPr="00BD1337">
        <w:t>dodavatele</w:t>
      </w:r>
      <w:r w:rsidR="00EF5CC0" w:rsidRPr="00BD1337">
        <w:t xml:space="preserve">, o kterých </w:t>
      </w:r>
      <w:r w:rsidR="00C50AED" w:rsidRPr="00BD1337">
        <w:t>dodavatel</w:t>
      </w:r>
      <w:r w:rsidR="00EF5CC0" w:rsidRPr="00BD1337">
        <w:t xml:space="preserve"> v</w:t>
      </w:r>
      <w:r w:rsidR="009D5D24">
        <w:t> </w:t>
      </w:r>
      <w:r w:rsidR="00EF5CC0" w:rsidRPr="00BD1337">
        <w:t xml:space="preserve">době uzavření smlouvy mohl nebo měl vědět na základě svých odborných a technických znalostí a zkušeností, </w:t>
      </w:r>
      <w:r w:rsidR="00D20EA8" w:rsidRPr="00BD1337">
        <w:t xml:space="preserve">a </w:t>
      </w:r>
      <w:r w:rsidR="00C50AED" w:rsidRPr="00BD1337">
        <w:t>dodavatel</w:t>
      </w:r>
      <w:r w:rsidR="00D20EA8" w:rsidRPr="00BD1337">
        <w:t xml:space="preserve"> nemá právo požadovat zvýšení ceny z</w:t>
      </w:r>
      <w:r w:rsidR="009D5D24">
        <w:t> </w:t>
      </w:r>
      <w:r w:rsidR="00D20EA8" w:rsidRPr="00BD1337">
        <w:t>jakéhokoli důvodu</w:t>
      </w:r>
      <w:r w:rsidR="00FE087B">
        <w:t>, není-li v</w:t>
      </w:r>
      <w:r w:rsidR="009D5D24">
        <w:t> </w:t>
      </w:r>
      <w:r w:rsidR="00FE087B">
        <w:t xml:space="preserve">této </w:t>
      </w:r>
      <w:r w:rsidR="003743AA">
        <w:t>smlouvě</w:t>
      </w:r>
      <w:r w:rsidR="00FE087B">
        <w:t xml:space="preserve"> výslovně stanoveno jinak</w:t>
      </w:r>
      <w:r w:rsidR="00327D7B" w:rsidRPr="00BD1337">
        <w:t>.</w:t>
      </w:r>
      <w:r w:rsidR="008D0D00" w:rsidRPr="00BD1337">
        <w:t xml:space="preserve"> </w:t>
      </w:r>
    </w:p>
    <w:p w14:paraId="5DA9B615" w14:textId="4EF246AC" w:rsidR="00B44388" w:rsidRPr="00D026F8" w:rsidRDefault="00B44388" w:rsidP="00293E79">
      <w:pPr>
        <w:numPr>
          <w:ilvl w:val="0"/>
          <w:numId w:val="2"/>
        </w:numPr>
        <w:spacing w:before="120" w:after="120" w:line="280" w:lineRule="atLeast"/>
        <w:ind w:left="340" w:hanging="340"/>
        <w:jc w:val="both"/>
      </w:pPr>
      <w:r w:rsidRPr="00D026F8">
        <w:t>Rozhodným dnem pro fakturaci je den uskutečnění zdanitelného plnění.</w:t>
      </w:r>
    </w:p>
    <w:p w14:paraId="5FFB99B0" w14:textId="474EB06B" w:rsidR="0049755D" w:rsidRPr="00D026F8" w:rsidRDefault="005E31F8" w:rsidP="00293E79">
      <w:pPr>
        <w:numPr>
          <w:ilvl w:val="0"/>
          <w:numId w:val="2"/>
        </w:numPr>
        <w:spacing w:before="120" w:after="120" w:line="280" w:lineRule="atLeast"/>
        <w:ind w:left="340" w:hanging="340"/>
        <w:jc w:val="both"/>
      </w:pPr>
      <w:r w:rsidRPr="00D026F8">
        <w:t>K</w:t>
      </w:r>
      <w:r w:rsidR="00FF54D4" w:rsidRPr="00D026F8">
        <w:t>e konečné</w:t>
      </w:r>
      <w:r w:rsidRPr="00D026F8">
        <w:t xml:space="preserve"> ceně je </w:t>
      </w:r>
      <w:r w:rsidR="007F440F">
        <w:rPr>
          <w:rFonts w:cs="Arial"/>
          <w:szCs w:val="20"/>
        </w:rPr>
        <w:t xml:space="preserve">dodavatel </w:t>
      </w:r>
      <w:r w:rsidRPr="00D026F8">
        <w:t>oprávněn připočíst pouze příslušnou DPH v</w:t>
      </w:r>
      <w:r w:rsidR="009D5D24">
        <w:t> </w:t>
      </w:r>
      <w:r w:rsidRPr="00D026F8">
        <w:t>souladu s</w:t>
      </w:r>
      <w:r w:rsidR="009D5D24">
        <w:t> </w:t>
      </w:r>
      <w:r w:rsidR="00C50AED">
        <w:t>účinnými obecně závaznými</w:t>
      </w:r>
      <w:r w:rsidRPr="00D026F8">
        <w:t xml:space="preserve"> právními předpisy.</w:t>
      </w:r>
      <w:r w:rsidR="00B44388" w:rsidRPr="00D026F8">
        <w:t xml:space="preserve"> Datem zdanitelného plnění se rozumí den </w:t>
      </w:r>
      <w:r w:rsidR="00F67E54">
        <w:t>poskytnutí</w:t>
      </w:r>
      <w:r w:rsidR="00B44388" w:rsidRPr="00D026F8">
        <w:t xml:space="preserve"> příslušného </w:t>
      </w:r>
      <w:r w:rsidR="00F67E54">
        <w:t>plnění</w:t>
      </w:r>
      <w:r w:rsidR="00B44388" w:rsidRPr="00D026F8">
        <w:t xml:space="preserve">. </w:t>
      </w:r>
    </w:p>
    <w:p w14:paraId="77C7E88D" w14:textId="12FCC3E8" w:rsidR="00761F53" w:rsidRPr="002A2377" w:rsidRDefault="00FA5D97" w:rsidP="00293E79">
      <w:pPr>
        <w:numPr>
          <w:ilvl w:val="0"/>
          <w:numId w:val="2"/>
        </w:numPr>
        <w:spacing w:before="120" w:after="120" w:line="280" w:lineRule="atLeast"/>
        <w:ind w:left="340" w:hanging="340"/>
        <w:jc w:val="both"/>
        <w:rPr>
          <w:rFonts w:cs="Arial"/>
          <w:szCs w:val="20"/>
        </w:rPr>
      </w:pPr>
      <w:r w:rsidRPr="00BF2909">
        <w:rPr>
          <w:rFonts w:cs="Arial"/>
          <w:szCs w:val="20"/>
        </w:rPr>
        <w:t>Cena bude účtována fakturou – daňovým dokladem</w:t>
      </w:r>
      <w:r w:rsidR="00E92760" w:rsidRPr="00BF2909">
        <w:rPr>
          <w:rFonts w:cs="Arial"/>
          <w:szCs w:val="20"/>
        </w:rPr>
        <w:t xml:space="preserve"> (dále jen „</w:t>
      </w:r>
      <w:r w:rsidR="00E92760" w:rsidRPr="00BF2909">
        <w:rPr>
          <w:rFonts w:cs="Arial"/>
          <w:b/>
          <w:szCs w:val="20"/>
        </w:rPr>
        <w:t>faktura</w:t>
      </w:r>
      <w:r w:rsidR="00E92760" w:rsidRPr="00BF2909">
        <w:rPr>
          <w:rFonts w:cs="Arial"/>
          <w:szCs w:val="20"/>
        </w:rPr>
        <w:t>“)</w:t>
      </w:r>
      <w:r w:rsidRPr="00BF2909">
        <w:rPr>
          <w:rFonts w:cs="Arial"/>
          <w:szCs w:val="20"/>
        </w:rPr>
        <w:t xml:space="preserve">. </w:t>
      </w:r>
      <w:r w:rsidR="00761F53" w:rsidRPr="00BF2909">
        <w:rPr>
          <w:rFonts w:cs="Arial"/>
          <w:szCs w:val="20"/>
        </w:rPr>
        <w:t xml:space="preserve">Smluvní strany se dohodly, že </w:t>
      </w:r>
      <w:r w:rsidR="00C50AED">
        <w:rPr>
          <w:rFonts w:cs="Arial"/>
          <w:szCs w:val="20"/>
        </w:rPr>
        <w:t>dodavatel</w:t>
      </w:r>
      <w:r w:rsidR="00761F53" w:rsidRPr="00BF2909">
        <w:rPr>
          <w:rFonts w:cs="Arial"/>
          <w:szCs w:val="20"/>
        </w:rPr>
        <w:t xml:space="preserve"> vystaví fakturu za </w:t>
      </w:r>
      <w:r w:rsidR="001E7908">
        <w:rPr>
          <w:rFonts w:cs="Arial"/>
          <w:szCs w:val="20"/>
        </w:rPr>
        <w:t>poskytované</w:t>
      </w:r>
      <w:r w:rsidR="00761F53" w:rsidRPr="00BF2909">
        <w:rPr>
          <w:rFonts w:cs="Arial"/>
          <w:szCs w:val="20"/>
        </w:rPr>
        <w:t xml:space="preserve"> </w:t>
      </w:r>
      <w:r w:rsidR="00A920C4">
        <w:rPr>
          <w:rFonts w:cs="Arial"/>
          <w:szCs w:val="20"/>
        </w:rPr>
        <w:t>plnění</w:t>
      </w:r>
      <w:r w:rsidR="00761F53" w:rsidRPr="00BF2909">
        <w:rPr>
          <w:rFonts w:cs="Arial"/>
          <w:szCs w:val="20"/>
        </w:rPr>
        <w:t xml:space="preserve"> </w:t>
      </w:r>
      <w:r w:rsidR="00603801" w:rsidRPr="00BF2909">
        <w:rPr>
          <w:rFonts w:cs="Arial"/>
          <w:szCs w:val="20"/>
        </w:rPr>
        <w:t xml:space="preserve">uskutečněné na základě </w:t>
      </w:r>
      <w:r w:rsidR="00974B56" w:rsidRPr="00BF2909">
        <w:rPr>
          <w:rFonts w:cs="Arial"/>
          <w:szCs w:val="20"/>
        </w:rPr>
        <w:t>předávacího protokolu</w:t>
      </w:r>
      <w:r w:rsidR="008430F8">
        <w:rPr>
          <w:rFonts w:cs="Arial"/>
          <w:szCs w:val="20"/>
        </w:rPr>
        <w:t>, má-li být vyhotoven</w:t>
      </w:r>
      <w:r w:rsidR="00603801" w:rsidRPr="00BF2909">
        <w:rPr>
          <w:rFonts w:cs="Arial"/>
          <w:szCs w:val="20"/>
        </w:rPr>
        <w:t xml:space="preserve"> </w:t>
      </w:r>
      <w:r w:rsidR="009454F7" w:rsidRPr="00BF2909">
        <w:rPr>
          <w:rFonts w:cs="Arial"/>
          <w:szCs w:val="20"/>
        </w:rPr>
        <w:t xml:space="preserve">dle </w:t>
      </w:r>
      <w:r w:rsidR="00603801" w:rsidRPr="00BF2909">
        <w:rPr>
          <w:rFonts w:cs="Arial"/>
          <w:szCs w:val="20"/>
        </w:rPr>
        <w:t>této smlouvy, přičemž údaje na faktuře musí být v</w:t>
      </w:r>
      <w:r w:rsidR="009D5D24">
        <w:rPr>
          <w:rFonts w:cs="Arial"/>
          <w:szCs w:val="20"/>
        </w:rPr>
        <w:t> </w:t>
      </w:r>
      <w:r w:rsidR="00603801" w:rsidRPr="00BF2909">
        <w:rPr>
          <w:rFonts w:cs="Arial"/>
          <w:szCs w:val="20"/>
        </w:rPr>
        <w:t>souladu s</w:t>
      </w:r>
      <w:r w:rsidR="009D5D24">
        <w:rPr>
          <w:rFonts w:cs="Arial"/>
          <w:szCs w:val="20"/>
        </w:rPr>
        <w:t> </w:t>
      </w:r>
      <w:r w:rsidR="00603801" w:rsidRPr="00BF2909">
        <w:rPr>
          <w:rFonts w:cs="Arial"/>
          <w:szCs w:val="20"/>
        </w:rPr>
        <w:t xml:space="preserve">vydaným </w:t>
      </w:r>
      <w:r w:rsidR="00AB1173" w:rsidRPr="00BF2909">
        <w:rPr>
          <w:rFonts w:cs="Arial"/>
          <w:szCs w:val="20"/>
        </w:rPr>
        <w:t>předávacím protokolem</w:t>
      </w:r>
      <w:r w:rsidR="00A20671">
        <w:rPr>
          <w:rFonts w:cs="Arial"/>
          <w:szCs w:val="20"/>
        </w:rPr>
        <w:t xml:space="preserve"> či jiným podkladem z</w:t>
      </w:r>
      <w:r w:rsidR="009D5D24">
        <w:rPr>
          <w:rFonts w:cs="Arial"/>
          <w:szCs w:val="20"/>
        </w:rPr>
        <w:t> </w:t>
      </w:r>
      <w:r w:rsidR="00A20671">
        <w:rPr>
          <w:rFonts w:cs="Arial"/>
          <w:szCs w:val="20"/>
        </w:rPr>
        <w:t>něhož je patrn</w:t>
      </w:r>
      <w:r w:rsidR="00925883">
        <w:rPr>
          <w:rFonts w:cs="Arial"/>
          <w:szCs w:val="20"/>
        </w:rPr>
        <w:t>á povaha o objem fakt</w:t>
      </w:r>
      <w:r w:rsidR="00A772C7">
        <w:rPr>
          <w:rFonts w:cs="Arial"/>
          <w:szCs w:val="20"/>
        </w:rPr>
        <w:t>u</w:t>
      </w:r>
      <w:r w:rsidR="00925883">
        <w:rPr>
          <w:rFonts w:cs="Arial"/>
          <w:szCs w:val="20"/>
        </w:rPr>
        <w:t>rovaného</w:t>
      </w:r>
      <w:r w:rsidR="00A751BD" w:rsidRPr="00BF2909">
        <w:rPr>
          <w:rFonts w:cs="Arial"/>
          <w:szCs w:val="20"/>
        </w:rPr>
        <w:t xml:space="preserve">. </w:t>
      </w:r>
      <w:r w:rsidR="00603801" w:rsidRPr="00BF2909">
        <w:rPr>
          <w:rFonts w:cs="Arial"/>
          <w:szCs w:val="20"/>
        </w:rPr>
        <w:t xml:space="preserve">Splatnost ceny </w:t>
      </w:r>
      <w:r w:rsidR="00F67E54">
        <w:rPr>
          <w:rFonts w:cs="Arial"/>
          <w:szCs w:val="20"/>
        </w:rPr>
        <w:t>plnění</w:t>
      </w:r>
      <w:r w:rsidR="00603801" w:rsidRPr="00BF2909">
        <w:rPr>
          <w:rFonts w:cs="Arial"/>
          <w:szCs w:val="20"/>
        </w:rPr>
        <w:t xml:space="preserve"> dle příslušné faktury je dohodnuta na </w:t>
      </w:r>
      <w:r w:rsidR="009C27AE">
        <w:rPr>
          <w:rFonts w:cs="Arial"/>
          <w:b/>
          <w:szCs w:val="20"/>
        </w:rPr>
        <w:t>6</w:t>
      </w:r>
      <w:r w:rsidR="00C50AED">
        <w:rPr>
          <w:rFonts w:cs="Arial"/>
          <w:b/>
          <w:szCs w:val="20"/>
        </w:rPr>
        <w:t>0</w:t>
      </w:r>
      <w:r w:rsidR="00603801" w:rsidRPr="00BF2909">
        <w:rPr>
          <w:rFonts w:cs="Arial"/>
          <w:b/>
          <w:szCs w:val="20"/>
        </w:rPr>
        <w:t xml:space="preserve"> kalendářních</w:t>
      </w:r>
      <w:r w:rsidR="00603801" w:rsidRPr="00BF2909">
        <w:rPr>
          <w:rFonts w:cs="Arial"/>
          <w:szCs w:val="20"/>
        </w:rPr>
        <w:t xml:space="preserve"> </w:t>
      </w:r>
      <w:r w:rsidR="00603801" w:rsidRPr="00BF2909">
        <w:rPr>
          <w:rFonts w:cs="Arial"/>
          <w:b/>
          <w:szCs w:val="20"/>
        </w:rPr>
        <w:t xml:space="preserve">dnů </w:t>
      </w:r>
      <w:r w:rsidR="00603801" w:rsidRPr="00BF2909">
        <w:rPr>
          <w:rFonts w:cs="Arial"/>
          <w:szCs w:val="20"/>
        </w:rPr>
        <w:t xml:space="preserve">od předání příslušné faktury </w:t>
      </w:r>
      <w:r w:rsidR="00502B3F" w:rsidRPr="00502B3F">
        <w:rPr>
          <w:rFonts w:cs="Arial"/>
          <w:szCs w:val="20"/>
        </w:rPr>
        <w:t>objednatel</w:t>
      </w:r>
      <w:r w:rsidR="00502B3F">
        <w:rPr>
          <w:rFonts w:cs="Arial"/>
          <w:szCs w:val="20"/>
        </w:rPr>
        <w:t>i</w:t>
      </w:r>
      <w:r w:rsidR="00603801" w:rsidRPr="00BF2909">
        <w:rPr>
          <w:rFonts w:cs="Arial"/>
          <w:szCs w:val="20"/>
        </w:rPr>
        <w:t xml:space="preserve">. </w:t>
      </w:r>
      <w:r w:rsidR="00DA0D80" w:rsidRPr="724CA702">
        <w:rPr>
          <w:rFonts w:cs="Arial"/>
        </w:rPr>
        <w:t>Připadne-li poslední den splatnosti na jiný kalendářní den než na středu, je posledním dnem splatnosti středa nejblíže následující.</w:t>
      </w:r>
    </w:p>
    <w:p w14:paraId="5BD7D4BF" w14:textId="5E2D13A9" w:rsidR="002A2377" w:rsidRPr="002A2377" w:rsidRDefault="002A2377" w:rsidP="00293E79">
      <w:pPr>
        <w:pStyle w:val="Odstavecseseznamem"/>
        <w:numPr>
          <w:ilvl w:val="0"/>
          <w:numId w:val="2"/>
        </w:numPr>
        <w:spacing w:before="120" w:after="120" w:line="280" w:lineRule="atLeast"/>
        <w:jc w:val="both"/>
      </w:pPr>
      <w:r>
        <w:t>Platby jsou prováděny týdenním platebním během. Týdenní platební běh je prováděný každou středu za předpokladu, že datum splatnosti faktury je starší nebo shodné jako den provedení platby. Pokud na den realizace týdenního platebního běhu připadá státní svátek, je platba provedena následující pracovní den.</w:t>
      </w:r>
    </w:p>
    <w:p w14:paraId="3910CB43" w14:textId="50F0CC8B" w:rsidR="00FC0BC2" w:rsidRPr="00E42861" w:rsidRDefault="004442A7" w:rsidP="00293E79">
      <w:pPr>
        <w:numPr>
          <w:ilvl w:val="0"/>
          <w:numId w:val="2"/>
        </w:numPr>
        <w:spacing w:before="120" w:after="120" w:line="280" w:lineRule="atLeast"/>
        <w:ind w:left="340" w:hanging="340"/>
        <w:jc w:val="both"/>
        <w:rPr>
          <w:rFonts w:cs="Arial"/>
          <w:szCs w:val="20"/>
        </w:rPr>
      </w:pPr>
      <w:r w:rsidRPr="00BF2909">
        <w:rPr>
          <w:rFonts w:cs="Arial"/>
          <w:szCs w:val="20"/>
        </w:rPr>
        <w:t xml:space="preserve">Jednotlivé faktury musí obsahovat náležitosti daňového dokladu ve smyslu </w:t>
      </w:r>
      <w:r w:rsidR="00E43084" w:rsidRPr="00BF2909">
        <w:rPr>
          <w:rFonts w:cs="Arial"/>
          <w:szCs w:val="20"/>
        </w:rPr>
        <w:t xml:space="preserve">§ 29 </w:t>
      </w:r>
      <w:r w:rsidRPr="00BF2909">
        <w:rPr>
          <w:rFonts w:cs="Arial"/>
          <w:szCs w:val="20"/>
        </w:rPr>
        <w:t>zákona č. 235/2004 Sb., o dani z</w:t>
      </w:r>
      <w:r w:rsidR="009D5D24">
        <w:rPr>
          <w:rFonts w:cs="Arial"/>
          <w:szCs w:val="20"/>
        </w:rPr>
        <w:t> </w:t>
      </w:r>
      <w:r w:rsidRPr="00BF2909">
        <w:rPr>
          <w:rFonts w:cs="Arial"/>
          <w:szCs w:val="20"/>
        </w:rPr>
        <w:t>přidané hodnoty, ve znění pozdějších předpisů</w:t>
      </w:r>
      <w:r w:rsidR="005A382A" w:rsidRPr="00BF2909">
        <w:rPr>
          <w:rFonts w:cs="Arial"/>
          <w:szCs w:val="20"/>
        </w:rPr>
        <w:t xml:space="preserve"> a </w:t>
      </w:r>
      <w:r w:rsidR="00E43084" w:rsidRPr="00BF2909">
        <w:rPr>
          <w:rFonts w:cs="Arial"/>
          <w:szCs w:val="20"/>
        </w:rPr>
        <w:t xml:space="preserve">§ 11 </w:t>
      </w:r>
      <w:r w:rsidR="005A382A" w:rsidRPr="00BF2909">
        <w:rPr>
          <w:rFonts w:cs="Arial"/>
          <w:szCs w:val="20"/>
        </w:rPr>
        <w:t xml:space="preserve">zákona č. 563/1991 Sb. </w:t>
      </w:r>
      <w:r w:rsidR="009D5D24" w:rsidRPr="00BF2909">
        <w:rPr>
          <w:rFonts w:cs="Arial"/>
          <w:szCs w:val="20"/>
        </w:rPr>
        <w:t>O</w:t>
      </w:r>
      <w:r w:rsidR="005A382A" w:rsidRPr="00BF2909">
        <w:rPr>
          <w:rFonts w:cs="Arial"/>
          <w:szCs w:val="20"/>
        </w:rPr>
        <w:t xml:space="preserve"> účetnictví, ve znění pozdějších předpisů</w:t>
      </w:r>
      <w:r w:rsidRPr="00BF2909">
        <w:rPr>
          <w:rFonts w:cs="Arial"/>
          <w:b/>
          <w:szCs w:val="20"/>
        </w:rPr>
        <w:t>, číslo</w:t>
      </w:r>
      <w:r w:rsidR="00BA0028">
        <w:rPr>
          <w:rFonts w:cs="Arial"/>
          <w:b/>
          <w:szCs w:val="20"/>
        </w:rPr>
        <w:t xml:space="preserve"> smlouvy objednatele</w:t>
      </w:r>
      <w:r w:rsidR="005A382A" w:rsidRPr="00BF2909">
        <w:rPr>
          <w:rFonts w:cs="Arial"/>
          <w:szCs w:val="20"/>
        </w:rPr>
        <w:t xml:space="preserve"> a musí k</w:t>
      </w:r>
      <w:r w:rsidR="009D5D24">
        <w:rPr>
          <w:rFonts w:cs="Arial"/>
          <w:szCs w:val="20"/>
        </w:rPr>
        <w:t> </w:t>
      </w:r>
      <w:r w:rsidR="005A382A" w:rsidRPr="00BF2909">
        <w:rPr>
          <w:rFonts w:cs="Arial"/>
          <w:szCs w:val="20"/>
        </w:rPr>
        <w:t>nim být připojena kopie příslušné výzvy k</w:t>
      </w:r>
      <w:r w:rsidR="009D5D24">
        <w:rPr>
          <w:rFonts w:cs="Arial"/>
          <w:szCs w:val="20"/>
        </w:rPr>
        <w:t> </w:t>
      </w:r>
      <w:r w:rsidR="005A382A" w:rsidRPr="00BF2909">
        <w:rPr>
          <w:rFonts w:cs="Arial"/>
          <w:szCs w:val="20"/>
        </w:rPr>
        <w:t xml:space="preserve">plnění. </w:t>
      </w:r>
      <w:r w:rsidRPr="00BF2909">
        <w:rPr>
          <w:rFonts w:cs="Arial"/>
          <w:szCs w:val="20"/>
        </w:rPr>
        <w:t xml:space="preserve">Jestliže faktura nebude mít odpovídající náležitosti, je </w:t>
      </w:r>
      <w:r w:rsidR="00C50AED">
        <w:rPr>
          <w:rFonts w:cs="Arial"/>
          <w:szCs w:val="20"/>
        </w:rPr>
        <w:t>objednatel</w:t>
      </w:r>
      <w:r w:rsidRPr="00BF2909">
        <w:rPr>
          <w:rFonts w:cs="Arial"/>
          <w:szCs w:val="20"/>
        </w:rPr>
        <w:t xml:space="preserve"> oprávněn zaslat fakturu zpět </w:t>
      </w:r>
      <w:r w:rsidR="00C50AED">
        <w:rPr>
          <w:rFonts w:cs="Arial"/>
          <w:szCs w:val="20"/>
        </w:rPr>
        <w:t>dodavateli</w:t>
      </w:r>
      <w:r w:rsidRPr="00BF2909">
        <w:rPr>
          <w:rFonts w:cs="Arial"/>
          <w:szCs w:val="20"/>
        </w:rPr>
        <w:t xml:space="preserve"> k</w:t>
      </w:r>
      <w:r w:rsidR="009D5D24">
        <w:rPr>
          <w:rFonts w:cs="Arial"/>
          <w:szCs w:val="20"/>
        </w:rPr>
        <w:t> </w:t>
      </w:r>
      <w:r w:rsidRPr="00BF2909">
        <w:rPr>
          <w:rFonts w:cs="Arial"/>
          <w:szCs w:val="20"/>
        </w:rPr>
        <w:t>doplnění. V</w:t>
      </w:r>
      <w:r w:rsidR="009D5D24">
        <w:rPr>
          <w:rFonts w:cs="Arial"/>
          <w:szCs w:val="20"/>
        </w:rPr>
        <w:t> </w:t>
      </w:r>
      <w:r w:rsidRPr="00BF2909">
        <w:rPr>
          <w:rFonts w:cs="Arial"/>
          <w:szCs w:val="20"/>
        </w:rPr>
        <w:t xml:space="preserve">takovém případě </w:t>
      </w:r>
      <w:r w:rsidR="00C50AED">
        <w:rPr>
          <w:rFonts w:cs="Arial"/>
          <w:szCs w:val="20"/>
        </w:rPr>
        <w:t>objednatel</w:t>
      </w:r>
      <w:r w:rsidRPr="00BF2909">
        <w:rPr>
          <w:rFonts w:cs="Arial"/>
          <w:szCs w:val="20"/>
        </w:rPr>
        <w:t xml:space="preserve"> není v</w:t>
      </w:r>
      <w:r w:rsidR="009D5D24">
        <w:rPr>
          <w:rFonts w:cs="Arial"/>
          <w:szCs w:val="20"/>
        </w:rPr>
        <w:t> </w:t>
      </w:r>
      <w:r w:rsidRPr="00BF2909">
        <w:rPr>
          <w:rFonts w:cs="Arial"/>
          <w:szCs w:val="20"/>
        </w:rPr>
        <w:t xml:space="preserve">prodlení </w:t>
      </w:r>
      <w:r w:rsidRPr="00BF2909">
        <w:rPr>
          <w:rFonts w:cs="Arial"/>
          <w:szCs w:val="20"/>
        </w:rPr>
        <w:lastRenderedPageBreak/>
        <w:t>s</w:t>
      </w:r>
      <w:r w:rsidR="009D5D24">
        <w:rPr>
          <w:rFonts w:cs="Arial"/>
          <w:szCs w:val="20"/>
        </w:rPr>
        <w:t> </w:t>
      </w:r>
      <w:r w:rsidRPr="00BF2909">
        <w:rPr>
          <w:rFonts w:cs="Arial"/>
          <w:szCs w:val="20"/>
        </w:rPr>
        <w:t>úhradou dílčí ceny dle vrácené faktury a lhůta k</w:t>
      </w:r>
      <w:r w:rsidR="009D5D24">
        <w:rPr>
          <w:rFonts w:cs="Arial"/>
          <w:szCs w:val="20"/>
        </w:rPr>
        <w:t> </w:t>
      </w:r>
      <w:r w:rsidRPr="00BF2909">
        <w:rPr>
          <w:rFonts w:cs="Arial"/>
          <w:szCs w:val="20"/>
        </w:rPr>
        <w:t>její</w:t>
      </w:r>
      <w:r w:rsidRPr="00DA2C52">
        <w:rPr>
          <w:rFonts w:cs="Arial"/>
          <w:szCs w:val="20"/>
        </w:rPr>
        <w:t xml:space="preserve"> úhradě počne běžet až dnem doručení opravené faktury</w:t>
      </w:r>
      <w:r>
        <w:rPr>
          <w:rFonts w:cs="Arial"/>
          <w:szCs w:val="20"/>
        </w:rPr>
        <w:t xml:space="preserve"> </w:t>
      </w:r>
      <w:r w:rsidR="00C50AED">
        <w:rPr>
          <w:rFonts w:cs="Arial"/>
          <w:szCs w:val="20"/>
        </w:rPr>
        <w:t>objednateli</w:t>
      </w:r>
      <w:r w:rsidRPr="00DA2C52">
        <w:rPr>
          <w:rFonts w:cs="Arial"/>
          <w:szCs w:val="20"/>
        </w:rPr>
        <w:t>.</w:t>
      </w:r>
    </w:p>
    <w:p w14:paraId="7A5FB292" w14:textId="01374FFE" w:rsidR="00961E8C" w:rsidRDefault="00961E8C" w:rsidP="00293E79">
      <w:pPr>
        <w:numPr>
          <w:ilvl w:val="0"/>
          <w:numId w:val="2"/>
        </w:numPr>
        <w:spacing w:before="120" w:after="120" w:line="280" w:lineRule="atLeast"/>
        <w:ind w:left="340" w:hanging="340"/>
        <w:jc w:val="both"/>
        <w:rPr>
          <w:rFonts w:cs="Arial"/>
          <w:szCs w:val="20"/>
        </w:rPr>
      </w:pPr>
      <w:r>
        <w:rPr>
          <w:rFonts w:cs="Arial"/>
          <w:szCs w:val="20"/>
        </w:rPr>
        <w:t xml:space="preserve">Faktury budou vystavovány </w:t>
      </w:r>
      <w:r w:rsidR="00556E3C">
        <w:rPr>
          <w:rFonts w:cs="Arial"/>
          <w:szCs w:val="20"/>
        </w:rPr>
        <w:t>v</w:t>
      </w:r>
      <w:r w:rsidR="009D5D24">
        <w:rPr>
          <w:rFonts w:cs="Arial"/>
          <w:szCs w:val="20"/>
        </w:rPr>
        <w:t> </w:t>
      </w:r>
      <w:r w:rsidR="00556E3C">
        <w:rPr>
          <w:rFonts w:cs="Arial"/>
          <w:szCs w:val="20"/>
        </w:rPr>
        <w:t>souladu přílohou</w:t>
      </w:r>
      <w:r w:rsidR="00EC62D8">
        <w:rPr>
          <w:rFonts w:cs="Arial"/>
          <w:szCs w:val="20"/>
        </w:rPr>
        <w:t xml:space="preserve"> </w:t>
      </w:r>
      <w:r w:rsidR="008B653B">
        <w:rPr>
          <w:rFonts w:cs="Arial"/>
          <w:szCs w:val="20"/>
        </w:rPr>
        <w:t>6</w:t>
      </w:r>
      <w:r w:rsidR="00EC62D8">
        <w:rPr>
          <w:rFonts w:cs="Arial"/>
          <w:szCs w:val="20"/>
        </w:rPr>
        <w:t xml:space="preserve"> této Smlouvy</w:t>
      </w:r>
      <w:r w:rsidR="00C9365E">
        <w:rPr>
          <w:rFonts w:cs="Arial"/>
          <w:szCs w:val="20"/>
        </w:rPr>
        <w:t>.</w:t>
      </w:r>
    </w:p>
    <w:p w14:paraId="645D5469" w14:textId="0C744984" w:rsidR="004C0E9A" w:rsidRPr="00E42861" w:rsidRDefault="004C0E9A" w:rsidP="00293E79">
      <w:pPr>
        <w:numPr>
          <w:ilvl w:val="0"/>
          <w:numId w:val="2"/>
        </w:numPr>
        <w:spacing w:before="120" w:after="120" w:line="280" w:lineRule="atLeast"/>
        <w:ind w:left="340" w:hanging="340"/>
        <w:jc w:val="both"/>
        <w:rPr>
          <w:rFonts w:cs="Arial"/>
          <w:szCs w:val="20"/>
        </w:rPr>
      </w:pPr>
      <w:r w:rsidRPr="002F137B">
        <w:rPr>
          <w:rFonts w:cs="Arial"/>
          <w:szCs w:val="20"/>
        </w:rPr>
        <w:t xml:space="preserve">Platby budou probíhat bezhotovostní formou na bankovní účet </w:t>
      </w:r>
      <w:r>
        <w:rPr>
          <w:rFonts w:cs="Arial"/>
          <w:szCs w:val="20"/>
        </w:rPr>
        <w:t>dodavatele</w:t>
      </w:r>
      <w:r w:rsidRPr="00DA2C52">
        <w:rPr>
          <w:rFonts w:cs="Arial"/>
          <w:szCs w:val="20"/>
        </w:rPr>
        <w:t xml:space="preserve"> </w:t>
      </w:r>
      <w:r w:rsidRPr="002F137B">
        <w:rPr>
          <w:rFonts w:cs="Arial"/>
          <w:szCs w:val="20"/>
        </w:rPr>
        <w:t>uvedený v</w:t>
      </w:r>
      <w:r w:rsidR="009D5D24">
        <w:rPr>
          <w:rFonts w:cs="Arial"/>
          <w:szCs w:val="20"/>
        </w:rPr>
        <w:t> </w:t>
      </w:r>
      <w:r w:rsidRPr="002F137B">
        <w:rPr>
          <w:rFonts w:cs="Arial"/>
          <w:szCs w:val="20"/>
        </w:rPr>
        <w:t xml:space="preserve">záhlaví této smlouvy. Změnu bankovního spojení a čísla účtu </w:t>
      </w:r>
      <w:r>
        <w:rPr>
          <w:rFonts w:cs="Arial"/>
          <w:szCs w:val="20"/>
        </w:rPr>
        <w:t>dodavatele</w:t>
      </w:r>
      <w:r w:rsidRPr="00DA2C52">
        <w:rPr>
          <w:rFonts w:cs="Arial"/>
          <w:szCs w:val="20"/>
        </w:rPr>
        <w:t xml:space="preserve"> </w:t>
      </w:r>
      <w:r w:rsidRPr="002F137B">
        <w:rPr>
          <w:rFonts w:cs="Arial"/>
          <w:szCs w:val="20"/>
        </w:rPr>
        <w:t xml:space="preserve">je možno provést písemným sdělením </w:t>
      </w:r>
      <w:r>
        <w:rPr>
          <w:rFonts w:cs="Arial"/>
          <w:szCs w:val="20"/>
        </w:rPr>
        <w:t>dodavatele</w:t>
      </w:r>
      <w:r w:rsidRPr="00DA2C52">
        <w:rPr>
          <w:rFonts w:cs="Arial"/>
          <w:szCs w:val="20"/>
        </w:rPr>
        <w:t xml:space="preserve"> </w:t>
      </w:r>
      <w:r w:rsidRPr="002F137B">
        <w:rPr>
          <w:rFonts w:cs="Arial"/>
          <w:szCs w:val="20"/>
        </w:rPr>
        <w:t xml:space="preserve">prokazatelně doručeným </w:t>
      </w:r>
      <w:r w:rsidRPr="00502B3F">
        <w:rPr>
          <w:rFonts w:cs="Arial"/>
          <w:szCs w:val="20"/>
        </w:rPr>
        <w:t>objednatel</w:t>
      </w:r>
      <w:r>
        <w:rPr>
          <w:rFonts w:cs="Arial"/>
          <w:szCs w:val="20"/>
        </w:rPr>
        <w:t>i</w:t>
      </w:r>
      <w:r w:rsidRPr="00502B3F">
        <w:rPr>
          <w:rFonts w:cs="Arial"/>
          <w:szCs w:val="20"/>
        </w:rPr>
        <w:t xml:space="preserve"> </w:t>
      </w:r>
      <w:r w:rsidRPr="002F137B">
        <w:rPr>
          <w:rFonts w:cs="Arial"/>
          <w:szCs w:val="20"/>
        </w:rPr>
        <w:t>nejpozději spolu s</w:t>
      </w:r>
      <w:r w:rsidR="009D5D24">
        <w:rPr>
          <w:rFonts w:cs="Arial"/>
          <w:szCs w:val="20"/>
        </w:rPr>
        <w:t> </w:t>
      </w:r>
      <w:r w:rsidRPr="002F137B">
        <w:rPr>
          <w:rFonts w:cs="Arial"/>
          <w:szCs w:val="20"/>
        </w:rPr>
        <w:t>příslušnou fakturou. Sdělení musí být podepsáno osobou (osobami) oprávněnou k</w:t>
      </w:r>
      <w:r w:rsidR="009D5D24">
        <w:rPr>
          <w:rFonts w:cs="Arial"/>
          <w:szCs w:val="20"/>
        </w:rPr>
        <w:t> </w:t>
      </w:r>
      <w:r w:rsidRPr="002F137B">
        <w:rPr>
          <w:rFonts w:cs="Arial"/>
          <w:szCs w:val="20"/>
        </w:rPr>
        <w:t>podpisu této smlouvy a musí z</w:t>
      </w:r>
      <w:r w:rsidR="009D5D24">
        <w:rPr>
          <w:rFonts w:cs="Arial"/>
          <w:szCs w:val="20"/>
        </w:rPr>
        <w:t> </w:t>
      </w:r>
      <w:r w:rsidRPr="002F137B">
        <w:rPr>
          <w:rFonts w:cs="Arial"/>
          <w:szCs w:val="20"/>
        </w:rPr>
        <w:t>něj být patrné, jde-li o změnu trvalou, či týkající se pouze příslušné faktury. V</w:t>
      </w:r>
      <w:r w:rsidR="009D5D24">
        <w:rPr>
          <w:rFonts w:cs="Arial"/>
          <w:szCs w:val="20"/>
        </w:rPr>
        <w:t> </w:t>
      </w:r>
      <w:r w:rsidRPr="002F137B">
        <w:rPr>
          <w:rFonts w:cs="Arial"/>
          <w:szCs w:val="20"/>
        </w:rPr>
        <w:t>případě nejasnosti se má za to, že se změna týká jen příslušné faktury.</w:t>
      </w:r>
    </w:p>
    <w:p w14:paraId="4288BBE9" w14:textId="2904FF80" w:rsidR="004C0E9A" w:rsidRPr="004C0E9A" w:rsidRDefault="004C0E9A" w:rsidP="00293E79">
      <w:pPr>
        <w:numPr>
          <w:ilvl w:val="0"/>
          <w:numId w:val="2"/>
        </w:numPr>
        <w:spacing w:before="120" w:after="120" w:line="280" w:lineRule="atLeast"/>
        <w:ind w:left="340" w:hanging="340"/>
        <w:jc w:val="both"/>
        <w:rPr>
          <w:rFonts w:cs="Arial"/>
        </w:rPr>
      </w:pPr>
      <w:r w:rsidRPr="47F8D017">
        <w:rPr>
          <w:rFonts w:cs="Arial"/>
        </w:rPr>
        <w:t>Dílčí cena uvedená v</w:t>
      </w:r>
      <w:r w:rsidR="009D5D24">
        <w:rPr>
          <w:rFonts w:cs="Arial"/>
        </w:rPr>
        <w:t> </w:t>
      </w:r>
      <w:r w:rsidRPr="47F8D017">
        <w:rPr>
          <w:rFonts w:cs="Arial"/>
        </w:rPr>
        <w:t>příslušné faktuře je uhrazena řádně a včas, je-li částka dle faktury nejpozději v</w:t>
      </w:r>
      <w:r w:rsidR="009D5D24">
        <w:rPr>
          <w:rFonts w:cs="Arial"/>
        </w:rPr>
        <w:t> </w:t>
      </w:r>
      <w:r w:rsidRPr="47F8D017">
        <w:rPr>
          <w:rFonts w:cs="Arial"/>
        </w:rPr>
        <w:t>poslední den lhůty splatnosti odepsána z</w:t>
      </w:r>
      <w:r w:rsidR="009D5D24">
        <w:rPr>
          <w:rFonts w:cs="Arial"/>
        </w:rPr>
        <w:t> </w:t>
      </w:r>
      <w:r w:rsidRPr="47F8D017">
        <w:rPr>
          <w:rFonts w:cs="Arial"/>
        </w:rPr>
        <w:t>účtu objednatele ve prospěch účtu dodavatele.</w:t>
      </w:r>
    </w:p>
    <w:p w14:paraId="1D125FC3" w14:textId="57966E60" w:rsidR="3DE9B3D3" w:rsidRDefault="3DE9B3D3" w:rsidP="00293E79">
      <w:pPr>
        <w:numPr>
          <w:ilvl w:val="0"/>
          <w:numId w:val="2"/>
        </w:numPr>
        <w:spacing w:before="120" w:after="120" w:line="280" w:lineRule="atLeast"/>
        <w:ind w:left="340" w:hanging="340"/>
        <w:jc w:val="both"/>
        <w:rPr>
          <w:rFonts w:eastAsia="Arial" w:cs="Arial"/>
        </w:rPr>
      </w:pPr>
      <w:r w:rsidRPr="47F8D017">
        <w:rPr>
          <w:rFonts w:eastAsia="Arial" w:cs="Arial"/>
          <w:szCs w:val="20"/>
        </w:rPr>
        <w:t>Dodavatel je povinen zajistit řádné a včasné plnění finančních závazků svým poddodavatelům, kdy za řádné a včasné plnění se považuje plné uhrazení poddodavatelem vystavených a doručených faktur za plnění poskytnutá k</w:t>
      </w:r>
      <w:r w:rsidR="009D5D24">
        <w:rPr>
          <w:rFonts w:eastAsia="Arial" w:cs="Arial"/>
          <w:szCs w:val="20"/>
        </w:rPr>
        <w:t> </w:t>
      </w:r>
      <w:r w:rsidRPr="47F8D017">
        <w:rPr>
          <w:rFonts w:eastAsia="Arial" w:cs="Arial"/>
          <w:szCs w:val="20"/>
        </w:rPr>
        <w:t>plnění veřejné zakázky, a to vždy do 5 pracovních dnů od obdržení platby ze strany objednatele za konkrétní plnění. Dodavatel se zavazuje přenést totožnou povinnost do dalších úrovní dodavatelského řetězce a zavázat své poddodavatele k</w:t>
      </w:r>
      <w:r w:rsidR="009D5D24">
        <w:rPr>
          <w:rFonts w:eastAsia="Arial" w:cs="Arial"/>
          <w:szCs w:val="20"/>
        </w:rPr>
        <w:t> </w:t>
      </w:r>
      <w:r w:rsidRPr="47F8D017">
        <w:rPr>
          <w:rFonts w:eastAsia="Arial" w:cs="Arial"/>
          <w:szCs w:val="20"/>
        </w:rPr>
        <w:t xml:space="preserve">plnění a šíření této povinnosti též do nižších úrovní dodavatelského řetězce. </w:t>
      </w:r>
      <w:r w:rsidR="006B3737" w:rsidRPr="002611AD">
        <w:rPr>
          <w:rFonts w:eastAsia="Arial" w:cs="Arial"/>
          <w:szCs w:val="20"/>
        </w:rPr>
        <w:t>Objednatel je oprávněn požadovat předložení smlouvy uzavřené mezi prodávajícím a jeho poddodavatelem k</w:t>
      </w:r>
      <w:r w:rsidR="009D5D24">
        <w:rPr>
          <w:rFonts w:eastAsia="Arial" w:cs="Arial"/>
          <w:szCs w:val="20"/>
        </w:rPr>
        <w:t> </w:t>
      </w:r>
      <w:r w:rsidR="006B3737" w:rsidRPr="002611AD">
        <w:rPr>
          <w:rFonts w:eastAsia="Arial" w:cs="Arial"/>
          <w:szCs w:val="20"/>
        </w:rPr>
        <w:t>nahlédnutí</w:t>
      </w:r>
      <w:r w:rsidR="002611AD">
        <w:rPr>
          <w:rFonts w:eastAsia="Arial" w:cs="Arial"/>
          <w:szCs w:val="20"/>
        </w:rPr>
        <w:t xml:space="preserve"> v</w:t>
      </w:r>
      <w:r w:rsidR="009D5D24">
        <w:rPr>
          <w:rFonts w:eastAsia="Arial" w:cs="Arial"/>
          <w:szCs w:val="20"/>
        </w:rPr>
        <w:t> </w:t>
      </w:r>
      <w:r w:rsidR="002611AD">
        <w:rPr>
          <w:rFonts w:eastAsia="Arial" w:cs="Arial"/>
          <w:szCs w:val="20"/>
        </w:rPr>
        <w:t>rozsahu dostačujícímu splnění účelu</w:t>
      </w:r>
      <w:r w:rsidR="006B3737" w:rsidRPr="002611AD">
        <w:rPr>
          <w:rFonts w:eastAsia="Arial" w:cs="Arial"/>
          <w:szCs w:val="20"/>
        </w:rPr>
        <w:t>.</w:t>
      </w:r>
    </w:p>
    <w:p w14:paraId="5FFB99C8" w14:textId="777C0278" w:rsidR="00327D7B" w:rsidRPr="00DA2C52" w:rsidRDefault="00327D7B" w:rsidP="00D72C85">
      <w:pPr>
        <w:keepNext/>
        <w:keepLines/>
        <w:spacing w:before="360" w:line="280" w:lineRule="atLeast"/>
        <w:jc w:val="center"/>
        <w:rPr>
          <w:rFonts w:cs="Arial"/>
          <w:b/>
          <w:szCs w:val="20"/>
        </w:rPr>
      </w:pPr>
      <w:r w:rsidRPr="00DA2C52">
        <w:rPr>
          <w:rFonts w:cs="Arial"/>
          <w:b/>
          <w:szCs w:val="20"/>
        </w:rPr>
        <w:t>V</w:t>
      </w:r>
      <w:r w:rsidR="004C1456">
        <w:rPr>
          <w:rFonts w:cs="Arial"/>
          <w:b/>
          <w:szCs w:val="20"/>
        </w:rPr>
        <w:t>I</w:t>
      </w:r>
      <w:r w:rsidRPr="00DA2C52">
        <w:rPr>
          <w:rFonts w:cs="Arial"/>
          <w:b/>
          <w:szCs w:val="20"/>
        </w:rPr>
        <w:t>.</w:t>
      </w:r>
    </w:p>
    <w:p w14:paraId="5FFB99C9" w14:textId="2F88075A" w:rsidR="00327D7B" w:rsidRPr="00DA2C52" w:rsidRDefault="00125373" w:rsidP="00D72C85">
      <w:pPr>
        <w:keepNext/>
        <w:keepLines/>
        <w:spacing w:after="120" w:line="280" w:lineRule="atLeast"/>
        <w:jc w:val="center"/>
        <w:rPr>
          <w:rFonts w:cs="Arial"/>
          <w:b/>
          <w:szCs w:val="20"/>
        </w:rPr>
      </w:pPr>
      <w:r>
        <w:rPr>
          <w:rFonts w:cs="Arial"/>
          <w:b/>
          <w:szCs w:val="20"/>
        </w:rPr>
        <w:t xml:space="preserve">Odpovědnost za vady </w:t>
      </w:r>
    </w:p>
    <w:p w14:paraId="5FFB99CC" w14:textId="7F3CA84B" w:rsidR="00B47439" w:rsidRDefault="00580BEC" w:rsidP="00293E79">
      <w:pPr>
        <w:numPr>
          <w:ilvl w:val="0"/>
          <w:numId w:val="18"/>
        </w:numPr>
        <w:spacing w:before="120" w:after="120" w:line="280" w:lineRule="atLeast"/>
        <w:jc w:val="both"/>
        <w:rPr>
          <w:rFonts w:cs="Arial"/>
          <w:szCs w:val="20"/>
        </w:rPr>
      </w:pPr>
      <w:r w:rsidRPr="006A60DA">
        <w:rPr>
          <w:rFonts w:cs="Arial"/>
          <w:szCs w:val="20"/>
        </w:rPr>
        <w:t xml:space="preserve">Dodá-li </w:t>
      </w:r>
      <w:r w:rsidR="00C50AED" w:rsidRPr="006A60DA">
        <w:rPr>
          <w:rFonts w:cs="Arial"/>
          <w:szCs w:val="20"/>
        </w:rPr>
        <w:t>dodavatel</w:t>
      </w:r>
      <w:r w:rsidRPr="006A60DA">
        <w:rPr>
          <w:rFonts w:cs="Arial"/>
          <w:szCs w:val="20"/>
        </w:rPr>
        <w:t xml:space="preserve"> </w:t>
      </w:r>
      <w:r w:rsidR="00C50AED" w:rsidRPr="006A60DA">
        <w:rPr>
          <w:rFonts w:cs="Arial"/>
          <w:szCs w:val="20"/>
        </w:rPr>
        <w:t>objednateli</w:t>
      </w:r>
      <w:r w:rsidRPr="006A60DA">
        <w:rPr>
          <w:rFonts w:cs="Arial"/>
          <w:szCs w:val="20"/>
        </w:rPr>
        <w:t xml:space="preserve"> </w:t>
      </w:r>
      <w:r w:rsidR="006A66E4" w:rsidRPr="006A60DA">
        <w:rPr>
          <w:rFonts w:cs="Arial"/>
          <w:szCs w:val="20"/>
        </w:rPr>
        <w:t>plnění</w:t>
      </w:r>
      <w:r w:rsidRPr="006A60DA">
        <w:rPr>
          <w:rFonts w:cs="Arial"/>
          <w:szCs w:val="20"/>
        </w:rPr>
        <w:t>, které zcela neodpovídá</w:t>
      </w:r>
      <w:r w:rsidR="00E96E55">
        <w:rPr>
          <w:rFonts w:cs="Arial"/>
          <w:szCs w:val="20"/>
        </w:rPr>
        <w:t xml:space="preserve"> všem</w:t>
      </w:r>
      <w:r w:rsidRPr="006A60DA">
        <w:rPr>
          <w:rFonts w:cs="Arial"/>
          <w:szCs w:val="20"/>
        </w:rPr>
        <w:t xml:space="preserve"> požadavkům</w:t>
      </w:r>
      <w:r w:rsidR="00B47439" w:rsidRPr="006A60DA">
        <w:rPr>
          <w:rFonts w:cs="Arial"/>
          <w:szCs w:val="20"/>
        </w:rPr>
        <w:t xml:space="preserve"> dle</w:t>
      </w:r>
      <w:r w:rsidRPr="006A60DA">
        <w:rPr>
          <w:rFonts w:cs="Arial"/>
          <w:szCs w:val="20"/>
        </w:rPr>
        <w:t xml:space="preserve"> této smlouvy,</w:t>
      </w:r>
      <w:r w:rsidR="00E2344C" w:rsidRPr="006A60DA">
        <w:rPr>
          <w:rFonts w:cs="Arial"/>
          <w:szCs w:val="20"/>
        </w:rPr>
        <w:t xml:space="preserve"> jejích příloh,</w:t>
      </w:r>
      <w:r w:rsidRPr="006A60DA">
        <w:rPr>
          <w:rFonts w:cs="Arial"/>
          <w:szCs w:val="20"/>
        </w:rPr>
        <w:t xml:space="preserve"> </w:t>
      </w:r>
      <w:r w:rsidR="00CE1C89" w:rsidRPr="006A60DA">
        <w:rPr>
          <w:rFonts w:cs="Arial"/>
          <w:szCs w:val="20"/>
        </w:rPr>
        <w:t>výzvy k</w:t>
      </w:r>
      <w:r w:rsidR="009D5D24">
        <w:rPr>
          <w:rFonts w:cs="Arial"/>
          <w:szCs w:val="20"/>
        </w:rPr>
        <w:t> </w:t>
      </w:r>
      <w:r w:rsidR="00CE1C89" w:rsidRPr="006A60DA">
        <w:rPr>
          <w:rFonts w:cs="Arial"/>
          <w:szCs w:val="20"/>
        </w:rPr>
        <w:t>plnění</w:t>
      </w:r>
      <w:r w:rsidRPr="006A60DA">
        <w:rPr>
          <w:rFonts w:cs="Arial"/>
          <w:szCs w:val="20"/>
        </w:rPr>
        <w:t>,</w:t>
      </w:r>
      <w:r w:rsidR="000900F6" w:rsidRPr="006A60DA">
        <w:rPr>
          <w:rFonts w:cs="Arial"/>
          <w:szCs w:val="20"/>
        </w:rPr>
        <w:t xml:space="preserve"> </w:t>
      </w:r>
      <w:r w:rsidRPr="006A60DA">
        <w:rPr>
          <w:rFonts w:cs="Arial"/>
          <w:szCs w:val="20"/>
        </w:rPr>
        <w:t>zadávací dokumentace, nabídky</w:t>
      </w:r>
      <w:r w:rsidR="00F40EBF" w:rsidRPr="006A60DA">
        <w:rPr>
          <w:rFonts w:cs="Arial"/>
          <w:szCs w:val="20"/>
        </w:rPr>
        <w:t>,</w:t>
      </w:r>
      <w:r w:rsidRPr="006A60DA">
        <w:rPr>
          <w:rFonts w:cs="Arial"/>
          <w:szCs w:val="20"/>
        </w:rPr>
        <w:t xml:space="preserve"> použitelných právních předpisů</w:t>
      </w:r>
      <w:r w:rsidR="00F40EBF" w:rsidRPr="006A60DA">
        <w:rPr>
          <w:rFonts w:cs="Arial"/>
          <w:szCs w:val="20"/>
        </w:rPr>
        <w:t xml:space="preserve"> či technických norem</w:t>
      </w:r>
      <w:r w:rsidRPr="006A60DA">
        <w:rPr>
          <w:rFonts w:cs="Arial"/>
          <w:szCs w:val="20"/>
        </w:rPr>
        <w:t xml:space="preserve">, má dodané </w:t>
      </w:r>
      <w:r w:rsidR="00152BF5" w:rsidRPr="006A60DA">
        <w:rPr>
          <w:rFonts w:cs="Arial"/>
          <w:szCs w:val="20"/>
        </w:rPr>
        <w:t>plnění</w:t>
      </w:r>
      <w:r w:rsidRPr="006A60DA">
        <w:rPr>
          <w:rFonts w:cs="Arial"/>
          <w:szCs w:val="20"/>
        </w:rPr>
        <w:t xml:space="preserve"> vady a </w:t>
      </w:r>
      <w:r w:rsidR="00C50AED" w:rsidRPr="006A60DA">
        <w:rPr>
          <w:rFonts w:cs="Arial"/>
          <w:szCs w:val="20"/>
        </w:rPr>
        <w:t>objednatel</w:t>
      </w:r>
      <w:r w:rsidRPr="006A60DA">
        <w:rPr>
          <w:rFonts w:cs="Arial"/>
          <w:szCs w:val="20"/>
        </w:rPr>
        <w:t xml:space="preserve"> má v</w:t>
      </w:r>
      <w:r w:rsidR="009D5D24">
        <w:rPr>
          <w:rFonts w:cs="Arial"/>
          <w:szCs w:val="20"/>
        </w:rPr>
        <w:t> </w:t>
      </w:r>
      <w:r w:rsidRPr="006A60DA">
        <w:rPr>
          <w:rFonts w:cs="Arial"/>
          <w:szCs w:val="20"/>
        </w:rPr>
        <w:t>této souvislosti odpovídající práva z</w:t>
      </w:r>
      <w:r w:rsidR="009D5D24">
        <w:rPr>
          <w:rFonts w:cs="Arial"/>
          <w:szCs w:val="20"/>
        </w:rPr>
        <w:t> </w:t>
      </w:r>
      <w:r w:rsidRPr="006A60DA">
        <w:rPr>
          <w:rFonts w:cs="Arial"/>
          <w:szCs w:val="20"/>
        </w:rPr>
        <w:t xml:space="preserve">vadného plnění dle příslušných právních předpisů, zejména </w:t>
      </w:r>
      <w:r w:rsidR="000900F6" w:rsidRPr="006A60DA">
        <w:rPr>
          <w:rFonts w:cs="Arial"/>
          <w:szCs w:val="20"/>
        </w:rPr>
        <w:t>občanského zákoníku</w:t>
      </w:r>
      <w:r w:rsidRPr="006A60DA">
        <w:rPr>
          <w:rFonts w:cs="Arial"/>
          <w:szCs w:val="20"/>
        </w:rPr>
        <w:t>, a této smlouvy.</w:t>
      </w:r>
      <w:r w:rsidR="00656857" w:rsidRPr="006A60DA">
        <w:rPr>
          <w:rFonts w:cs="Arial"/>
          <w:szCs w:val="20"/>
        </w:rPr>
        <w:t xml:space="preserve"> </w:t>
      </w:r>
    </w:p>
    <w:p w14:paraId="35D3ADDD" w14:textId="3593D3D6" w:rsidR="00520489" w:rsidRPr="00520489" w:rsidRDefault="00520489" w:rsidP="00293E79">
      <w:pPr>
        <w:numPr>
          <w:ilvl w:val="0"/>
          <w:numId w:val="18"/>
        </w:numPr>
        <w:spacing w:before="120" w:after="120" w:line="280" w:lineRule="atLeast"/>
        <w:jc w:val="both"/>
        <w:rPr>
          <w:rFonts w:cs="Arial"/>
          <w:szCs w:val="20"/>
        </w:rPr>
      </w:pPr>
      <w:r>
        <w:rPr>
          <w:rFonts w:cs="Arial"/>
          <w:szCs w:val="20"/>
        </w:rPr>
        <w:t>Dodavatel</w:t>
      </w:r>
      <w:r w:rsidRPr="00555A90">
        <w:rPr>
          <w:rFonts w:cs="Arial"/>
          <w:szCs w:val="20"/>
        </w:rPr>
        <w:t xml:space="preserve"> odpovídá </w:t>
      </w:r>
      <w:r>
        <w:rPr>
          <w:rFonts w:cs="Arial"/>
          <w:szCs w:val="20"/>
        </w:rPr>
        <w:t>objednateli</w:t>
      </w:r>
      <w:r w:rsidR="00575AF8">
        <w:rPr>
          <w:rFonts w:cs="Arial"/>
          <w:szCs w:val="20"/>
        </w:rPr>
        <w:t xml:space="preserve"> zejména</w:t>
      </w:r>
      <w:r w:rsidRPr="00555A90">
        <w:rPr>
          <w:rFonts w:cs="Arial"/>
          <w:szCs w:val="20"/>
        </w:rPr>
        <w:t xml:space="preserve"> za právní bezvadnost </w:t>
      </w:r>
      <w:r w:rsidR="007821A2">
        <w:rPr>
          <w:rFonts w:cs="Arial"/>
          <w:szCs w:val="20"/>
        </w:rPr>
        <w:t>poskytnutých Kreditů a jejich aplikovatelnost v</w:t>
      </w:r>
      <w:r w:rsidR="009D5D24">
        <w:rPr>
          <w:rFonts w:cs="Arial"/>
          <w:szCs w:val="20"/>
        </w:rPr>
        <w:t> </w:t>
      </w:r>
      <w:r w:rsidR="007821A2">
        <w:rPr>
          <w:rFonts w:cs="Arial"/>
          <w:szCs w:val="20"/>
        </w:rPr>
        <w:t>rámci procesu dle přílohy</w:t>
      </w:r>
      <w:r w:rsidR="00BC1D13">
        <w:rPr>
          <w:rFonts w:cs="Arial"/>
          <w:szCs w:val="20"/>
        </w:rPr>
        <w:t xml:space="preserve"> č.</w:t>
      </w:r>
      <w:r w:rsidR="007821A2">
        <w:rPr>
          <w:rFonts w:cs="Arial"/>
          <w:szCs w:val="20"/>
        </w:rPr>
        <w:t xml:space="preserve"> </w:t>
      </w:r>
      <w:r w:rsidR="00F2431A">
        <w:rPr>
          <w:rFonts w:cs="Arial"/>
          <w:szCs w:val="20"/>
        </w:rPr>
        <w:t>7</w:t>
      </w:r>
      <w:r w:rsidR="008E180F">
        <w:rPr>
          <w:rFonts w:cs="Arial"/>
          <w:szCs w:val="20"/>
        </w:rPr>
        <w:t xml:space="preserve"> k</w:t>
      </w:r>
      <w:r w:rsidR="009D5D24">
        <w:rPr>
          <w:rFonts w:cs="Arial"/>
          <w:szCs w:val="20"/>
        </w:rPr>
        <w:t> </w:t>
      </w:r>
      <w:r w:rsidR="008E180F">
        <w:rPr>
          <w:rFonts w:cs="Arial"/>
          <w:szCs w:val="20"/>
        </w:rPr>
        <w:t>získání požadovaných Licencí a S</w:t>
      </w:r>
      <w:r w:rsidR="00412CFB">
        <w:rPr>
          <w:rFonts w:cs="Arial"/>
          <w:szCs w:val="20"/>
        </w:rPr>
        <w:t>l</w:t>
      </w:r>
      <w:r w:rsidR="008E180F">
        <w:rPr>
          <w:rFonts w:cs="Arial"/>
          <w:szCs w:val="20"/>
        </w:rPr>
        <w:t>užeb</w:t>
      </w:r>
      <w:r w:rsidR="00BC1D13">
        <w:rPr>
          <w:rFonts w:cs="Arial"/>
          <w:szCs w:val="20"/>
        </w:rPr>
        <w:t xml:space="preserve">. </w:t>
      </w:r>
    </w:p>
    <w:p w14:paraId="5FFB99D0" w14:textId="6B3943FD" w:rsidR="004A066A" w:rsidRPr="006A60DA" w:rsidRDefault="004A066A" w:rsidP="00293E79">
      <w:pPr>
        <w:numPr>
          <w:ilvl w:val="0"/>
          <w:numId w:val="18"/>
        </w:numPr>
        <w:spacing w:before="120" w:after="120" w:line="280" w:lineRule="atLeast"/>
        <w:jc w:val="both"/>
        <w:rPr>
          <w:rFonts w:cs="Arial"/>
          <w:szCs w:val="20"/>
        </w:rPr>
      </w:pPr>
      <w:r w:rsidRPr="006A60DA">
        <w:rPr>
          <w:rFonts w:cs="Arial"/>
          <w:szCs w:val="20"/>
        </w:rPr>
        <w:t xml:space="preserve">Odhalí-li </w:t>
      </w:r>
      <w:r w:rsidR="00C50AED" w:rsidRPr="006A60DA">
        <w:rPr>
          <w:rFonts w:cs="Arial"/>
          <w:szCs w:val="20"/>
        </w:rPr>
        <w:t>objednatel</w:t>
      </w:r>
      <w:r w:rsidRPr="006A60DA">
        <w:rPr>
          <w:rFonts w:cs="Arial"/>
          <w:szCs w:val="20"/>
        </w:rPr>
        <w:t xml:space="preserve"> vadu </w:t>
      </w:r>
      <w:r w:rsidR="00366066" w:rsidRPr="006A60DA">
        <w:rPr>
          <w:rFonts w:cs="Arial"/>
          <w:szCs w:val="20"/>
        </w:rPr>
        <w:t>plnění</w:t>
      </w:r>
      <w:r w:rsidRPr="006A60DA">
        <w:rPr>
          <w:rFonts w:cs="Arial"/>
          <w:szCs w:val="20"/>
        </w:rPr>
        <w:t xml:space="preserve"> a chce-li uplatnit svá práva z</w:t>
      </w:r>
      <w:r w:rsidR="009D5D24">
        <w:rPr>
          <w:rFonts w:cs="Arial"/>
          <w:szCs w:val="20"/>
        </w:rPr>
        <w:t> </w:t>
      </w:r>
      <w:r w:rsidRPr="006A60DA">
        <w:rPr>
          <w:rFonts w:cs="Arial"/>
          <w:szCs w:val="20"/>
        </w:rPr>
        <w:t xml:space="preserve">vadného plnění, musí odhalenou vadu oznámit </w:t>
      </w:r>
      <w:r w:rsidR="00C50AED" w:rsidRPr="006A60DA">
        <w:rPr>
          <w:rFonts w:cs="Arial"/>
          <w:szCs w:val="20"/>
        </w:rPr>
        <w:t>dodavateli</w:t>
      </w:r>
      <w:r w:rsidR="00654BD2" w:rsidRPr="006A60DA">
        <w:rPr>
          <w:rFonts w:cs="Arial"/>
          <w:szCs w:val="20"/>
        </w:rPr>
        <w:t xml:space="preserve"> </w:t>
      </w:r>
      <w:r w:rsidR="003D5CF9" w:rsidRPr="006A60DA">
        <w:rPr>
          <w:rFonts w:cs="Arial"/>
          <w:szCs w:val="20"/>
        </w:rPr>
        <w:t>bez zbytečného odkladu</w:t>
      </w:r>
      <w:r w:rsidRPr="006A60DA">
        <w:rPr>
          <w:rFonts w:cs="Arial"/>
          <w:szCs w:val="20"/>
        </w:rPr>
        <w:t xml:space="preserve">. </w:t>
      </w:r>
      <w:r w:rsidR="0079087F" w:rsidRPr="006A60DA">
        <w:rPr>
          <w:rFonts w:cs="Arial"/>
          <w:szCs w:val="20"/>
        </w:rPr>
        <w:t>V</w:t>
      </w:r>
      <w:r w:rsidR="009D5D24">
        <w:rPr>
          <w:rFonts w:cs="Arial"/>
          <w:szCs w:val="20"/>
        </w:rPr>
        <w:t> </w:t>
      </w:r>
      <w:r w:rsidR="0079087F" w:rsidRPr="006A60DA">
        <w:rPr>
          <w:rFonts w:cs="Arial"/>
          <w:szCs w:val="20"/>
        </w:rPr>
        <w:t>oznámení vady je třeba popsat oznamovanou vadu nebo způsob, jakým se tato vada projevuje.</w:t>
      </w:r>
    </w:p>
    <w:p w14:paraId="5FFB99D2" w14:textId="7E852089" w:rsidR="00A06BB9" w:rsidRPr="006A60DA" w:rsidRDefault="004A066A" w:rsidP="00293E79">
      <w:pPr>
        <w:numPr>
          <w:ilvl w:val="0"/>
          <w:numId w:val="18"/>
        </w:numPr>
        <w:spacing w:before="120" w:after="120" w:line="280" w:lineRule="atLeast"/>
        <w:jc w:val="both"/>
        <w:rPr>
          <w:rFonts w:cs="Arial"/>
          <w:szCs w:val="20"/>
        </w:rPr>
      </w:pPr>
      <w:r w:rsidRPr="006A60DA">
        <w:rPr>
          <w:rFonts w:cs="Arial"/>
          <w:szCs w:val="20"/>
        </w:rPr>
        <w:t xml:space="preserve">Oznámil-li </w:t>
      </w:r>
      <w:r w:rsidR="00C50AED" w:rsidRPr="006A60DA">
        <w:rPr>
          <w:rFonts w:cs="Arial"/>
          <w:szCs w:val="20"/>
        </w:rPr>
        <w:t>objednatel</w:t>
      </w:r>
      <w:r w:rsidRPr="006A60DA">
        <w:rPr>
          <w:rFonts w:cs="Arial"/>
          <w:szCs w:val="20"/>
        </w:rPr>
        <w:t xml:space="preserve"> </w:t>
      </w:r>
      <w:r w:rsidR="00C50AED" w:rsidRPr="006A60DA">
        <w:rPr>
          <w:rFonts w:cs="Arial"/>
          <w:szCs w:val="20"/>
        </w:rPr>
        <w:t>dodavateli</w:t>
      </w:r>
      <w:r w:rsidRPr="006A60DA">
        <w:rPr>
          <w:rFonts w:cs="Arial"/>
          <w:szCs w:val="20"/>
        </w:rPr>
        <w:t xml:space="preserve"> vadu ohledně dodaného </w:t>
      </w:r>
      <w:r w:rsidR="00FC2B5B" w:rsidRPr="006A60DA">
        <w:rPr>
          <w:rFonts w:cs="Arial"/>
          <w:szCs w:val="20"/>
        </w:rPr>
        <w:t>plnění</w:t>
      </w:r>
      <w:r w:rsidRPr="006A60DA">
        <w:rPr>
          <w:rFonts w:cs="Arial"/>
          <w:szCs w:val="20"/>
        </w:rPr>
        <w:t xml:space="preserve">, za které </w:t>
      </w:r>
      <w:r w:rsidR="00FC2B5B" w:rsidRPr="006A60DA">
        <w:rPr>
          <w:rFonts w:cs="Arial"/>
          <w:szCs w:val="20"/>
        </w:rPr>
        <w:t>dosud</w:t>
      </w:r>
      <w:r w:rsidRPr="006A60DA">
        <w:rPr>
          <w:rFonts w:cs="Arial"/>
          <w:szCs w:val="20"/>
        </w:rPr>
        <w:t xml:space="preserve"> neuhradil </w:t>
      </w:r>
      <w:r w:rsidR="00C50AED" w:rsidRPr="006A60DA">
        <w:rPr>
          <w:rFonts w:cs="Arial"/>
          <w:szCs w:val="20"/>
        </w:rPr>
        <w:t>dodavateli</w:t>
      </w:r>
      <w:r w:rsidRPr="006A60DA">
        <w:rPr>
          <w:rFonts w:cs="Arial"/>
          <w:szCs w:val="20"/>
        </w:rPr>
        <w:t xml:space="preserve"> jeho cenu, protože doba </w:t>
      </w:r>
      <w:r w:rsidR="009454F7" w:rsidRPr="006A60DA">
        <w:rPr>
          <w:rFonts w:cs="Arial"/>
          <w:szCs w:val="20"/>
        </w:rPr>
        <w:t xml:space="preserve">splatnosti dle </w:t>
      </w:r>
      <w:r w:rsidR="00C50AED" w:rsidRPr="006A60DA">
        <w:rPr>
          <w:rFonts w:cs="Arial"/>
          <w:szCs w:val="20"/>
        </w:rPr>
        <w:t>této smlouvy</w:t>
      </w:r>
      <w:r w:rsidRPr="006A60DA">
        <w:rPr>
          <w:rFonts w:cs="Arial"/>
          <w:szCs w:val="20"/>
        </w:rPr>
        <w:t xml:space="preserve"> ještě neuplynula</w:t>
      </w:r>
      <w:r w:rsidR="0079087F" w:rsidRPr="006A60DA">
        <w:rPr>
          <w:rFonts w:cs="Arial"/>
          <w:szCs w:val="20"/>
        </w:rPr>
        <w:t xml:space="preserve">, staví se doba splatnosti ohledně tohoto reklamovaného </w:t>
      </w:r>
      <w:r w:rsidR="0095181A" w:rsidRPr="006A60DA">
        <w:rPr>
          <w:rFonts w:cs="Arial"/>
          <w:szCs w:val="20"/>
        </w:rPr>
        <w:t>plnění</w:t>
      </w:r>
      <w:r w:rsidR="002A4F9C" w:rsidRPr="006A60DA">
        <w:rPr>
          <w:rFonts w:cs="Arial"/>
          <w:szCs w:val="20"/>
        </w:rPr>
        <w:t xml:space="preserve"> do doby, </w:t>
      </w:r>
      <w:r w:rsidR="0079087F" w:rsidRPr="006A60DA">
        <w:rPr>
          <w:rFonts w:cs="Arial"/>
          <w:szCs w:val="20"/>
        </w:rPr>
        <w:t xml:space="preserve">než bude </w:t>
      </w:r>
      <w:r w:rsidR="009E61DB" w:rsidRPr="006A60DA">
        <w:rPr>
          <w:rFonts w:cs="Arial"/>
          <w:szCs w:val="20"/>
        </w:rPr>
        <w:t>vada odstraněna</w:t>
      </w:r>
      <w:r w:rsidR="0079087F" w:rsidRPr="006A60DA">
        <w:rPr>
          <w:rFonts w:cs="Arial"/>
          <w:szCs w:val="20"/>
        </w:rPr>
        <w:t xml:space="preserve"> nebo než </w:t>
      </w:r>
      <w:r w:rsidR="00C50AED" w:rsidRPr="006A60DA">
        <w:rPr>
          <w:rFonts w:cs="Arial"/>
          <w:szCs w:val="20"/>
        </w:rPr>
        <w:t>objednatel</w:t>
      </w:r>
      <w:r w:rsidR="0079087F" w:rsidRPr="006A60DA">
        <w:rPr>
          <w:rFonts w:cs="Arial"/>
          <w:szCs w:val="20"/>
        </w:rPr>
        <w:t xml:space="preserve"> ohledně vadného </w:t>
      </w:r>
      <w:r w:rsidR="0095181A" w:rsidRPr="006A60DA">
        <w:rPr>
          <w:rFonts w:cs="Arial"/>
          <w:szCs w:val="20"/>
        </w:rPr>
        <w:t>plnění</w:t>
      </w:r>
      <w:r w:rsidR="0079087F" w:rsidRPr="006A60DA">
        <w:rPr>
          <w:rFonts w:cs="Arial"/>
          <w:szCs w:val="20"/>
        </w:rPr>
        <w:t xml:space="preserve"> uplatní jiné své právo z</w:t>
      </w:r>
      <w:r w:rsidR="009D5D24">
        <w:rPr>
          <w:rFonts w:cs="Arial"/>
          <w:szCs w:val="20"/>
        </w:rPr>
        <w:t> </w:t>
      </w:r>
      <w:r w:rsidR="0079087F" w:rsidRPr="006A60DA">
        <w:rPr>
          <w:rFonts w:cs="Arial"/>
          <w:szCs w:val="20"/>
        </w:rPr>
        <w:t>vadného plnění.</w:t>
      </w:r>
      <w:r w:rsidRPr="006A60DA">
        <w:rPr>
          <w:rFonts w:cs="Arial"/>
          <w:szCs w:val="20"/>
        </w:rPr>
        <w:t xml:space="preserve"> </w:t>
      </w:r>
    </w:p>
    <w:p w14:paraId="5FFB99D3" w14:textId="45FE4142" w:rsidR="00294CF2" w:rsidRPr="006A60DA" w:rsidRDefault="00C50AED" w:rsidP="00293E79">
      <w:pPr>
        <w:numPr>
          <w:ilvl w:val="0"/>
          <w:numId w:val="18"/>
        </w:numPr>
        <w:spacing w:before="120" w:after="120" w:line="280" w:lineRule="atLeast"/>
        <w:jc w:val="both"/>
        <w:rPr>
          <w:rFonts w:cs="Arial"/>
          <w:szCs w:val="20"/>
        </w:rPr>
      </w:pPr>
      <w:r w:rsidRPr="006A60DA">
        <w:rPr>
          <w:rFonts w:cs="Arial"/>
          <w:szCs w:val="20"/>
        </w:rPr>
        <w:t>Objednatel</w:t>
      </w:r>
      <w:r w:rsidR="00327D7B" w:rsidRPr="006A60DA">
        <w:rPr>
          <w:rFonts w:cs="Arial"/>
          <w:szCs w:val="20"/>
        </w:rPr>
        <w:t xml:space="preserve"> je oprávněn v</w:t>
      </w:r>
      <w:r w:rsidR="009D5D24">
        <w:rPr>
          <w:rFonts w:cs="Arial"/>
          <w:szCs w:val="20"/>
        </w:rPr>
        <w:t> </w:t>
      </w:r>
      <w:r w:rsidR="00294CF2" w:rsidRPr="006A60DA">
        <w:rPr>
          <w:rFonts w:cs="Arial"/>
          <w:szCs w:val="20"/>
        </w:rPr>
        <w:t>oznámení vady</w:t>
      </w:r>
      <w:r w:rsidR="00327D7B" w:rsidRPr="006A60DA">
        <w:rPr>
          <w:rFonts w:cs="Arial"/>
          <w:szCs w:val="20"/>
        </w:rPr>
        <w:t xml:space="preserve"> zvolit volbu svého </w:t>
      </w:r>
      <w:r w:rsidR="00F83CCA" w:rsidRPr="006A60DA">
        <w:rPr>
          <w:rFonts w:cs="Arial"/>
          <w:szCs w:val="20"/>
        </w:rPr>
        <w:t>práva z</w:t>
      </w:r>
      <w:r w:rsidR="009D5D24">
        <w:rPr>
          <w:rFonts w:cs="Arial"/>
          <w:szCs w:val="20"/>
        </w:rPr>
        <w:t> </w:t>
      </w:r>
      <w:r w:rsidR="00F83CCA" w:rsidRPr="006A60DA">
        <w:rPr>
          <w:rFonts w:cs="Arial"/>
          <w:szCs w:val="20"/>
        </w:rPr>
        <w:t>vadného plnění</w:t>
      </w:r>
      <w:r w:rsidR="00294CF2" w:rsidRPr="006A60DA">
        <w:rPr>
          <w:rFonts w:cs="Arial"/>
          <w:szCs w:val="20"/>
        </w:rPr>
        <w:t xml:space="preserve">, přičemž </w:t>
      </w:r>
      <w:r w:rsidR="00E2358B" w:rsidRPr="006A60DA">
        <w:rPr>
          <w:rFonts w:cs="Arial"/>
          <w:szCs w:val="20"/>
        </w:rPr>
        <w:t>objednateli</w:t>
      </w:r>
      <w:r w:rsidR="00294CF2" w:rsidRPr="006A60DA">
        <w:rPr>
          <w:rFonts w:cs="Arial"/>
          <w:szCs w:val="20"/>
        </w:rPr>
        <w:t xml:space="preserve"> vždy náleží následující práva z</w:t>
      </w:r>
      <w:r w:rsidR="009D5D24">
        <w:rPr>
          <w:rFonts w:cs="Arial"/>
          <w:szCs w:val="20"/>
        </w:rPr>
        <w:t> </w:t>
      </w:r>
      <w:r w:rsidR="00294CF2" w:rsidRPr="006A60DA">
        <w:rPr>
          <w:rFonts w:cs="Arial"/>
          <w:szCs w:val="20"/>
        </w:rPr>
        <w:t>vadného plnění, a to dle jeho volby</w:t>
      </w:r>
      <w:r w:rsidR="00EE41F6" w:rsidRPr="006A60DA">
        <w:rPr>
          <w:rFonts w:cs="Arial"/>
          <w:szCs w:val="20"/>
        </w:rPr>
        <w:t xml:space="preserve"> a bez ohledu na to,</w:t>
      </w:r>
      <w:r w:rsidR="00F77024" w:rsidRPr="006A60DA">
        <w:rPr>
          <w:rFonts w:cs="Arial"/>
          <w:szCs w:val="20"/>
        </w:rPr>
        <w:t xml:space="preserve"> zda oznamovaná vada znamená podstatné či nepodstatné porušení </w:t>
      </w:r>
      <w:r w:rsidR="005B1F96" w:rsidRPr="006A60DA">
        <w:rPr>
          <w:rFonts w:cs="Arial"/>
          <w:szCs w:val="20"/>
        </w:rPr>
        <w:t xml:space="preserve">této </w:t>
      </w:r>
      <w:r w:rsidR="00F77024" w:rsidRPr="006A60DA">
        <w:rPr>
          <w:rFonts w:cs="Arial"/>
          <w:szCs w:val="20"/>
        </w:rPr>
        <w:t>smlouvy</w:t>
      </w:r>
      <w:r w:rsidR="00294CF2" w:rsidRPr="006A60DA">
        <w:rPr>
          <w:rFonts w:cs="Arial"/>
          <w:szCs w:val="20"/>
        </w:rPr>
        <w:t>:</w:t>
      </w:r>
    </w:p>
    <w:p w14:paraId="4132C758" w14:textId="385AC62E" w:rsidR="009E61DB" w:rsidRDefault="00294CF2" w:rsidP="00293E79">
      <w:pPr>
        <w:pStyle w:val="Zkladntext"/>
        <w:numPr>
          <w:ilvl w:val="1"/>
          <w:numId w:val="9"/>
        </w:numPr>
        <w:tabs>
          <w:tab w:val="clear" w:pos="1440"/>
        </w:tabs>
        <w:spacing w:before="60" w:after="60" w:line="276" w:lineRule="auto"/>
        <w:ind w:left="709" w:hanging="357"/>
        <w:jc w:val="both"/>
        <w:rPr>
          <w:rFonts w:ascii="Arial" w:hAnsi="Arial" w:cs="Arial"/>
          <w:color w:val="auto"/>
          <w:sz w:val="20"/>
        </w:rPr>
      </w:pPr>
      <w:r w:rsidRPr="00D71308">
        <w:rPr>
          <w:rFonts w:ascii="Arial" w:hAnsi="Arial" w:cs="Arial"/>
          <w:color w:val="auto"/>
          <w:sz w:val="20"/>
        </w:rPr>
        <w:t xml:space="preserve">odstranění vady dodáním nového </w:t>
      </w:r>
      <w:r w:rsidR="0095181A">
        <w:rPr>
          <w:rFonts w:ascii="Arial" w:hAnsi="Arial" w:cs="Arial"/>
          <w:color w:val="auto"/>
          <w:sz w:val="20"/>
        </w:rPr>
        <w:t>plnění</w:t>
      </w:r>
      <w:r w:rsidRPr="00D71308">
        <w:rPr>
          <w:rFonts w:ascii="Arial" w:hAnsi="Arial" w:cs="Arial"/>
          <w:color w:val="auto"/>
          <w:sz w:val="20"/>
        </w:rPr>
        <w:t xml:space="preserve"> bez vady nebo dodáním chybějícího </w:t>
      </w:r>
      <w:r w:rsidR="0095181A">
        <w:rPr>
          <w:rFonts w:ascii="Arial" w:hAnsi="Arial" w:cs="Arial"/>
          <w:color w:val="auto"/>
          <w:sz w:val="20"/>
        </w:rPr>
        <w:t>plnění</w:t>
      </w:r>
      <w:r w:rsidRPr="00D71308">
        <w:rPr>
          <w:rFonts w:ascii="Arial" w:hAnsi="Arial" w:cs="Arial"/>
          <w:color w:val="auto"/>
          <w:sz w:val="20"/>
        </w:rPr>
        <w:t>;</w:t>
      </w:r>
    </w:p>
    <w:p w14:paraId="5DB042DC" w14:textId="0D719327" w:rsidR="00E20CC4" w:rsidRDefault="00E20CC4" w:rsidP="00293E79">
      <w:pPr>
        <w:pStyle w:val="Zkladntext"/>
        <w:numPr>
          <w:ilvl w:val="1"/>
          <w:numId w:val="9"/>
        </w:numPr>
        <w:tabs>
          <w:tab w:val="clear" w:pos="1440"/>
        </w:tabs>
        <w:spacing w:before="60" w:after="60" w:line="276" w:lineRule="auto"/>
        <w:ind w:left="709" w:hanging="357"/>
        <w:jc w:val="both"/>
        <w:rPr>
          <w:rFonts w:ascii="Arial" w:hAnsi="Arial" w:cs="Arial"/>
          <w:color w:val="auto"/>
          <w:sz w:val="20"/>
        </w:rPr>
      </w:pPr>
      <w:r>
        <w:rPr>
          <w:rFonts w:ascii="Arial" w:hAnsi="Arial" w:cs="Arial"/>
          <w:color w:val="auto"/>
          <w:sz w:val="20"/>
        </w:rPr>
        <w:t>odstranění vady opravou;</w:t>
      </w:r>
    </w:p>
    <w:p w14:paraId="44DDA4FE" w14:textId="79FB8E09" w:rsidR="00E20CC4" w:rsidRPr="00D71308" w:rsidRDefault="00E20CC4" w:rsidP="00293E79">
      <w:pPr>
        <w:pStyle w:val="Zkladntext"/>
        <w:numPr>
          <w:ilvl w:val="1"/>
          <w:numId w:val="9"/>
        </w:numPr>
        <w:tabs>
          <w:tab w:val="clear" w:pos="1440"/>
        </w:tabs>
        <w:spacing w:before="60" w:after="60" w:line="276" w:lineRule="auto"/>
        <w:ind w:left="709" w:hanging="357"/>
        <w:jc w:val="both"/>
        <w:rPr>
          <w:rFonts w:ascii="Arial" w:hAnsi="Arial" w:cs="Arial"/>
          <w:color w:val="auto"/>
          <w:sz w:val="20"/>
        </w:rPr>
      </w:pPr>
      <w:r>
        <w:rPr>
          <w:rFonts w:ascii="Arial" w:hAnsi="Arial" w:cs="Arial"/>
          <w:color w:val="auto"/>
          <w:sz w:val="20"/>
        </w:rPr>
        <w:t>přiměřená sleva z</w:t>
      </w:r>
      <w:r w:rsidR="009D5D24">
        <w:rPr>
          <w:rFonts w:ascii="Arial" w:hAnsi="Arial" w:cs="Arial"/>
          <w:color w:val="auto"/>
          <w:sz w:val="20"/>
        </w:rPr>
        <w:t> </w:t>
      </w:r>
      <w:r>
        <w:rPr>
          <w:rFonts w:ascii="Arial" w:hAnsi="Arial" w:cs="Arial"/>
          <w:color w:val="auto"/>
          <w:sz w:val="20"/>
        </w:rPr>
        <w:t>ceny;</w:t>
      </w:r>
    </w:p>
    <w:p w14:paraId="0D8E3E1D" w14:textId="77777777" w:rsidR="009712F9" w:rsidRPr="002B353C" w:rsidRDefault="00294CF2" w:rsidP="00293E79">
      <w:pPr>
        <w:pStyle w:val="Zkladntext"/>
        <w:numPr>
          <w:ilvl w:val="1"/>
          <w:numId w:val="9"/>
        </w:numPr>
        <w:tabs>
          <w:tab w:val="clear" w:pos="1440"/>
        </w:tabs>
        <w:spacing w:before="60" w:after="60" w:line="276" w:lineRule="auto"/>
        <w:ind w:left="709" w:hanging="357"/>
        <w:jc w:val="both"/>
        <w:rPr>
          <w:rFonts w:ascii="Arial" w:hAnsi="Arial" w:cs="Arial"/>
          <w:color w:val="auto"/>
          <w:sz w:val="20"/>
        </w:rPr>
      </w:pPr>
      <w:r w:rsidRPr="002B353C">
        <w:rPr>
          <w:rFonts w:ascii="Arial" w:hAnsi="Arial" w:cs="Arial"/>
          <w:color w:val="auto"/>
          <w:sz w:val="20"/>
        </w:rPr>
        <w:t xml:space="preserve">odstoupení od </w:t>
      </w:r>
      <w:r w:rsidR="00833126" w:rsidRPr="002B353C">
        <w:rPr>
          <w:rFonts w:ascii="Arial" w:hAnsi="Arial" w:cs="Arial"/>
          <w:color w:val="auto"/>
          <w:sz w:val="20"/>
        </w:rPr>
        <w:t xml:space="preserve">této smlouvy </w:t>
      </w:r>
    </w:p>
    <w:p w14:paraId="5FFB99DC" w14:textId="05236B2E" w:rsidR="000E73ED" w:rsidRPr="002B353C" w:rsidRDefault="009712F9" w:rsidP="00293E79">
      <w:pPr>
        <w:pStyle w:val="Zkladntext"/>
        <w:numPr>
          <w:ilvl w:val="1"/>
          <w:numId w:val="9"/>
        </w:numPr>
        <w:tabs>
          <w:tab w:val="clear" w:pos="1440"/>
        </w:tabs>
        <w:spacing w:before="60" w:after="60" w:line="276" w:lineRule="auto"/>
        <w:ind w:left="709" w:hanging="357"/>
        <w:jc w:val="both"/>
        <w:rPr>
          <w:rFonts w:ascii="Arial" w:hAnsi="Arial" w:cs="Arial"/>
          <w:color w:val="auto"/>
          <w:sz w:val="20"/>
        </w:rPr>
      </w:pPr>
      <w:r w:rsidRPr="002B353C">
        <w:rPr>
          <w:rFonts w:ascii="Arial" w:hAnsi="Arial" w:cs="Arial"/>
          <w:color w:val="auto"/>
          <w:sz w:val="20"/>
        </w:rPr>
        <w:lastRenderedPageBreak/>
        <w:t xml:space="preserve">odstoupení od </w:t>
      </w:r>
      <w:r w:rsidR="001F14EE" w:rsidRPr="002B353C">
        <w:rPr>
          <w:rFonts w:ascii="Arial" w:hAnsi="Arial" w:cs="Arial"/>
          <w:color w:val="auto"/>
          <w:sz w:val="20"/>
        </w:rPr>
        <w:t>dílčí objednávky,</w:t>
      </w:r>
      <w:r w:rsidR="00833126" w:rsidRPr="002B353C">
        <w:rPr>
          <w:rFonts w:ascii="Arial" w:hAnsi="Arial" w:cs="Arial"/>
          <w:color w:val="auto"/>
          <w:sz w:val="20"/>
        </w:rPr>
        <w:t xml:space="preserve"> je-li to </w:t>
      </w:r>
      <w:r w:rsidR="001F14EE" w:rsidRPr="002B353C">
        <w:rPr>
          <w:rFonts w:ascii="Arial" w:hAnsi="Arial" w:cs="Arial"/>
          <w:color w:val="auto"/>
          <w:sz w:val="20"/>
        </w:rPr>
        <w:t>přiměřené povaze vadného plnění</w:t>
      </w:r>
      <w:r w:rsidR="00294CF2" w:rsidRPr="002B353C">
        <w:rPr>
          <w:rFonts w:ascii="Arial" w:hAnsi="Arial" w:cs="Arial"/>
          <w:color w:val="auto"/>
          <w:sz w:val="20"/>
        </w:rPr>
        <w:t>.</w:t>
      </w:r>
    </w:p>
    <w:p w14:paraId="59C2FBC3" w14:textId="76021F2D" w:rsidR="0086049F" w:rsidRDefault="009B0E69" w:rsidP="00293E79">
      <w:pPr>
        <w:numPr>
          <w:ilvl w:val="0"/>
          <w:numId w:val="18"/>
        </w:numPr>
        <w:spacing w:before="120" w:after="120" w:line="280" w:lineRule="atLeast"/>
        <w:jc w:val="both"/>
        <w:rPr>
          <w:rFonts w:cs="Arial"/>
          <w:szCs w:val="20"/>
        </w:rPr>
      </w:pPr>
      <w:r w:rsidRPr="002B353C">
        <w:rPr>
          <w:rFonts w:cs="Arial"/>
          <w:szCs w:val="20"/>
        </w:rPr>
        <w:t xml:space="preserve">Lhůty a termíny odstranění vad </w:t>
      </w:r>
      <w:r w:rsidR="00C05D82">
        <w:rPr>
          <w:rFonts w:cs="Arial"/>
          <w:szCs w:val="20"/>
        </w:rPr>
        <w:t>uvede objednatel společně s</w:t>
      </w:r>
      <w:r w:rsidR="009D5D24">
        <w:rPr>
          <w:rFonts w:cs="Arial"/>
          <w:szCs w:val="20"/>
        </w:rPr>
        <w:t> </w:t>
      </w:r>
      <w:r w:rsidR="00C05D82">
        <w:rPr>
          <w:rFonts w:cs="Arial"/>
          <w:szCs w:val="20"/>
        </w:rPr>
        <w:t>oznámení</w:t>
      </w:r>
      <w:r w:rsidR="00B54E9F">
        <w:rPr>
          <w:rFonts w:cs="Arial"/>
          <w:szCs w:val="20"/>
        </w:rPr>
        <w:t>m vad</w:t>
      </w:r>
      <w:r w:rsidR="006A6A3F">
        <w:rPr>
          <w:rFonts w:cs="Arial"/>
          <w:szCs w:val="20"/>
        </w:rPr>
        <w:t>y</w:t>
      </w:r>
      <w:r w:rsidR="00B54E9F">
        <w:rPr>
          <w:rFonts w:cs="Arial"/>
          <w:szCs w:val="20"/>
        </w:rPr>
        <w:t xml:space="preserve">. </w:t>
      </w:r>
      <w:r w:rsidR="0086252F">
        <w:rPr>
          <w:rFonts w:cs="Arial"/>
          <w:szCs w:val="20"/>
        </w:rPr>
        <w:t>Smluvní strany se dohodly, že k</w:t>
      </w:r>
      <w:r w:rsidR="009D5D24">
        <w:rPr>
          <w:rFonts w:cs="Arial"/>
          <w:szCs w:val="20"/>
        </w:rPr>
        <w:t> </w:t>
      </w:r>
      <w:r w:rsidR="0086252F">
        <w:rPr>
          <w:rFonts w:cs="Arial"/>
          <w:szCs w:val="20"/>
        </w:rPr>
        <w:t xml:space="preserve">odstranění vady musí dojít </w:t>
      </w:r>
      <w:r w:rsidR="006A6A3F">
        <w:rPr>
          <w:rFonts w:cs="Arial"/>
          <w:szCs w:val="20"/>
        </w:rPr>
        <w:t xml:space="preserve">nejdříve do </w:t>
      </w:r>
      <w:r w:rsidR="00BA1A4A">
        <w:rPr>
          <w:rFonts w:cs="Arial"/>
          <w:szCs w:val="20"/>
        </w:rPr>
        <w:t xml:space="preserve">5 dní a </w:t>
      </w:r>
      <w:r w:rsidR="0086252F">
        <w:rPr>
          <w:rFonts w:cs="Arial"/>
          <w:szCs w:val="20"/>
        </w:rPr>
        <w:t xml:space="preserve">nejpozději do 30 dní od oznámení vady. </w:t>
      </w:r>
    </w:p>
    <w:p w14:paraId="55B3B756" w14:textId="37FE28E9" w:rsidR="005D65C4" w:rsidRPr="005D65C4" w:rsidRDefault="005D65C4" w:rsidP="00293E79">
      <w:pPr>
        <w:numPr>
          <w:ilvl w:val="0"/>
          <w:numId w:val="18"/>
        </w:numPr>
        <w:spacing w:before="120" w:after="120" w:line="280" w:lineRule="atLeast"/>
        <w:jc w:val="both"/>
        <w:rPr>
          <w:rFonts w:cs="Arial"/>
          <w:szCs w:val="20"/>
        </w:rPr>
      </w:pPr>
      <w:r w:rsidRPr="00C27AB9">
        <w:rPr>
          <w:rFonts w:cs="Arial"/>
          <w:szCs w:val="20"/>
        </w:rPr>
        <w:t xml:space="preserve">Jestliže </w:t>
      </w:r>
      <w:r w:rsidR="002D638A">
        <w:rPr>
          <w:rFonts w:cs="Arial"/>
          <w:szCs w:val="20"/>
        </w:rPr>
        <w:t>objednatel</w:t>
      </w:r>
      <w:r w:rsidRPr="00C27AB9">
        <w:rPr>
          <w:rFonts w:cs="Arial"/>
          <w:szCs w:val="20"/>
        </w:rPr>
        <w:t xml:space="preserve"> zvolil jako způsob odstranění vady </w:t>
      </w:r>
      <w:r w:rsidR="001272F5">
        <w:rPr>
          <w:rFonts w:cs="Arial"/>
          <w:szCs w:val="20"/>
        </w:rPr>
        <w:t>plnění</w:t>
      </w:r>
      <w:r w:rsidRPr="00C27AB9">
        <w:rPr>
          <w:rFonts w:cs="Arial"/>
          <w:szCs w:val="20"/>
        </w:rPr>
        <w:t xml:space="preserve"> opravu a následně se ukáže, že vada je neopravitelná, je </w:t>
      </w:r>
      <w:r w:rsidR="002D638A">
        <w:rPr>
          <w:rFonts w:cs="Arial"/>
          <w:szCs w:val="20"/>
        </w:rPr>
        <w:t>dodavatel</w:t>
      </w:r>
      <w:r w:rsidRPr="00C27AB9">
        <w:rPr>
          <w:rFonts w:cs="Arial"/>
          <w:szCs w:val="20"/>
        </w:rPr>
        <w:t xml:space="preserve"> povinen odstranit vadu dodáním náhradního </w:t>
      </w:r>
      <w:r w:rsidR="001272F5">
        <w:rPr>
          <w:rFonts w:cs="Arial"/>
          <w:szCs w:val="20"/>
        </w:rPr>
        <w:t>plnění</w:t>
      </w:r>
      <w:r w:rsidRPr="00C27AB9">
        <w:rPr>
          <w:rFonts w:cs="Arial"/>
          <w:szCs w:val="20"/>
        </w:rPr>
        <w:t xml:space="preserve"> za vadné </w:t>
      </w:r>
      <w:r w:rsidR="001272F5">
        <w:rPr>
          <w:rFonts w:cs="Arial"/>
          <w:szCs w:val="20"/>
        </w:rPr>
        <w:t>plnění</w:t>
      </w:r>
      <w:r w:rsidRPr="00C27AB9">
        <w:rPr>
          <w:rFonts w:cs="Arial"/>
          <w:szCs w:val="20"/>
        </w:rPr>
        <w:t xml:space="preserve"> na své náklady. </w:t>
      </w:r>
      <w:r w:rsidR="002D638A">
        <w:rPr>
          <w:rFonts w:cs="Arial"/>
          <w:szCs w:val="20"/>
        </w:rPr>
        <w:t>Dodavatel</w:t>
      </w:r>
      <w:r w:rsidRPr="00C27AB9">
        <w:rPr>
          <w:rFonts w:cs="Arial"/>
          <w:szCs w:val="20"/>
        </w:rPr>
        <w:t xml:space="preserve"> je povinen </w:t>
      </w:r>
      <w:r w:rsidR="002D638A">
        <w:rPr>
          <w:rFonts w:cs="Arial"/>
          <w:szCs w:val="20"/>
        </w:rPr>
        <w:t>objednatele</w:t>
      </w:r>
      <w:r w:rsidRPr="00C27AB9">
        <w:rPr>
          <w:rFonts w:cs="Arial"/>
          <w:szCs w:val="20"/>
        </w:rPr>
        <w:t xml:space="preserve"> informovat o tom, že se jedná o </w:t>
      </w:r>
      <w:r w:rsidRPr="00F01F37">
        <w:rPr>
          <w:rFonts w:cs="Arial"/>
          <w:szCs w:val="20"/>
        </w:rPr>
        <w:t>neopravitelnou vadu, bezodkladně poté, co to zjistí.</w:t>
      </w:r>
      <w:r w:rsidRPr="005D65C4">
        <w:rPr>
          <w:rFonts w:cs="Arial"/>
          <w:szCs w:val="20"/>
        </w:rPr>
        <w:t xml:space="preserve">    </w:t>
      </w:r>
    </w:p>
    <w:p w14:paraId="5FFB99E4" w14:textId="0A5959B9" w:rsidR="002E1CF6" w:rsidRPr="00D026F8" w:rsidRDefault="005D65C4" w:rsidP="00293E79">
      <w:pPr>
        <w:numPr>
          <w:ilvl w:val="0"/>
          <w:numId w:val="18"/>
        </w:numPr>
        <w:spacing w:before="120" w:after="120" w:line="280" w:lineRule="atLeast"/>
        <w:jc w:val="both"/>
        <w:rPr>
          <w:rFonts w:cs="Arial"/>
          <w:szCs w:val="20"/>
        </w:rPr>
      </w:pPr>
      <w:r>
        <w:rPr>
          <w:rFonts w:cs="Arial"/>
          <w:szCs w:val="20"/>
        </w:rPr>
        <w:t>Opravené či n</w:t>
      </w:r>
      <w:r w:rsidR="002E1CF6" w:rsidRPr="00C27AB9">
        <w:rPr>
          <w:rFonts w:cs="Arial"/>
          <w:szCs w:val="20"/>
        </w:rPr>
        <w:t xml:space="preserve">áhradní </w:t>
      </w:r>
      <w:r w:rsidR="001272F5">
        <w:rPr>
          <w:rFonts w:cs="Arial"/>
          <w:szCs w:val="20"/>
        </w:rPr>
        <w:t>plnění</w:t>
      </w:r>
      <w:r w:rsidR="002E1CF6" w:rsidRPr="00C27AB9">
        <w:rPr>
          <w:rFonts w:cs="Arial"/>
          <w:szCs w:val="20"/>
        </w:rPr>
        <w:t xml:space="preserve"> předá </w:t>
      </w:r>
      <w:r w:rsidR="002D638A">
        <w:rPr>
          <w:rFonts w:cs="Arial"/>
          <w:szCs w:val="20"/>
        </w:rPr>
        <w:t>dodavatel objednateli</w:t>
      </w:r>
      <w:r w:rsidR="002E1CF6" w:rsidRPr="00C27AB9">
        <w:rPr>
          <w:rFonts w:cs="Arial"/>
          <w:szCs w:val="20"/>
        </w:rPr>
        <w:t xml:space="preserve"> na základě písemného </w:t>
      </w:r>
      <w:r w:rsidR="002E1CF6" w:rsidRPr="00D026F8">
        <w:rPr>
          <w:rFonts w:cs="Arial"/>
          <w:szCs w:val="20"/>
        </w:rPr>
        <w:t>předávacího protokolu.</w:t>
      </w:r>
    </w:p>
    <w:p w14:paraId="7BBDB88C" w14:textId="6B77B592" w:rsidR="0086049F" w:rsidRPr="00D25BBC" w:rsidRDefault="0086049F" w:rsidP="00B77EF8">
      <w:pPr>
        <w:keepNext/>
        <w:keepLines/>
        <w:spacing w:before="360" w:line="280" w:lineRule="atLeast"/>
        <w:ind w:left="340"/>
        <w:jc w:val="center"/>
        <w:rPr>
          <w:rFonts w:cs="Arial"/>
          <w:b/>
          <w:szCs w:val="20"/>
        </w:rPr>
      </w:pPr>
      <w:r w:rsidRPr="00D25BBC">
        <w:rPr>
          <w:rFonts w:cs="Arial"/>
          <w:b/>
          <w:szCs w:val="20"/>
        </w:rPr>
        <w:t>V</w:t>
      </w:r>
      <w:r w:rsidR="004C1456">
        <w:rPr>
          <w:rFonts w:cs="Arial"/>
          <w:b/>
          <w:szCs w:val="20"/>
        </w:rPr>
        <w:t>I</w:t>
      </w:r>
      <w:r w:rsidR="002E5D96">
        <w:rPr>
          <w:rFonts w:cs="Arial"/>
          <w:b/>
          <w:szCs w:val="20"/>
        </w:rPr>
        <w:t>I</w:t>
      </w:r>
      <w:r w:rsidRPr="00D25BBC">
        <w:rPr>
          <w:rFonts w:cs="Arial"/>
          <w:b/>
          <w:szCs w:val="20"/>
        </w:rPr>
        <w:t>.</w:t>
      </w:r>
    </w:p>
    <w:p w14:paraId="6CC3FE68" w14:textId="75864D81" w:rsidR="0086049F" w:rsidRPr="00530247" w:rsidRDefault="0086049F" w:rsidP="00B77EF8">
      <w:pPr>
        <w:keepNext/>
        <w:keepLines/>
        <w:spacing w:after="120" w:line="280" w:lineRule="atLeast"/>
        <w:ind w:left="340"/>
        <w:jc w:val="center"/>
        <w:rPr>
          <w:rFonts w:cs="Arial"/>
          <w:b/>
          <w:szCs w:val="20"/>
        </w:rPr>
      </w:pPr>
      <w:r w:rsidRPr="00530247">
        <w:rPr>
          <w:rFonts w:cs="Arial"/>
          <w:b/>
          <w:szCs w:val="20"/>
        </w:rPr>
        <w:t>Smluvní pokuty</w:t>
      </w:r>
    </w:p>
    <w:p w14:paraId="022960CA" w14:textId="77777777" w:rsidR="000A01F7" w:rsidRDefault="000A01F7" w:rsidP="000A01F7">
      <w:pPr>
        <w:ind w:left="425"/>
      </w:pPr>
    </w:p>
    <w:p w14:paraId="4091EF36" w14:textId="05286705" w:rsidR="008A06D1" w:rsidRPr="00A70917" w:rsidRDefault="008A06D1" w:rsidP="00293E79">
      <w:pPr>
        <w:numPr>
          <w:ilvl w:val="0"/>
          <w:numId w:val="19"/>
        </w:numPr>
        <w:spacing w:before="120" w:after="120" w:line="280" w:lineRule="atLeast"/>
        <w:jc w:val="both"/>
        <w:rPr>
          <w:rFonts w:cs="Arial"/>
          <w:szCs w:val="20"/>
        </w:rPr>
      </w:pPr>
      <w:r w:rsidRPr="008A06D1">
        <w:rPr>
          <w:rFonts w:cs="Arial"/>
          <w:szCs w:val="20"/>
        </w:rPr>
        <w:t>Smluvní strany se dohodly, že v</w:t>
      </w:r>
      <w:r w:rsidR="009D5D24">
        <w:rPr>
          <w:rFonts w:cs="Arial"/>
          <w:szCs w:val="20"/>
        </w:rPr>
        <w:t> </w:t>
      </w:r>
      <w:r w:rsidRPr="008A06D1">
        <w:rPr>
          <w:rFonts w:cs="Arial"/>
          <w:szCs w:val="20"/>
        </w:rPr>
        <w:t xml:space="preserve">případě porušení povinnosti </w:t>
      </w:r>
      <w:r w:rsidR="00592EBA">
        <w:rPr>
          <w:rFonts w:cs="Arial"/>
          <w:szCs w:val="20"/>
        </w:rPr>
        <w:t>dodavatele</w:t>
      </w:r>
      <w:r w:rsidRPr="008A06D1">
        <w:rPr>
          <w:rFonts w:cs="Arial"/>
          <w:szCs w:val="20"/>
        </w:rPr>
        <w:t xml:space="preserve"> oznámit dle </w:t>
      </w:r>
      <w:r w:rsidR="005C066A">
        <w:rPr>
          <w:rFonts w:cs="Arial"/>
          <w:szCs w:val="20"/>
        </w:rPr>
        <w:t>článku XIV. Odst. 18</w:t>
      </w:r>
      <w:r w:rsidRPr="008A06D1">
        <w:rPr>
          <w:rFonts w:cs="Arial"/>
          <w:szCs w:val="20"/>
        </w:rPr>
        <w:t xml:space="preserve"> této smlouvy, že se stal nespolehlivým plátcem, nebo že je v</w:t>
      </w:r>
      <w:r w:rsidR="009D5D24">
        <w:rPr>
          <w:rFonts w:cs="Arial"/>
          <w:szCs w:val="20"/>
        </w:rPr>
        <w:t> </w:t>
      </w:r>
      <w:r w:rsidRPr="008A06D1">
        <w:rPr>
          <w:rFonts w:cs="Arial"/>
          <w:szCs w:val="20"/>
        </w:rPr>
        <w:t xml:space="preserve">tomto smyslu příslušným </w:t>
      </w:r>
      <w:r w:rsidRPr="00A70917">
        <w:rPr>
          <w:rFonts w:cs="Arial"/>
          <w:szCs w:val="20"/>
        </w:rPr>
        <w:t xml:space="preserve">finančním úřadem zahájeno řízení, je </w:t>
      </w:r>
      <w:r w:rsidR="00F814F1" w:rsidRPr="00A70917">
        <w:rPr>
          <w:rFonts w:cs="Arial"/>
          <w:szCs w:val="20"/>
        </w:rPr>
        <w:t>dodavatel</w:t>
      </w:r>
      <w:r w:rsidRPr="00A70917">
        <w:rPr>
          <w:rFonts w:cs="Arial"/>
          <w:szCs w:val="20"/>
        </w:rPr>
        <w:t xml:space="preserve"> povinen uhradit nabyvateli smluvní pokutu ve výši </w:t>
      </w:r>
      <w:r w:rsidR="00227FB5" w:rsidRPr="002A5C55">
        <w:rPr>
          <w:rFonts w:cs="Arial"/>
          <w:szCs w:val="20"/>
        </w:rPr>
        <w:t>10</w:t>
      </w:r>
      <w:r w:rsidRPr="00A70917">
        <w:rPr>
          <w:rFonts w:cs="Arial"/>
          <w:szCs w:val="20"/>
        </w:rPr>
        <w:t>0.000, - Kč.</w:t>
      </w:r>
    </w:p>
    <w:p w14:paraId="3992B2B3" w14:textId="42468DC1" w:rsidR="008A06D1" w:rsidRPr="00A70917" w:rsidRDefault="008A06D1" w:rsidP="00293E79">
      <w:pPr>
        <w:numPr>
          <w:ilvl w:val="0"/>
          <w:numId w:val="19"/>
        </w:numPr>
        <w:spacing w:before="120" w:after="120" w:line="280" w:lineRule="atLeast"/>
        <w:jc w:val="both"/>
        <w:rPr>
          <w:rFonts w:cs="Arial"/>
          <w:szCs w:val="20"/>
        </w:rPr>
      </w:pPr>
      <w:proofErr w:type="gramStart"/>
      <w:r w:rsidRPr="00A70917">
        <w:rPr>
          <w:rFonts w:cs="Arial"/>
          <w:szCs w:val="20"/>
        </w:rPr>
        <w:t>Poruší</w:t>
      </w:r>
      <w:proofErr w:type="gramEnd"/>
      <w:r w:rsidRPr="00A70917">
        <w:rPr>
          <w:rFonts w:cs="Arial"/>
          <w:szCs w:val="20"/>
        </w:rPr>
        <w:t xml:space="preserve">-li kterákoli ze smluvních stran svou povinnost ochrany důvěrných informací a obchodního tajemství dle článku </w:t>
      </w:r>
      <w:r w:rsidR="008B078C" w:rsidRPr="00A70917">
        <w:rPr>
          <w:rFonts w:cs="Arial"/>
          <w:szCs w:val="20"/>
        </w:rPr>
        <w:t>XIV. Odst. 5 a násle</w:t>
      </w:r>
      <w:r w:rsidR="00F55275" w:rsidRPr="00A70917">
        <w:rPr>
          <w:rFonts w:cs="Arial"/>
          <w:szCs w:val="20"/>
        </w:rPr>
        <w:t>dujících</w:t>
      </w:r>
      <w:r w:rsidRPr="00A70917">
        <w:rPr>
          <w:rFonts w:cs="Arial"/>
          <w:szCs w:val="20"/>
        </w:rPr>
        <w:t xml:space="preserve"> této smlouvy, je povinna dotčené druhé smluvní straně uhradit smluvní pokutu ve výši </w:t>
      </w:r>
      <w:r w:rsidR="0078558F" w:rsidRPr="002A5C55">
        <w:rPr>
          <w:rFonts w:cs="Arial"/>
          <w:szCs w:val="20"/>
        </w:rPr>
        <w:t>2</w:t>
      </w:r>
      <w:r w:rsidRPr="00A70917">
        <w:rPr>
          <w:rFonts w:cs="Arial"/>
          <w:szCs w:val="20"/>
        </w:rPr>
        <w:t>00.000, - Kč, a to za každý jednotlivý případ porušení této povinnosti.</w:t>
      </w:r>
    </w:p>
    <w:p w14:paraId="4BDE4CD3" w14:textId="05B62D12" w:rsidR="008A06D1" w:rsidRPr="00A70917" w:rsidRDefault="008A06D1" w:rsidP="00293E79">
      <w:pPr>
        <w:numPr>
          <w:ilvl w:val="0"/>
          <w:numId w:val="19"/>
        </w:numPr>
        <w:spacing w:before="120" w:after="120" w:line="280" w:lineRule="atLeast"/>
        <w:jc w:val="both"/>
        <w:rPr>
          <w:rFonts w:cs="Arial"/>
          <w:szCs w:val="20"/>
        </w:rPr>
      </w:pPr>
      <w:proofErr w:type="gramStart"/>
      <w:r w:rsidRPr="00A70917">
        <w:rPr>
          <w:rFonts w:cs="Arial"/>
          <w:szCs w:val="20"/>
        </w:rPr>
        <w:t>Poruší</w:t>
      </w:r>
      <w:proofErr w:type="gramEnd"/>
      <w:r w:rsidRPr="00A70917">
        <w:rPr>
          <w:rFonts w:cs="Arial"/>
          <w:szCs w:val="20"/>
        </w:rPr>
        <w:t xml:space="preserve">-li </w:t>
      </w:r>
      <w:r w:rsidR="00F55275" w:rsidRPr="00A70917">
        <w:rPr>
          <w:rFonts w:cs="Arial"/>
          <w:szCs w:val="20"/>
        </w:rPr>
        <w:t>dodavatel</w:t>
      </w:r>
      <w:r w:rsidRPr="00A70917">
        <w:rPr>
          <w:rFonts w:cs="Arial"/>
          <w:szCs w:val="20"/>
        </w:rPr>
        <w:t xml:space="preserve"> svou povinnost dodat předmět plnění řádně a včas (tj. v</w:t>
      </w:r>
      <w:r w:rsidR="009D5D24">
        <w:rPr>
          <w:rFonts w:cs="Arial"/>
          <w:szCs w:val="20"/>
        </w:rPr>
        <w:t> </w:t>
      </w:r>
      <w:r w:rsidRPr="00A70917">
        <w:rPr>
          <w:rFonts w:cs="Arial"/>
          <w:szCs w:val="20"/>
        </w:rPr>
        <w:t>termínu stanoveném tomto smlouvou</w:t>
      </w:r>
      <w:r w:rsidR="00F55275" w:rsidRPr="00A70917">
        <w:rPr>
          <w:rFonts w:cs="Arial"/>
          <w:szCs w:val="20"/>
        </w:rPr>
        <w:t xml:space="preserve"> nebo v</w:t>
      </w:r>
      <w:r w:rsidR="009D5D24">
        <w:rPr>
          <w:rFonts w:cs="Arial"/>
          <w:szCs w:val="20"/>
        </w:rPr>
        <w:t> </w:t>
      </w:r>
      <w:r w:rsidR="00F55275" w:rsidRPr="00A70917">
        <w:rPr>
          <w:rFonts w:cs="Arial"/>
          <w:szCs w:val="20"/>
        </w:rPr>
        <w:t>termínu stanoveném na základě této smlouvy</w:t>
      </w:r>
      <w:r w:rsidRPr="00A70917">
        <w:rPr>
          <w:rFonts w:cs="Arial"/>
          <w:szCs w:val="20"/>
        </w:rPr>
        <w:t xml:space="preserve">), je povinen uhradit </w:t>
      </w:r>
      <w:r w:rsidR="00F55275" w:rsidRPr="00A70917">
        <w:rPr>
          <w:rFonts w:cs="Arial"/>
          <w:szCs w:val="20"/>
        </w:rPr>
        <w:t>objednateli</w:t>
      </w:r>
      <w:r w:rsidRPr="00A70917">
        <w:rPr>
          <w:rFonts w:cs="Arial"/>
          <w:szCs w:val="20"/>
        </w:rPr>
        <w:t xml:space="preserve"> smluvní pokutu za každý den prodlení ve výši </w:t>
      </w:r>
      <w:r w:rsidR="00895628" w:rsidRPr="00A70917">
        <w:rPr>
          <w:rFonts w:cs="Arial"/>
          <w:szCs w:val="20"/>
        </w:rPr>
        <w:t>0,</w:t>
      </w:r>
      <w:r w:rsidRPr="002A5C55">
        <w:rPr>
          <w:rFonts w:cs="Arial"/>
          <w:szCs w:val="20"/>
        </w:rPr>
        <w:t xml:space="preserve">1 % </w:t>
      </w:r>
      <w:r w:rsidR="00BB4C43" w:rsidRPr="002A5C55">
        <w:rPr>
          <w:rFonts w:cs="Arial"/>
          <w:szCs w:val="20"/>
        </w:rPr>
        <w:t xml:space="preserve">ceny </w:t>
      </w:r>
      <w:r w:rsidR="00144740" w:rsidRPr="002A5C55">
        <w:rPr>
          <w:rFonts w:cs="Arial"/>
          <w:szCs w:val="20"/>
        </w:rPr>
        <w:t>odpovídající objemu plnění s</w:t>
      </w:r>
      <w:r w:rsidR="009D5D24">
        <w:rPr>
          <w:rFonts w:cs="Arial"/>
          <w:szCs w:val="20"/>
        </w:rPr>
        <w:t> </w:t>
      </w:r>
      <w:r w:rsidR="00144740" w:rsidRPr="002A5C55">
        <w:rPr>
          <w:rFonts w:cs="Arial"/>
          <w:szCs w:val="20"/>
        </w:rPr>
        <w:t>jehož dodáním je dodavatel v</w:t>
      </w:r>
      <w:r w:rsidR="009D5D24">
        <w:rPr>
          <w:rFonts w:cs="Arial"/>
          <w:szCs w:val="20"/>
        </w:rPr>
        <w:t> </w:t>
      </w:r>
      <w:r w:rsidR="00144740" w:rsidRPr="002A5C55">
        <w:rPr>
          <w:rFonts w:cs="Arial"/>
          <w:szCs w:val="20"/>
        </w:rPr>
        <w:t>prodlení.</w:t>
      </w:r>
      <w:r w:rsidRPr="00A70917">
        <w:rPr>
          <w:rFonts w:cs="Arial"/>
          <w:szCs w:val="20"/>
        </w:rPr>
        <w:t xml:space="preserve"> </w:t>
      </w:r>
    </w:p>
    <w:p w14:paraId="2957CF86" w14:textId="23CF98D5" w:rsidR="00105819" w:rsidRPr="00A70917" w:rsidRDefault="008A06D1" w:rsidP="00293E79">
      <w:pPr>
        <w:numPr>
          <w:ilvl w:val="0"/>
          <w:numId w:val="19"/>
        </w:numPr>
        <w:spacing w:before="120" w:after="120" w:line="280" w:lineRule="atLeast"/>
        <w:jc w:val="both"/>
        <w:rPr>
          <w:rFonts w:cs="Arial"/>
          <w:szCs w:val="20"/>
        </w:rPr>
      </w:pPr>
      <w:proofErr w:type="gramStart"/>
      <w:r w:rsidRPr="00A70917">
        <w:rPr>
          <w:rFonts w:cs="Arial"/>
          <w:szCs w:val="20"/>
        </w:rPr>
        <w:t>Poruší</w:t>
      </w:r>
      <w:proofErr w:type="gramEnd"/>
      <w:r w:rsidRPr="00A70917">
        <w:rPr>
          <w:rFonts w:cs="Arial"/>
          <w:szCs w:val="20"/>
        </w:rPr>
        <w:t xml:space="preserve">-li </w:t>
      </w:r>
      <w:r w:rsidR="00144740" w:rsidRPr="00A70917">
        <w:rPr>
          <w:rFonts w:cs="Arial"/>
          <w:szCs w:val="20"/>
        </w:rPr>
        <w:t>dodavatel</w:t>
      </w:r>
      <w:r w:rsidRPr="00A70917">
        <w:rPr>
          <w:rFonts w:cs="Arial"/>
          <w:szCs w:val="20"/>
        </w:rPr>
        <w:t xml:space="preserve"> povinnost dodat předmět plnění bez vad takovým způsobem, že tyto vady omezují použití předmětu plnění, je povinen zaplatit </w:t>
      </w:r>
      <w:r w:rsidR="00144740" w:rsidRPr="00A70917">
        <w:rPr>
          <w:rFonts w:cs="Arial"/>
          <w:szCs w:val="20"/>
        </w:rPr>
        <w:t>objednateli</w:t>
      </w:r>
      <w:r w:rsidRPr="00A70917">
        <w:rPr>
          <w:rFonts w:cs="Arial"/>
          <w:szCs w:val="20"/>
        </w:rPr>
        <w:t xml:space="preserve"> smluvní pokutu ve výši </w:t>
      </w:r>
      <w:r w:rsidR="005D44EF" w:rsidRPr="00A70917">
        <w:rPr>
          <w:rFonts w:cs="Arial"/>
          <w:szCs w:val="20"/>
        </w:rPr>
        <w:t>0,</w:t>
      </w:r>
      <w:r w:rsidRPr="002A5C55">
        <w:rPr>
          <w:rFonts w:cs="Arial"/>
          <w:szCs w:val="20"/>
        </w:rPr>
        <w:t>1 %</w:t>
      </w:r>
      <w:r w:rsidR="005B771E" w:rsidRPr="002A5C55">
        <w:rPr>
          <w:rFonts w:cs="Arial"/>
          <w:szCs w:val="20"/>
        </w:rPr>
        <w:t> </w:t>
      </w:r>
      <w:r w:rsidR="00D73DBA" w:rsidRPr="002A5C55">
        <w:rPr>
          <w:rFonts w:cs="Arial"/>
          <w:szCs w:val="20"/>
        </w:rPr>
        <w:t>hodnoty</w:t>
      </w:r>
      <w:r w:rsidR="005B771E" w:rsidRPr="002A5C55">
        <w:rPr>
          <w:rFonts w:cs="Arial"/>
          <w:szCs w:val="20"/>
        </w:rPr>
        <w:t xml:space="preserve"> odpovídající objemu</w:t>
      </w:r>
      <w:r w:rsidR="00706756" w:rsidRPr="002A5C55">
        <w:rPr>
          <w:rFonts w:cs="Arial"/>
          <w:szCs w:val="20"/>
        </w:rPr>
        <w:t xml:space="preserve"> </w:t>
      </w:r>
      <w:r w:rsidR="0086730F" w:rsidRPr="002A5C55">
        <w:rPr>
          <w:rFonts w:cs="Arial"/>
          <w:szCs w:val="20"/>
        </w:rPr>
        <w:t>minimálního garantovaného odběru</w:t>
      </w:r>
      <w:r w:rsidR="00360CF9" w:rsidRPr="002A5C55">
        <w:rPr>
          <w:rFonts w:cs="Arial"/>
          <w:szCs w:val="20"/>
        </w:rPr>
        <w:t xml:space="preserve"> HPP </w:t>
      </w:r>
      <w:r w:rsidR="00193AB8">
        <w:rPr>
          <w:rFonts w:cs="Arial"/>
          <w:szCs w:val="20"/>
        </w:rPr>
        <w:t>a PSO</w:t>
      </w:r>
      <w:r w:rsidR="00360CF9" w:rsidRPr="002A5C55">
        <w:rPr>
          <w:rFonts w:cs="Arial"/>
          <w:szCs w:val="20"/>
        </w:rPr>
        <w:t xml:space="preserve"> kreditů</w:t>
      </w:r>
      <w:r w:rsidR="00D73DBA" w:rsidRPr="002A5C55">
        <w:rPr>
          <w:rFonts w:cs="Arial"/>
          <w:szCs w:val="20"/>
        </w:rPr>
        <w:t xml:space="preserve"> v</w:t>
      </w:r>
      <w:r w:rsidR="009D5D24">
        <w:rPr>
          <w:rFonts w:cs="Arial"/>
          <w:szCs w:val="20"/>
        </w:rPr>
        <w:t> </w:t>
      </w:r>
      <w:r w:rsidR="00D73DBA" w:rsidRPr="002A5C55">
        <w:rPr>
          <w:rFonts w:cs="Arial"/>
          <w:szCs w:val="20"/>
        </w:rPr>
        <w:t>součtu s</w:t>
      </w:r>
      <w:r w:rsidR="009D5D24">
        <w:rPr>
          <w:rFonts w:cs="Arial"/>
          <w:szCs w:val="20"/>
        </w:rPr>
        <w:t> </w:t>
      </w:r>
      <w:r w:rsidR="00D73DBA" w:rsidRPr="002A5C55">
        <w:rPr>
          <w:rFonts w:cs="Arial"/>
          <w:szCs w:val="20"/>
        </w:rPr>
        <w:t xml:space="preserve">hodnotou obnovy podpory definované dle článku I. odst. 2 bod. </w:t>
      </w:r>
      <w:r w:rsidR="00D73DBA" w:rsidRPr="005C3F22">
        <w:rPr>
          <w:rFonts w:cs="Arial"/>
          <w:szCs w:val="20"/>
        </w:rPr>
        <w:t>1</w:t>
      </w:r>
      <w:r w:rsidRPr="005C3F22">
        <w:rPr>
          <w:rFonts w:cs="Arial"/>
          <w:szCs w:val="20"/>
        </w:rPr>
        <w:t xml:space="preserve">. Pokud byla smlouvou vymezena a oceněna dílčí dodávka a vada omezuje pouze celkovou funkčnost předmětu této dílčí dodávky, je </w:t>
      </w:r>
      <w:r w:rsidR="00105819" w:rsidRPr="005C3F22">
        <w:rPr>
          <w:rFonts w:cs="Arial"/>
          <w:szCs w:val="20"/>
        </w:rPr>
        <w:t>dodavatel</w:t>
      </w:r>
      <w:r w:rsidRPr="005C3F22">
        <w:rPr>
          <w:rFonts w:cs="Arial"/>
          <w:szCs w:val="20"/>
        </w:rPr>
        <w:t xml:space="preserve"> povinen zaplatit smluvní pokutu ve výši 1 % z</w:t>
      </w:r>
      <w:r w:rsidR="009D5D24">
        <w:rPr>
          <w:rFonts w:cs="Arial"/>
          <w:szCs w:val="20"/>
        </w:rPr>
        <w:t> </w:t>
      </w:r>
      <w:r w:rsidR="00105819" w:rsidRPr="005C3F22">
        <w:rPr>
          <w:rFonts w:cs="Arial"/>
          <w:szCs w:val="20"/>
        </w:rPr>
        <w:t>hodnoty</w:t>
      </w:r>
      <w:r w:rsidRPr="005C3F22">
        <w:rPr>
          <w:rFonts w:cs="Arial"/>
          <w:szCs w:val="20"/>
        </w:rPr>
        <w:t xml:space="preserve"> této dílčí dodávky.</w:t>
      </w:r>
      <w:r w:rsidRPr="00A70917">
        <w:rPr>
          <w:rFonts w:cs="Arial"/>
          <w:szCs w:val="20"/>
        </w:rPr>
        <w:t xml:space="preserve"> </w:t>
      </w:r>
    </w:p>
    <w:p w14:paraId="2A3625A7" w14:textId="18AA14D8" w:rsidR="008A06D1" w:rsidRPr="00A70917" w:rsidRDefault="008A06D1" w:rsidP="00293E79">
      <w:pPr>
        <w:numPr>
          <w:ilvl w:val="0"/>
          <w:numId w:val="19"/>
        </w:numPr>
        <w:spacing w:before="120" w:after="120" w:line="280" w:lineRule="atLeast"/>
        <w:jc w:val="both"/>
        <w:rPr>
          <w:rFonts w:cs="Arial"/>
          <w:szCs w:val="20"/>
        </w:rPr>
      </w:pPr>
      <w:proofErr w:type="gramStart"/>
      <w:r w:rsidRPr="00A70917">
        <w:rPr>
          <w:rFonts w:cs="Arial"/>
          <w:szCs w:val="20"/>
        </w:rPr>
        <w:t>Poruší</w:t>
      </w:r>
      <w:proofErr w:type="gramEnd"/>
      <w:r w:rsidRPr="00A70917">
        <w:rPr>
          <w:rFonts w:cs="Arial"/>
          <w:szCs w:val="20"/>
        </w:rPr>
        <w:t xml:space="preserve">-li </w:t>
      </w:r>
      <w:r w:rsidR="00105819" w:rsidRPr="00A70917">
        <w:rPr>
          <w:rFonts w:cs="Arial"/>
          <w:szCs w:val="20"/>
        </w:rPr>
        <w:t>dodavatel</w:t>
      </w:r>
      <w:r w:rsidRPr="00A70917">
        <w:rPr>
          <w:rFonts w:cs="Arial"/>
          <w:szCs w:val="20"/>
        </w:rPr>
        <w:t xml:space="preserve"> povinnost odstranit vady dodaného předmětu plnění řádně a včas (tj. v</w:t>
      </w:r>
      <w:r w:rsidR="009D5D24">
        <w:rPr>
          <w:rFonts w:cs="Arial"/>
          <w:szCs w:val="20"/>
        </w:rPr>
        <w:t> </w:t>
      </w:r>
      <w:r w:rsidRPr="00A70917">
        <w:rPr>
          <w:rFonts w:cs="Arial"/>
          <w:szCs w:val="20"/>
        </w:rPr>
        <w:t xml:space="preserve">termínech sjednaných </w:t>
      </w:r>
      <w:r w:rsidR="00DC1052">
        <w:rPr>
          <w:rFonts w:cs="Arial"/>
          <w:szCs w:val="20"/>
        </w:rPr>
        <w:t>na základě této</w:t>
      </w:r>
      <w:r w:rsidR="00DC1052" w:rsidRPr="008A06D1">
        <w:rPr>
          <w:rFonts w:cs="Arial"/>
          <w:szCs w:val="20"/>
        </w:rPr>
        <w:t xml:space="preserve"> </w:t>
      </w:r>
      <w:r w:rsidRPr="008A06D1">
        <w:rPr>
          <w:rFonts w:cs="Arial"/>
          <w:szCs w:val="20"/>
        </w:rPr>
        <w:t>smlouv</w:t>
      </w:r>
      <w:r w:rsidR="00DC1052">
        <w:rPr>
          <w:rFonts w:cs="Arial"/>
          <w:szCs w:val="20"/>
        </w:rPr>
        <w:t>y</w:t>
      </w:r>
      <w:r w:rsidRPr="00A70917">
        <w:rPr>
          <w:rFonts w:cs="Arial"/>
          <w:szCs w:val="20"/>
        </w:rPr>
        <w:t xml:space="preserve">), je povinen za každý den prodlení zaplatit smluvní pokutu ve výši </w:t>
      </w:r>
      <w:r w:rsidRPr="002A5C55">
        <w:rPr>
          <w:rFonts w:cs="Arial"/>
          <w:szCs w:val="20"/>
        </w:rPr>
        <w:t>0,1 % z</w:t>
      </w:r>
      <w:r w:rsidR="009D5D24">
        <w:rPr>
          <w:rFonts w:cs="Arial"/>
          <w:szCs w:val="20"/>
        </w:rPr>
        <w:t> </w:t>
      </w:r>
      <w:r w:rsidR="00524138" w:rsidRPr="002A5C55">
        <w:rPr>
          <w:rFonts w:cs="Arial"/>
          <w:szCs w:val="20"/>
        </w:rPr>
        <w:t>hodnoty</w:t>
      </w:r>
      <w:r w:rsidRPr="002A5C55">
        <w:rPr>
          <w:rFonts w:cs="Arial"/>
          <w:szCs w:val="20"/>
        </w:rPr>
        <w:t xml:space="preserve"> </w:t>
      </w:r>
      <w:r w:rsidR="00E927F5" w:rsidRPr="002A5C55">
        <w:rPr>
          <w:rFonts w:cs="Arial"/>
          <w:szCs w:val="20"/>
        </w:rPr>
        <w:t xml:space="preserve">odpovídající objemu minimálního garantovaného odběru HPP </w:t>
      </w:r>
      <w:r w:rsidR="00345B9A">
        <w:rPr>
          <w:rFonts w:cs="Arial"/>
          <w:szCs w:val="20"/>
        </w:rPr>
        <w:t>a</w:t>
      </w:r>
      <w:r w:rsidR="00C07F2C">
        <w:rPr>
          <w:rFonts w:cs="Arial"/>
          <w:szCs w:val="20"/>
        </w:rPr>
        <w:t xml:space="preserve"> PSO</w:t>
      </w:r>
      <w:r w:rsidR="00DD3C7E">
        <w:rPr>
          <w:rFonts w:cs="Arial"/>
          <w:szCs w:val="20"/>
        </w:rPr>
        <w:t>,</w:t>
      </w:r>
      <w:r w:rsidR="00E927F5" w:rsidRPr="002A5C55">
        <w:rPr>
          <w:rFonts w:cs="Arial"/>
          <w:szCs w:val="20"/>
        </w:rPr>
        <w:t xml:space="preserve"> kreditů v</w:t>
      </w:r>
      <w:r w:rsidR="009D5D24">
        <w:rPr>
          <w:rFonts w:cs="Arial"/>
          <w:szCs w:val="20"/>
        </w:rPr>
        <w:t> </w:t>
      </w:r>
      <w:r w:rsidR="00E927F5" w:rsidRPr="002A5C55">
        <w:rPr>
          <w:rFonts w:cs="Arial"/>
          <w:szCs w:val="20"/>
        </w:rPr>
        <w:t>součtu s</w:t>
      </w:r>
      <w:r w:rsidR="009D5D24">
        <w:rPr>
          <w:rFonts w:cs="Arial"/>
          <w:szCs w:val="20"/>
        </w:rPr>
        <w:t> </w:t>
      </w:r>
      <w:r w:rsidR="00E927F5" w:rsidRPr="002A5C55">
        <w:rPr>
          <w:rFonts w:cs="Arial"/>
          <w:szCs w:val="20"/>
        </w:rPr>
        <w:t>hodnotou obnovy podpory definované dle článku I. odst. 2 bod. 1</w:t>
      </w:r>
      <w:r w:rsidR="00C07F2C">
        <w:rPr>
          <w:rFonts w:cs="Arial"/>
          <w:szCs w:val="20"/>
        </w:rPr>
        <w:t xml:space="preserve"> </w:t>
      </w:r>
      <w:r w:rsidRPr="008A06D1">
        <w:rPr>
          <w:rFonts w:cs="Arial"/>
          <w:szCs w:val="20"/>
        </w:rPr>
        <w:t>či</w:t>
      </w:r>
      <w:r w:rsidRPr="00A70917">
        <w:rPr>
          <w:rFonts w:cs="Arial"/>
          <w:szCs w:val="20"/>
        </w:rPr>
        <w:t xml:space="preserve"> dílčí dodávky, pokud byla dílčí dodávka smlouvou definována a neodstraněná vada se týká pouze této dílčí dodávky.</w:t>
      </w:r>
    </w:p>
    <w:p w14:paraId="7A4F39D4" w14:textId="715A970C" w:rsidR="008A06D1" w:rsidRPr="00A70917" w:rsidRDefault="008A06D1" w:rsidP="00293E79">
      <w:pPr>
        <w:numPr>
          <w:ilvl w:val="0"/>
          <w:numId w:val="19"/>
        </w:numPr>
        <w:spacing w:before="120" w:after="120" w:line="280" w:lineRule="atLeast"/>
        <w:jc w:val="both"/>
        <w:rPr>
          <w:rFonts w:cs="Arial"/>
          <w:szCs w:val="20"/>
        </w:rPr>
      </w:pPr>
      <w:proofErr w:type="gramStart"/>
      <w:r w:rsidRPr="00A70917">
        <w:rPr>
          <w:rFonts w:cs="Arial"/>
          <w:szCs w:val="20"/>
        </w:rPr>
        <w:t>Poruší</w:t>
      </w:r>
      <w:proofErr w:type="gramEnd"/>
      <w:r w:rsidRPr="00A70917">
        <w:rPr>
          <w:rFonts w:cs="Arial"/>
          <w:szCs w:val="20"/>
        </w:rPr>
        <w:t xml:space="preserve">-li </w:t>
      </w:r>
      <w:r w:rsidR="00B23BFB">
        <w:rPr>
          <w:rFonts w:cs="Arial"/>
          <w:szCs w:val="20"/>
        </w:rPr>
        <w:t>dodavatel</w:t>
      </w:r>
      <w:r w:rsidR="00B23BFB" w:rsidRPr="008A06D1">
        <w:rPr>
          <w:rFonts w:cs="Arial"/>
          <w:szCs w:val="20"/>
        </w:rPr>
        <w:t xml:space="preserve"> </w:t>
      </w:r>
      <w:r w:rsidRPr="00A70917">
        <w:rPr>
          <w:rFonts w:cs="Arial"/>
          <w:szCs w:val="20"/>
        </w:rPr>
        <w:t xml:space="preserve">svou povinnost dle </w:t>
      </w:r>
      <w:r w:rsidR="00725F0F" w:rsidRPr="00A70917">
        <w:rPr>
          <w:rFonts w:cs="Arial"/>
          <w:szCs w:val="20"/>
        </w:rPr>
        <w:t xml:space="preserve">článku VIII. </w:t>
      </w:r>
      <w:r w:rsidRPr="00A70917">
        <w:rPr>
          <w:rFonts w:cs="Arial"/>
          <w:szCs w:val="20"/>
        </w:rPr>
        <w:t>odst. 5</w:t>
      </w:r>
      <w:r w:rsidR="009D5D24">
        <w:rPr>
          <w:rFonts w:cs="Arial"/>
          <w:szCs w:val="20"/>
        </w:rPr>
        <w:t>,</w:t>
      </w:r>
      <w:r w:rsidRPr="00A70917">
        <w:rPr>
          <w:rFonts w:cs="Arial"/>
          <w:szCs w:val="20"/>
        </w:rPr>
        <w:t xml:space="preserve"> je povinen uhradit nabyvateli smluvní pokutu ve výši </w:t>
      </w:r>
      <w:r w:rsidR="00692130">
        <w:rPr>
          <w:rFonts w:cs="Arial"/>
          <w:szCs w:val="20"/>
        </w:rPr>
        <w:t>1</w:t>
      </w:r>
      <w:r w:rsidRPr="002A5C55">
        <w:rPr>
          <w:rFonts w:cs="Arial"/>
          <w:szCs w:val="20"/>
        </w:rPr>
        <w:t>00.000, - Kč</w:t>
      </w:r>
      <w:r w:rsidRPr="00A70917">
        <w:rPr>
          <w:rFonts w:cs="Arial"/>
          <w:szCs w:val="20"/>
        </w:rPr>
        <w:t>.</w:t>
      </w:r>
    </w:p>
    <w:p w14:paraId="1FFA1BDF" w14:textId="6F3AD902" w:rsidR="008A06D1" w:rsidRPr="008A06D1" w:rsidRDefault="008A06D1" w:rsidP="00293E79">
      <w:pPr>
        <w:numPr>
          <w:ilvl w:val="0"/>
          <w:numId w:val="19"/>
        </w:numPr>
        <w:spacing w:before="120" w:after="120" w:line="280" w:lineRule="atLeast"/>
        <w:jc w:val="both"/>
        <w:rPr>
          <w:rFonts w:cs="Arial"/>
          <w:szCs w:val="20"/>
        </w:rPr>
      </w:pPr>
      <w:r w:rsidRPr="008A06D1">
        <w:rPr>
          <w:rFonts w:cs="Arial"/>
          <w:szCs w:val="20"/>
        </w:rPr>
        <w:t xml:space="preserve">Zaplacením smluvní pokuty není dotčeno právo </w:t>
      </w:r>
      <w:r w:rsidR="00B6622C">
        <w:rPr>
          <w:rFonts w:cs="Arial"/>
          <w:szCs w:val="20"/>
        </w:rPr>
        <w:t>objednatele</w:t>
      </w:r>
      <w:r w:rsidRPr="008A06D1">
        <w:rPr>
          <w:rFonts w:cs="Arial"/>
          <w:szCs w:val="20"/>
        </w:rPr>
        <w:t xml:space="preserve"> na náhradu újmy podle článku </w:t>
      </w:r>
      <w:r w:rsidR="00B6622C">
        <w:rPr>
          <w:rFonts w:cs="Arial"/>
          <w:szCs w:val="20"/>
        </w:rPr>
        <w:t>X.</w:t>
      </w:r>
      <w:r w:rsidRPr="008A06D1">
        <w:rPr>
          <w:rFonts w:cs="Arial"/>
          <w:szCs w:val="20"/>
        </w:rPr>
        <w:t xml:space="preserve"> této smlouvy, ani jeho práva z vadného plnění.</w:t>
      </w:r>
    </w:p>
    <w:p w14:paraId="4538C718" w14:textId="566FEFA1" w:rsidR="00BD7A6B" w:rsidRDefault="002323BA" w:rsidP="00293E79">
      <w:pPr>
        <w:numPr>
          <w:ilvl w:val="0"/>
          <w:numId w:val="19"/>
        </w:numPr>
        <w:spacing w:before="120" w:after="120" w:line="280" w:lineRule="atLeast"/>
        <w:jc w:val="both"/>
        <w:rPr>
          <w:rFonts w:cs="Arial"/>
          <w:szCs w:val="20"/>
        </w:rPr>
      </w:pPr>
      <w:r w:rsidRPr="00953CBC">
        <w:rPr>
          <w:rFonts w:cs="Arial"/>
          <w:szCs w:val="20"/>
        </w:rPr>
        <w:t xml:space="preserve">Bude-li objednatel v prodlení s úhradou </w:t>
      </w:r>
      <w:r w:rsidR="00840BA6" w:rsidRPr="00953CBC">
        <w:rPr>
          <w:rFonts w:cs="Arial"/>
          <w:szCs w:val="20"/>
        </w:rPr>
        <w:t>ceny dle článku</w:t>
      </w:r>
      <w:r w:rsidR="008250BF" w:rsidRPr="00953CBC">
        <w:rPr>
          <w:rFonts w:cs="Arial"/>
          <w:szCs w:val="20"/>
        </w:rPr>
        <w:t xml:space="preserve"> V.</w:t>
      </w:r>
      <w:r w:rsidRPr="00953CBC">
        <w:rPr>
          <w:rFonts w:cs="Arial"/>
          <w:szCs w:val="20"/>
        </w:rPr>
        <w:t xml:space="preserve"> této Smlouvy, má dodavatel nárok na smluvní pokutu ve výši </w:t>
      </w:r>
      <w:r w:rsidR="001838FD" w:rsidRPr="00953CBC">
        <w:rPr>
          <w:rFonts w:cs="Arial"/>
          <w:szCs w:val="20"/>
        </w:rPr>
        <w:t>0,1 % z dlužné částky</w:t>
      </w:r>
      <w:r w:rsidR="00E01B7D" w:rsidRPr="00953CBC">
        <w:rPr>
          <w:rFonts w:cs="Arial"/>
          <w:szCs w:val="20"/>
        </w:rPr>
        <w:t xml:space="preserve"> za každý den prodlení, za předpokladu, že</w:t>
      </w:r>
      <w:r w:rsidR="00074462" w:rsidRPr="00953CBC">
        <w:rPr>
          <w:rFonts w:cs="Arial"/>
          <w:szCs w:val="20"/>
        </w:rPr>
        <w:t xml:space="preserve"> dodavatel </w:t>
      </w:r>
      <w:r w:rsidR="0038520F" w:rsidRPr="00953CBC">
        <w:rPr>
          <w:rFonts w:cs="Arial"/>
          <w:szCs w:val="20"/>
        </w:rPr>
        <w:lastRenderedPageBreak/>
        <w:t xml:space="preserve">po 30 dnech prodlení objednatele </w:t>
      </w:r>
      <w:r w:rsidR="00074462" w:rsidRPr="00953CBC">
        <w:rPr>
          <w:rFonts w:cs="Arial"/>
          <w:szCs w:val="20"/>
        </w:rPr>
        <w:t>odeslal objednateli písemné upozornění na prodlení</w:t>
      </w:r>
      <w:r w:rsidR="00336328" w:rsidRPr="00953CBC">
        <w:rPr>
          <w:rFonts w:cs="Arial"/>
          <w:szCs w:val="20"/>
        </w:rPr>
        <w:t xml:space="preserve"> objednatele</w:t>
      </w:r>
      <w:r w:rsidR="00766502" w:rsidRPr="00953CBC">
        <w:rPr>
          <w:rFonts w:cs="Arial"/>
          <w:szCs w:val="20"/>
        </w:rPr>
        <w:t>, ve které</w:t>
      </w:r>
      <w:r w:rsidR="00336328" w:rsidRPr="00953CBC">
        <w:rPr>
          <w:rFonts w:cs="Arial"/>
          <w:szCs w:val="20"/>
        </w:rPr>
        <w:t>m</w:t>
      </w:r>
      <w:r w:rsidR="00766502" w:rsidRPr="00953CBC">
        <w:rPr>
          <w:rFonts w:cs="Arial"/>
          <w:szCs w:val="20"/>
        </w:rPr>
        <w:t xml:space="preserve"> byla stanovena lhůta k nápravě s minimální dobou trvání 30 dní</w:t>
      </w:r>
      <w:r w:rsidR="00336328" w:rsidRPr="00953CBC">
        <w:rPr>
          <w:rFonts w:cs="Arial"/>
          <w:szCs w:val="20"/>
        </w:rPr>
        <w:t>, a</w:t>
      </w:r>
      <w:r w:rsidR="00E01B7D" w:rsidRPr="00953CBC">
        <w:rPr>
          <w:rFonts w:cs="Arial"/>
          <w:szCs w:val="20"/>
        </w:rPr>
        <w:t xml:space="preserve"> objednatel </w:t>
      </w:r>
      <w:r w:rsidR="008D4B08" w:rsidRPr="00953CBC">
        <w:rPr>
          <w:rFonts w:cs="Arial"/>
          <w:szCs w:val="20"/>
        </w:rPr>
        <w:t>dlužnou částku</w:t>
      </w:r>
      <w:r w:rsidR="00336328" w:rsidRPr="00953CBC">
        <w:rPr>
          <w:rFonts w:cs="Arial"/>
          <w:szCs w:val="20"/>
        </w:rPr>
        <w:t xml:space="preserve"> ani v této lhůt</w:t>
      </w:r>
      <w:r w:rsidR="00973B01" w:rsidRPr="00953CBC">
        <w:rPr>
          <w:rFonts w:cs="Arial"/>
          <w:szCs w:val="20"/>
        </w:rPr>
        <w:t>ě</w:t>
      </w:r>
      <w:r w:rsidR="008D4B08" w:rsidRPr="00953CBC">
        <w:rPr>
          <w:rFonts w:cs="Arial"/>
          <w:szCs w:val="20"/>
        </w:rPr>
        <w:t xml:space="preserve"> neuhradil</w:t>
      </w:r>
      <w:r w:rsidR="00973B01" w:rsidRPr="00953CBC">
        <w:rPr>
          <w:rFonts w:cs="Arial"/>
          <w:szCs w:val="20"/>
        </w:rPr>
        <w:t>.</w:t>
      </w:r>
      <w:r w:rsidR="00BD7A6B" w:rsidRPr="00BD7A6B">
        <w:rPr>
          <w:rFonts w:cs="Arial"/>
          <w:szCs w:val="20"/>
        </w:rPr>
        <w:t xml:space="preserve"> </w:t>
      </w:r>
    </w:p>
    <w:p w14:paraId="3274911F" w14:textId="2404D258" w:rsidR="00BD7A6B" w:rsidRPr="00D026F8" w:rsidRDefault="00BD7A6B" w:rsidP="00293E79">
      <w:pPr>
        <w:numPr>
          <w:ilvl w:val="0"/>
          <w:numId w:val="19"/>
        </w:numPr>
        <w:spacing w:before="120" w:after="120" w:line="280" w:lineRule="atLeast"/>
        <w:jc w:val="both"/>
        <w:rPr>
          <w:rFonts w:cs="Arial"/>
          <w:szCs w:val="20"/>
        </w:rPr>
      </w:pPr>
      <w:r w:rsidRPr="00D026F8">
        <w:rPr>
          <w:rFonts w:cs="Arial"/>
          <w:szCs w:val="20"/>
        </w:rPr>
        <w:t xml:space="preserve">V případě, že kterékoliv ze smluvních stran vznikne nárok na zaplacení smluvní pokuty druhou smluvní stranou dle tohoto článku či jiného ustanovení této smlouvy, zašle této smluvní </w:t>
      </w:r>
      <w:r>
        <w:rPr>
          <w:rFonts w:cs="Arial"/>
          <w:szCs w:val="20"/>
        </w:rPr>
        <w:t>straně písemnou výzvu k uhrazení smluvní pokuty s jejím vyčíslením</w:t>
      </w:r>
      <w:r w:rsidRPr="00D026F8">
        <w:rPr>
          <w:rFonts w:cs="Arial"/>
          <w:szCs w:val="20"/>
        </w:rPr>
        <w:t xml:space="preserve">. Smluvní pokuta je splatná do </w:t>
      </w:r>
      <w:r w:rsidR="00723E12">
        <w:rPr>
          <w:rFonts w:cs="Arial"/>
          <w:szCs w:val="20"/>
        </w:rPr>
        <w:t>6</w:t>
      </w:r>
      <w:r>
        <w:rPr>
          <w:rFonts w:cs="Arial"/>
          <w:szCs w:val="20"/>
        </w:rPr>
        <w:t>0</w:t>
      </w:r>
      <w:r w:rsidRPr="00D026F8">
        <w:rPr>
          <w:rFonts w:cs="Arial"/>
          <w:szCs w:val="20"/>
        </w:rPr>
        <w:t xml:space="preserve"> dní ode dne doručení </w:t>
      </w:r>
      <w:r>
        <w:rPr>
          <w:rFonts w:cs="Arial"/>
          <w:szCs w:val="20"/>
        </w:rPr>
        <w:t>výzvy</w:t>
      </w:r>
      <w:r w:rsidRPr="00D026F8">
        <w:rPr>
          <w:rFonts w:cs="Arial"/>
          <w:szCs w:val="20"/>
        </w:rPr>
        <w:t>.</w:t>
      </w:r>
    </w:p>
    <w:p w14:paraId="620E0775" w14:textId="34C035D5" w:rsidR="00D37258" w:rsidRPr="00BD7A6B" w:rsidRDefault="00BD7A6B" w:rsidP="00293E79">
      <w:pPr>
        <w:numPr>
          <w:ilvl w:val="0"/>
          <w:numId w:val="19"/>
        </w:numPr>
        <w:spacing w:before="120" w:after="120" w:line="280" w:lineRule="atLeast"/>
        <w:jc w:val="both"/>
        <w:rPr>
          <w:rFonts w:cs="Arial"/>
          <w:szCs w:val="20"/>
        </w:rPr>
      </w:pPr>
      <w:r w:rsidRPr="00953CBC">
        <w:rPr>
          <w:rFonts w:cs="Arial"/>
          <w:szCs w:val="20"/>
        </w:rPr>
        <w:t xml:space="preserve">Objednatel má právo na započtení pohledávky proti pohledávce </w:t>
      </w:r>
      <w:r w:rsidRPr="007F440F">
        <w:rPr>
          <w:rFonts w:cs="Arial"/>
          <w:szCs w:val="20"/>
        </w:rPr>
        <w:t>dodavatel</w:t>
      </w:r>
      <w:r>
        <w:rPr>
          <w:rFonts w:cs="Arial"/>
          <w:szCs w:val="20"/>
        </w:rPr>
        <w:t>e</w:t>
      </w:r>
      <w:r w:rsidRPr="00953CBC">
        <w:rPr>
          <w:rFonts w:cs="Arial"/>
          <w:szCs w:val="20"/>
        </w:rPr>
        <w:t xml:space="preserve"> za podmínek stanovených občanským zákoníkem a touto smlouvou. </w:t>
      </w:r>
      <w:r>
        <w:rPr>
          <w:rFonts w:cs="Arial"/>
          <w:szCs w:val="20"/>
        </w:rPr>
        <w:t>D</w:t>
      </w:r>
      <w:r w:rsidRPr="007F440F">
        <w:rPr>
          <w:rFonts w:cs="Arial"/>
          <w:szCs w:val="20"/>
        </w:rPr>
        <w:t>odavatel</w:t>
      </w:r>
      <w:r w:rsidRPr="00953CBC">
        <w:rPr>
          <w:rFonts w:cs="Arial"/>
          <w:szCs w:val="20"/>
        </w:rPr>
        <w:t xml:space="preserve"> zároveň prohlašuje, že uplatnění nároku objednatele na smluvní pokutu vzniklou v důsledku porušení povinnosti </w:t>
      </w:r>
      <w:r w:rsidRPr="007F440F">
        <w:rPr>
          <w:rFonts w:cs="Arial"/>
          <w:szCs w:val="20"/>
        </w:rPr>
        <w:t>dodavatel</w:t>
      </w:r>
      <w:r>
        <w:rPr>
          <w:rFonts w:cs="Arial"/>
          <w:szCs w:val="20"/>
        </w:rPr>
        <w:t>e</w:t>
      </w:r>
      <w:r w:rsidRPr="00953CBC">
        <w:rPr>
          <w:rFonts w:cs="Arial"/>
          <w:szCs w:val="20"/>
        </w:rPr>
        <w:t xml:space="preserve"> dle tohoto článku, nebude </w:t>
      </w:r>
      <w:r w:rsidRPr="007F440F">
        <w:rPr>
          <w:rFonts w:cs="Arial"/>
          <w:szCs w:val="20"/>
        </w:rPr>
        <w:t>dodavatel</w:t>
      </w:r>
      <w:r w:rsidRPr="00953CBC">
        <w:rPr>
          <w:rFonts w:cs="Arial"/>
          <w:szCs w:val="20"/>
        </w:rPr>
        <w:t xml:space="preserve"> považovat za pohledávku nejistou či neurčitou.</w:t>
      </w:r>
    </w:p>
    <w:p w14:paraId="018BC6A6" w14:textId="77777777" w:rsidR="00647C73" w:rsidRPr="00CD6409" w:rsidRDefault="00647C73" w:rsidP="00647C73">
      <w:pPr>
        <w:spacing w:before="120" w:after="120" w:line="280" w:lineRule="atLeast"/>
        <w:ind w:left="360"/>
        <w:jc w:val="both"/>
        <w:rPr>
          <w:rFonts w:cs="Arial"/>
          <w:szCs w:val="20"/>
        </w:rPr>
      </w:pPr>
    </w:p>
    <w:p w14:paraId="4041452E" w14:textId="004BFC06" w:rsidR="007B65A1" w:rsidRPr="00DA2C52" w:rsidRDefault="009B0603" w:rsidP="007B65A1">
      <w:pPr>
        <w:keepNext/>
        <w:keepLines/>
        <w:spacing w:before="360" w:line="280" w:lineRule="atLeast"/>
        <w:jc w:val="center"/>
        <w:rPr>
          <w:rFonts w:cs="Arial"/>
          <w:b/>
          <w:szCs w:val="20"/>
        </w:rPr>
      </w:pPr>
      <w:r>
        <w:rPr>
          <w:rFonts w:cs="Arial"/>
          <w:b/>
          <w:szCs w:val="20"/>
        </w:rPr>
        <w:t>VIII</w:t>
      </w:r>
      <w:r w:rsidR="007B65A1" w:rsidRPr="00DA2C52">
        <w:rPr>
          <w:rFonts w:cs="Arial"/>
          <w:b/>
          <w:szCs w:val="20"/>
        </w:rPr>
        <w:t>.</w:t>
      </w:r>
    </w:p>
    <w:p w14:paraId="2307CB95" w14:textId="39DA92AE" w:rsidR="007B65A1" w:rsidRPr="00DA2C52" w:rsidRDefault="007B65A1" w:rsidP="007B65A1">
      <w:pPr>
        <w:keepNext/>
        <w:keepLines/>
        <w:spacing w:after="120" w:line="280" w:lineRule="atLeast"/>
        <w:jc w:val="center"/>
        <w:rPr>
          <w:rFonts w:cs="Arial"/>
          <w:b/>
          <w:szCs w:val="20"/>
        </w:rPr>
      </w:pPr>
      <w:r w:rsidRPr="00427EAD">
        <w:rPr>
          <w:rFonts w:cs="Arial"/>
          <w:b/>
          <w:szCs w:val="20"/>
        </w:rPr>
        <w:t>Práva a povinnosti smluvních stran</w:t>
      </w:r>
    </w:p>
    <w:p w14:paraId="7D19CCBF" w14:textId="77777777" w:rsidR="007B65A1" w:rsidRPr="00CD6901" w:rsidRDefault="007B65A1" w:rsidP="00293E79">
      <w:pPr>
        <w:numPr>
          <w:ilvl w:val="0"/>
          <w:numId w:val="20"/>
        </w:numPr>
        <w:spacing w:before="120" w:after="120" w:line="280" w:lineRule="atLeast"/>
        <w:jc w:val="both"/>
        <w:rPr>
          <w:rFonts w:cs="Arial"/>
          <w:szCs w:val="20"/>
        </w:rPr>
      </w:pPr>
      <w:r>
        <w:rPr>
          <w:rFonts w:cs="Arial"/>
          <w:szCs w:val="20"/>
        </w:rPr>
        <w:t>Dodavatel</w:t>
      </w:r>
      <w:r w:rsidRPr="00DA2C52">
        <w:rPr>
          <w:rFonts w:cs="Arial"/>
          <w:szCs w:val="20"/>
        </w:rPr>
        <w:t xml:space="preserve"> </w:t>
      </w:r>
      <w:r>
        <w:rPr>
          <w:rFonts w:cs="Arial"/>
          <w:szCs w:val="20"/>
        </w:rPr>
        <w:t>je povinen</w:t>
      </w:r>
      <w:r w:rsidRPr="00DA2C52">
        <w:rPr>
          <w:rFonts w:cs="Arial"/>
          <w:szCs w:val="20"/>
        </w:rPr>
        <w:t xml:space="preserve"> postupovat </w:t>
      </w:r>
      <w:r>
        <w:rPr>
          <w:rFonts w:cs="Arial"/>
          <w:szCs w:val="20"/>
        </w:rPr>
        <w:t xml:space="preserve">při plnění této smlouvy </w:t>
      </w:r>
      <w:r w:rsidRPr="00DA2C52">
        <w:rPr>
          <w:rFonts w:cs="Arial"/>
          <w:szCs w:val="20"/>
        </w:rPr>
        <w:t xml:space="preserve">s odbornou péčí a v souladu se zájmy </w:t>
      </w:r>
      <w:r w:rsidRPr="00502B3F">
        <w:rPr>
          <w:rFonts w:cs="Arial"/>
          <w:szCs w:val="20"/>
        </w:rPr>
        <w:t>objednatele</w:t>
      </w:r>
      <w:r>
        <w:rPr>
          <w:rFonts w:cs="Arial"/>
          <w:szCs w:val="20"/>
        </w:rPr>
        <w:t>, které zná</w:t>
      </w:r>
      <w:r w:rsidRPr="00D71308">
        <w:rPr>
          <w:rFonts w:cs="Arial"/>
          <w:szCs w:val="20"/>
        </w:rPr>
        <w:t xml:space="preserve"> nebo by měl znát</w:t>
      </w:r>
      <w:r w:rsidRPr="00953CBC">
        <w:rPr>
          <w:rFonts w:cs="Arial"/>
          <w:szCs w:val="20"/>
        </w:rPr>
        <w:t>.</w:t>
      </w:r>
    </w:p>
    <w:p w14:paraId="5FFB99ED" w14:textId="048AEF60" w:rsidR="00683D69" w:rsidRPr="00953CBC" w:rsidRDefault="007F440F" w:rsidP="00293E79">
      <w:pPr>
        <w:numPr>
          <w:ilvl w:val="0"/>
          <w:numId w:val="20"/>
        </w:numPr>
        <w:spacing w:before="120" w:after="120" w:line="280" w:lineRule="atLeast"/>
        <w:jc w:val="both"/>
        <w:rPr>
          <w:rFonts w:cs="Arial"/>
          <w:szCs w:val="20"/>
        </w:rPr>
      </w:pPr>
      <w:r w:rsidRPr="00953CBC">
        <w:rPr>
          <w:rFonts w:cs="Arial"/>
          <w:szCs w:val="20"/>
        </w:rPr>
        <w:t xml:space="preserve">Dodavatel </w:t>
      </w:r>
      <w:r w:rsidR="001E7484" w:rsidRPr="00953CBC">
        <w:rPr>
          <w:rFonts w:cs="Arial"/>
          <w:szCs w:val="20"/>
        </w:rPr>
        <w:t>se dále zavazuj</w:t>
      </w:r>
      <w:r w:rsidR="00E923EE" w:rsidRPr="00953CBC">
        <w:rPr>
          <w:rFonts w:cs="Arial"/>
          <w:szCs w:val="20"/>
        </w:rPr>
        <w:t>e</w:t>
      </w:r>
      <w:r w:rsidR="001E7484" w:rsidRPr="00953CBC">
        <w:rPr>
          <w:rFonts w:cs="Arial"/>
          <w:szCs w:val="20"/>
        </w:rPr>
        <w:t>, že poskytnou</w:t>
      </w:r>
      <w:r w:rsidR="00261866" w:rsidRPr="00953CBC">
        <w:rPr>
          <w:rFonts w:cs="Arial"/>
          <w:szCs w:val="20"/>
        </w:rPr>
        <w:t xml:space="preserve"> </w:t>
      </w:r>
      <w:r w:rsidR="00502B3F" w:rsidRPr="00953CBC">
        <w:rPr>
          <w:rFonts w:cs="Arial"/>
          <w:szCs w:val="20"/>
        </w:rPr>
        <w:t xml:space="preserve">objednateli </w:t>
      </w:r>
      <w:r w:rsidR="00E140B5" w:rsidRPr="00953CBC">
        <w:rPr>
          <w:rFonts w:cs="Arial"/>
          <w:szCs w:val="20"/>
        </w:rPr>
        <w:t xml:space="preserve">veškerou </w:t>
      </w:r>
      <w:r w:rsidR="00261866" w:rsidRPr="00953CBC">
        <w:rPr>
          <w:rFonts w:cs="Arial"/>
          <w:szCs w:val="20"/>
        </w:rPr>
        <w:t xml:space="preserve">součinnost, </w:t>
      </w:r>
      <w:r w:rsidR="006D69B6" w:rsidRPr="00953CBC">
        <w:rPr>
          <w:rFonts w:cs="Arial"/>
          <w:szCs w:val="20"/>
        </w:rPr>
        <w:t xml:space="preserve">zejména </w:t>
      </w:r>
      <w:r w:rsidR="00261866" w:rsidRPr="00953CBC">
        <w:rPr>
          <w:rFonts w:cs="Arial"/>
          <w:szCs w:val="20"/>
        </w:rPr>
        <w:t xml:space="preserve">aby </w:t>
      </w:r>
      <w:r w:rsidR="00502B3F" w:rsidRPr="00953CBC">
        <w:rPr>
          <w:rFonts w:cs="Arial"/>
          <w:szCs w:val="20"/>
        </w:rPr>
        <w:t xml:space="preserve">objednatel </w:t>
      </w:r>
      <w:r w:rsidR="00156305" w:rsidRPr="00953CBC">
        <w:rPr>
          <w:rFonts w:cs="Arial"/>
          <w:szCs w:val="20"/>
        </w:rPr>
        <w:t>jako zadavatel</w:t>
      </w:r>
      <w:r w:rsidR="00261866" w:rsidRPr="00953CBC">
        <w:rPr>
          <w:rFonts w:cs="Arial"/>
          <w:szCs w:val="20"/>
        </w:rPr>
        <w:t xml:space="preserve"> mohl dostát svým povinnostem dle Z</w:t>
      </w:r>
      <w:r w:rsidR="00C22A2A" w:rsidRPr="00953CBC">
        <w:rPr>
          <w:rFonts w:cs="Arial"/>
          <w:szCs w:val="20"/>
        </w:rPr>
        <w:t>Z</w:t>
      </w:r>
      <w:r w:rsidR="00261866" w:rsidRPr="00953CBC">
        <w:rPr>
          <w:rFonts w:cs="Arial"/>
          <w:szCs w:val="20"/>
        </w:rPr>
        <w:t>VZ</w:t>
      </w:r>
      <w:r w:rsidR="00683D69" w:rsidRPr="00953CBC">
        <w:rPr>
          <w:rFonts w:cs="Arial"/>
          <w:szCs w:val="20"/>
        </w:rPr>
        <w:t>.</w:t>
      </w:r>
    </w:p>
    <w:p w14:paraId="16D6A31E" w14:textId="48807CC5" w:rsidR="00DD771B" w:rsidRPr="00953CBC" w:rsidRDefault="007F440F" w:rsidP="00293E79">
      <w:pPr>
        <w:numPr>
          <w:ilvl w:val="0"/>
          <w:numId w:val="20"/>
        </w:numPr>
        <w:spacing w:before="120" w:after="120" w:line="280" w:lineRule="atLeast"/>
        <w:jc w:val="both"/>
        <w:rPr>
          <w:rFonts w:cs="Arial"/>
          <w:szCs w:val="20"/>
        </w:rPr>
      </w:pPr>
      <w:r w:rsidRPr="00953CBC">
        <w:rPr>
          <w:rFonts w:cs="Arial"/>
          <w:szCs w:val="20"/>
        </w:rPr>
        <w:t xml:space="preserve">Dodavatel </w:t>
      </w:r>
      <w:r w:rsidR="00074CB8" w:rsidRPr="00953CBC">
        <w:rPr>
          <w:rFonts w:cs="Arial"/>
          <w:szCs w:val="20"/>
        </w:rPr>
        <w:t>prohlašuj</w:t>
      </w:r>
      <w:r w:rsidR="00E923EE" w:rsidRPr="00953CBC">
        <w:rPr>
          <w:rFonts w:cs="Arial"/>
          <w:szCs w:val="20"/>
        </w:rPr>
        <w:t>e</w:t>
      </w:r>
      <w:r w:rsidR="00683D69" w:rsidRPr="00953CBC">
        <w:rPr>
          <w:rFonts w:cs="Arial"/>
          <w:szCs w:val="20"/>
        </w:rPr>
        <w:t xml:space="preserve">, že ke dni podpisu této </w:t>
      </w:r>
      <w:r w:rsidR="00C50F51" w:rsidRPr="00953CBC">
        <w:rPr>
          <w:rFonts w:cs="Arial"/>
          <w:szCs w:val="20"/>
        </w:rPr>
        <w:t>s</w:t>
      </w:r>
      <w:r w:rsidR="00074CB8" w:rsidRPr="00953CBC">
        <w:rPr>
          <w:rFonts w:cs="Arial"/>
          <w:szCs w:val="20"/>
        </w:rPr>
        <w:t>mlouvy m</w:t>
      </w:r>
      <w:r w:rsidR="00E923EE" w:rsidRPr="00953CBC">
        <w:rPr>
          <w:rFonts w:cs="Arial"/>
          <w:szCs w:val="20"/>
        </w:rPr>
        <w:t>á</w:t>
      </w:r>
      <w:r w:rsidR="00683D69" w:rsidRPr="00953CBC">
        <w:rPr>
          <w:rFonts w:cs="Arial"/>
          <w:szCs w:val="20"/>
        </w:rPr>
        <w:t xml:space="preserve"> uzavřenou pojistnou smlouvu, jejímž předmětem </w:t>
      </w:r>
      <w:r w:rsidR="00CA42E5" w:rsidRPr="00953CBC">
        <w:rPr>
          <w:rFonts w:cs="Arial"/>
          <w:szCs w:val="20"/>
        </w:rPr>
        <w:t xml:space="preserve">je pojištění odpovědnosti za škodu způsobenou dodavatelem třetí osobě pokrývající předmět plnění dle této smlouvy </w:t>
      </w:r>
      <w:r w:rsidR="00683D69" w:rsidRPr="00953CBC">
        <w:rPr>
          <w:rFonts w:cs="Arial"/>
          <w:szCs w:val="20"/>
        </w:rPr>
        <w:t xml:space="preserve">ve výši </w:t>
      </w:r>
      <w:r w:rsidR="00683D69" w:rsidRPr="00936A9B">
        <w:rPr>
          <w:rFonts w:cs="Arial"/>
          <w:szCs w:val="20"/>
        </w:rPr>
        <w:t>nejméně</w:t>
      </w:r>
      <w:r w:rsidR="002A5C55">
        <w:rPr>
          <w:rFonts w:cs="Arial"/>
          <w:szCs w:val="20"/>
        </w:rPr>
        <w:t xml:space="preserve"> </w:t>
      </w:r>
      <w:r w:rsidR="00F80AEF">
        <w:rPr>
          <w:rFonts w:cs="Arial"/>
          <w:szCs w:val="20"/>
        </w:rPr>
        <w:t>8</w:t>
      </w:r>
      <w:r w:rsidR="00136202" w:rsidRPr="00936A9B">
        <w:rPr>
          <w:rFonts w:cs="Arial"/>
          <w:szCs w:val="20"/>
        </w:rPr>
        <w:t>.</w:t>
      </w:r>
      <w:r w:rsidR="00265B9F" w:rsidRPr="00936A9B">
        <w:rPr>
          <w:rFonts w:cs="Arial"/>
          <w:szCs w:val="20"/>
        </w:rPr>
        <w:t>00</w:t>
      </w:r>
      <w:r w:rsidR="00D91D43" w:rsidRPr="00936A9B">
        <w:rPr>
          <w:rFonts w:cs="Arial"/>
          <w:szCs w:val="20"/>
        </w:rPr>
        <w:t>0</w:t>
      </w:r>
      <w:r w:rsidR="00136202" w:rsidRPr="00936A9B">
        <w:rPr>
          <w:rFonts w:cs="Arial"/>
          <w:szCs w:val="20"/>
        </w:rPr>
        <w:t>.</w:t>
      </w:r>
      <w:r w:rsidR="00D91D43" w:rsidRPr="00936A9B">
        <w:rPr>
          <w:rFonts w:cs="Arial"/>
          <w:szCs w:val="20"/>
        </w:rPr>
        <w:t>000</w:t>
      </w:r>
      <w:r w:rsidR="00136202" w:rsidRPr="00936A9B">
        <w:rPr>
          <w:rFonts w:cs="Arial"/>
          <w:szCs w:val="20"/>
        </w:rPr>
        <w:t>,-</w:t>
      </w:r>
      <w:r w:rsidR="00D91D43" w:rsidRPr="00936A9B">
        <w:rPr>
          <w:rFonts w:cs="Arial"/>
          <w:szCs w:val="20"/>
        </w:rPr>
        <w:t xml:space="preserve"> </w:t>
      </w:r>
      <w:r w:rsidR="00156305" w:rsidRPr="00936A9B">
        <w:rPr>
          <w:rFonts w:cs="Arial"/>
          <w:szCs w:val="20"/>
        </w:rPr>
        <w:t>Kč</w:t>
      </w:r>
      <w:r w:rsidR="00CA42E5" w:rsidRPr="00936A9B">
        <w:rPr>
          <w:rFonts w:cs="Arial"/>
          <w:szCs w:val="20"/>
        </w:rPr>
        <w:t xml:space="preserve"> a se spoluúčastí maximálně </w:t>
      </w:r>
      <w:proofErr w:type="gramStart"/>
      <w:r w:rsidR="00CA42E5" w:rsidRPr="00936A9B">
        <w:rPr>
          <w:rFonts w:cs="Arial"/>
          <w:szCs w:val="20"/>
        </w:rPr>
        <w:t>150</w:t>
      </w:r>
      <w:r w:rsidR="007F6549">
        <w:rPr>
          <w:rFonts w:cs="Arial"/>
          <w:szCs w:val="20"/>
        </w:rPr>
        <w:t>.000</w:t>
      </w:r>
      <w:r w:rsidR="008A79B9">
        <w:rPr>
          <w:rFonts w:cs="Arial"/>
          <w:szCs w:val="20"/>
        </w:rPr>
        <w:t>,-</w:t>
      </w:r>
      <w:proofErr w:type="gramEnd"/>
      <w:r w:rsidR="00CA42E5" w:rsidRPr="00936A9B">
        <w:rPr>
          <w:rFonts w:cs="Arial"/>
          <w:szCs w:val="20"/>
        </w:rPr>
        <w:t xml:space="preserve"> Kč na</w:t>
      </w:r>
      <w:r w:rsidR="00CA42E5" w:rsidRPr="00953CBC">
        <w:rPr>
          <w:rFonts w:cs="Arial"/>
          <w:szCs w:val="20"/>
        </w:rPr>
        <w:t xml:space="preserve"> pojistné události</w:t>
      </w:r>
      <w:r w:rsidR="003B1331" w:rsidRPr="00953CBC">
        <w:rPr>
          <w:rFonts w:cs="Arial"/>
          <w:szCs w:val="20"/>
        </w:rPr>
        <w:t xml:space="preserve">. </w:t>
      </w:r>
      <w:r w:rsidR="00D91D43" w:rsidRPr="00953CBC">
        <w:rPr>
          <w:rFonts w:cs="Arial"/>
          <w:szCs w:val="20"/>
        </w:rPr>
        <w:t xml:space="preserve">U pojištění odpovědnosti dodavatele za škodu z provozní činnosti způsobenou třetí osobě a pojištění odpovědnosti dodavatele za škodu způsobenou vadou výrobku nejsou přípustné žádné </w:t>
      </w:r>
      <w:proofErr w:type="spellStart"/>
      <w:r w:rsidR="00D91D43" w:rsidRPr="00953CBC">
        <w:rPr>
          <w:rFonts w:cs="Arial"/>
          <w:szCs w:val="20"/>
        </w:rPr>
        <w:t>sublimity</w:t>
      </w:r>
      <w:proofErr w:type="spellEnd"/>
      <w:r w:rsidR="00D91D43" w:rsidRPr="00953CBC">
        <w:rPr>
          <w:rFonts w:cs="Arial"/>
          <w:szCs w:val="20"/>
        </w:rPr>
        <w:t xml:space="preserve"> pojistné částky. </w:t>
      </w:r>
      <w:r w:rsidRPr="00953CBC">
        <w:rPr>
          <w:rFonts w:cs="Arial"/>
          <w:szCs w:val="20"/>
        </w:rPr>
        <w:t xml:space="preserve">Dodavatel </w:t>
      </w:r>
      <w:r w:rsidR="00074CB8" w:rsidRPr="00953CBC">
        <w:rPr>
          <w:rFonts w:cs="Arial"/>
          <w:szCs w:val="20"/>
        </w:rPr>
        <w:t>se zavazuj</w:t>
      </w:r>
      <w:r w:rsidR="00266CAD" w:rsidRPr="00953CBC">
        <w:rPr>
          <w:rFonts w:cs="Arial"/>
          <w:szCs w:val="20"/>
        </w:rPr>
        <w:t>e</w:t>
      </w:r>
      <w:r w:rsidR="00683D69" w:rsidRPr="00953CBC">
        <w:rPr>
          <w:rFonts w:cs="Arial"/>
          <w:szCs w:val="20"/>
        </w:rPr>
        <w:t>, že po cel</w:t>
      </w:r>
      <w:r w:rsidR="00074CB8" w:rsidRPr="00953CBC">
        <w:rPr>
          <w:rFonts w:cs="Arial"/>
          <w:szCs w:val="20"/>
        </w:rPr>
        <w:t>ou dobu trvání této smlouvy bud</w:t>
      </w:r>
      <w:r w:rsidR="00266CAD" w:rsidRPr="00953CBC">
        <w:rPr>
          <w:rFonts w:cs="Arial"/>
          <w:szCs w:val="20"/>
        </w:rPr>
        <w:t>e</w:t>
      </w:r>
      <w:r w:rsidR="00683D69" w:rsidRPr="00953CBC">
        <w:rPr>
          <w:rFonts w:cs="Arial"/>
          <w:szCs w:val="20"/>
        </w:rPr>
        <w:t xml:space="preserve"> pojištěn ve smyslu tohoto ustanovení a že nedojde ke snížení pojistného plnění pod částku uvedenou v předchozí větě</w:t>
      </w:r>
      <w:r w:rsidR="00E96864" w:rsidRPr="00953CBC">
        <w:rPr>
          <w:rFonts w:cs="Arial"/>
          <w:szCs w:val="20"/>
        </w:rPr>
        <w:t xml:space="preserve"> ani ke zvýšení spoluúčasti nad limit uvedený tamtéž</w:t>
      </w:r>
      <w:r w:rsidR="00683D69" w:rsidRPr="00953CBC">
        <w:rPr>
          <w:rFonts w:cs="Arial"/>
          <w:szCs w:val="20"/>
        </w:rPr>
        <w:t>.</w:t>
      </w:r>
      <w:r w:rsidR="00F80471" w:rsidRPr="00953CBC">
        <w:rPr>
          <w:rFonts w:cs="Arial"/>
          <w:szCs w:val="20"/>
        </w:rPr>
        <w:t xml:space="preserve"> V průběhu trvání této</w:t>
      </w:r>
      <w:r w:rsidR="00074CB8" w:rsidRPr="00953CBC">
        <w:rPr>
          <w:rFonts w:cs="Arial"/>
          <w:szCs w:val="20"/>
        </w:rPr>
        <w:t xml:space="preserve"> smlouvy se </w:t>
      </w:r>
      <w:r w:rsidRPr="00953CBC">
        <w:rPr>
          <w:rFonts w:cs="Arial"/>
          <w:szCs w:val="20"/>
        </w:rPr>
        <w:t xml:space="preserve">dodavatel </w:t>
      </w:r>
      <w:r w:rsidR="00074CB8" w:rsidRPr="00953CBC">
        <w:rPr>
          <w:rFonts w:cs="Arial"/>
          <w:szCs w:val="20"/>
        </w:rPr>
        <w:t>zavazuj</w:t>
      </w:r>
      <w:r w:rsidRPr="00953CBC">
        <w:rPr>
          <w:rFonts w:cs="Arial"/>
          <w:szCs w:val="20"/>
        </w:rPr>
        <w:t>e</w:t>
      </w:r>
      <w:r w:rsidR="00F80471" w:rsidRPr="00953CBC">
        <w:rPr>
          <w:rFonts w:cs="Arial"/>
          <w:szCs w:val="20"/>
        </w:rPr>
        <w:t xml:space="preserve"> předložit </w:t>
      </w:r>
      <w:r w:rsidR="005D65C4" w:rsidRPr="00953CBC">
        <w:rPr>
          <w:rFonts w:cs="Arial"/>
          <w:szCs w:val="20"/>
        </w:rPr>
        <w:t xml:space="preserve">úředně ověřenou kopii </w:t>
      </w:r>
      <w:r w:rsidR="00F80471" w:rsidRPr="00953CBC">
        <w:rPr>
          <w:rFonts w:cs="Arial"/>
          <w:szCs w:val="20"/>
        </w:rPr>
        <w:t>pojistn</w:t>
      </w:r>
      <w:r w:rsidR="005D65C4" w:rsidRPr="00953CBC">
        <w:rPr>
          <w:rFonts w:cs="Arial"/>
          <w:szCs w:val="20"/>
        </w:rPr>
        <w:t>é</w:t>
      </w:r>
      <w:r w:rsidR="00F80471" w:rsidRPr="00953CBC">
        <w:rPr>
          <w:rFonts w:cs="Arial"/>
          <w:szCs w:val="20"/>
        </w:rPr>
        <w:t xml:space="preserve"> smlouv</w:t>
      </w:r>
      <w:r w:rsidR="005D65C4" w:rsidRPr="00953CBC">
        <w:rPr>
          <w:rFonts w:cs="Arial"/>
          <w:szCs w:val="20"/>
        </w:rPr>
        <w:t>y</w:t>
      </w:r>
      <w:r w:rsidR="00074CB8" w:rsidRPr="00953CBC">
        <w:rPr>
          <w:rFonts w:cs="Arial"/>
          <w:szCs w:val="20"/>
        </w:rPr>
        <w:t xml:space="preserve"> </w:t>
      </w:r>
      <w:r w:rsidR="00502B3F" w:rsidRPr="00953CBC">
        <w:rPr>
          <w:rFonts w:cs="Arial"/>
          <w:szCs w:val="20"/>
        </w:rPr>
        <w:t>objednateli</w:t>
      </w:r>
      <w:r w:rsidR="00074CB8" w:rsidRPr="00953CBC">
        <w:rPr>
          <w:rFonts w:cs="Arial"/>
          <w:szCs w:val="20"/>
        </w:rPr>
        <w:t>, bud</w:t>
      </w:r>
      <w:r w:rsidR="007C4027">
        <w:rPr>
          <w:rFonts w:cs="Arial"/>
          <w:szCs w:val="20"/>
        </w:rPr>
        <w:t>e</w:t>
      </w:r>
      <w:r w:rsidR="00F80471" w:rsidRPr="00953CBC">
        <w:rPr>
          <w:rFonts w:cs="Arial"/>
          <w:szCs w:val="20"/>
        </w:rPr>
        <w:t xml:space="preserve">-li k tomu ze strany </w:t>
      </w:r>
      <w:r w:rsidR="00502B3F" w:rsidRPr="00953CBC">
        <w:rPr>
          <w:rFonts w:cs="Arial"/>
          <w:szCs w:val="20"/>
        </w:rPr>
        <w:t xml:space="preserve">objednatele </w:t>
      </w:r>
      <w:r w:rsidR="00F80471" w:rsidRPr="00953CBC">
        <w:rPr>
          <w:rFonts w:cs="Arial"/>
          <w:szCs w:val="20"/>
        </w:rPr>
        <w:t>vyzván.</w:t>
      </w:r>
      <w:r w:rsidR="007C528B" w:rsidRPr="00953CBC">
        <w:rPr>
          <w:rFonts w:cs="Arial"/>
          <w:szCs w:val="20"/>
        </w:rPr>
        <w:t xml:space="preserve"> </w:t>
      </w:r>
    </w:p>
    <w:p w14:paraId="28138CDF" w14:textId="5513C20A" w:rsidR="004B553B" w:rsidRPr="00121AEF" w:rsidRDefault="004B553B" w:rsidP="00293E79">
      <w:pPr>
        <w:numPr>
          <w:ilvl w:val="0"/>
          <w:numId w:val="20"/>
        </w:numPr>
        <w:spacing w:before="120" w:after="120" w:line="280" w:lineRule="atLeast"/>
        <w:jc w:val="both"/>
        <w:rPr>
          <w:rFonts w:cs="Arial"/>
          <w:szCs w:val="20"/>
        </w:rPr>
      </w:pPr>
      <w:r>
        <w:rPr>
          <w:rFonts w:cs="Arial"/>
          <w:szCs w:val="20"/>
        </w:rPr>
        <w:t>Dodavatel</w:t>
      </w:r>
      <w:r w:rsidRPr="00121AEF">
        <w:rPr>
          <w:rFonts w:cs="Arial"/>
          <w:szCs w:val="20"/>
        </w:rPr>
        <w:t xml:space="preserve"> má povinnost </w:t>
      </w:r>
      <w:r>
        <w:rPr>
          <w:rFonts w:cs="Arial"/>
          <w:szCs w:val="20"/>
        </w:rPr>
        <w:t>objednatele</w:t>
      </w:r>
      <w:r w:rsidRPr="00121AEF">
        <w:rPr>
          <w:rFonts w:cs="Arial"/>
          <w:szCs w:val="20"/>
        </w:rPr>
        <w:t xml:space="preserve"> bezodkladně informovat o tom, že u něho či jeho poddodavatele nastala změna spočívající v tom, že na jeho osobu nebo na jeho plnění začaly dopadat mezinárodní sankce.</w:t>
      </w:r>
      <w:r>
        <w:rPr>
          <w:rFonts w:cs="Arial"/>
          <w:szCs w:val="20"/>
        </w:rPr>
        <w:t xml:space="preserve"> Dodavatel</w:t>
      </w:r>
      <w:r w:rsidRPr="00121AEF">
        <w:rPr>
          <w:rFonts w:cs="Arial"/>
          <w:szCs w:val="20"/>
        </w:rPr>
        <w:t xml:space="preserve"> je povinen</w:t>
      </w:r>
      <w:r>
        <w:rPr>
          <w:rFonts w:cs="Arial"/>
          <w:szCs w:val="20"/>
        </w:rPr>
        <w:t xml:space="preserve"> plnohodnotně</w:t>
      </w:r>
      <w:r w:rsidRPr="00121AEF">
        <w:rPr>
          <w:rFonts w:cs="Arial"/>
          <w:szCs w:val="20"/>
        </w:rPr>
        <w:t xml:space="preserve"> nahradit poddodavatele, na jehož osobu či na jehož plnění začaly dopadat mezinárodní sankce, a to v přiměřené lhůtě stanovené </w:t>
      </w:r>
      <w:r w:rsidR="006E753D">
        <w:rPr>
          <w:rFonts w:cs="Arial"/>
          <w:szCs w:val="20"/>
        </w:rPr>
        <w:t>objednatelem</w:t>
      </w:r>
      <w:r w:rsidR="00E82E4B">
        <w:rPr>
          <w:rFonts w:cs="Arial"/>
          <w:szCs w:val="20"/>
        </w:rPr>
        <w:t xml:space="preserve"> a </w:t>
      </w:r>
      <w:r w:rsidR="003C291F">
        <w:rPr>
          <w:rFonts w:cs="Arial"/>
          <w:szCs w:val="20"/>
        </w:rPr>
        <w:t>za dodržení podmínek stanovených v předchozím odstavci této smlouvy.</w:t>
      </w:r>
    </w:p>
    <w:p w14:paraId="29F04414" w14:textId="3813CB2C" w:rsidR="00555A90" w:rsidRPr="00555A90" w:rsidRDefault="00B23BFB" w:rsidP="00293E79">
      <w:pPr>
        <w:numPr>
          <w:ilvl w:val="0"/>
          <w:numId w:val="20"/>
        </w:numPr>
        <w:spacing w:before="120" w:after="120" w:line="280" w:lineRule="atLeast"/>
        <w:jc w:val="both"/>
        <w:rPr>
          <w:rFonts w:cs="Arial"/>
          <w:szCs w:val="20"/>
        </w:rPr>
      </w:pPr>
      <w:r>
        <w:rPr>
          <w:rFonts w:cs="Arial"/>
          <w:szCs w:val="20"/>
        </w:rPr>
        <w:t>Dodavatel</w:t>
      </w:r>
      <w:r w:rsidRPr="00555A90">
        <w:rPr>
          <w:rFonts w:cs="Arial"/>
          <w:szCs w:val="20"/>
        </w:rPr>
        <w:t xml:space="preserve"> </w:t>
      </w:r>
      <w:r w:rsidR="00555A90" w:rsidRPr="00555A90">
        <w:rPr>
          <w:rFonts w:cs="Arial"/>
          <w:szCs w:val="20"/>
        </w:rPr>
        <w:t>se zavazuje</w:t>
      </w:r>
      <w:r w:rsidR="00BD24D2">
        <w:rPr>
          <w:rFonts w:cs="Arial"/>
          <w:szCs w:val="20"/>
        </w:rPr>
        <w:t xml:space="preserve"> minimálně</w:t>
      </w:r>
      <w:r w:rsidR="00E12381">
        <w:rPr>
          <w:rFonts w:cs="Arial"/>
          <w:szCs w:val="20"/>
        </w:rPr>
        <w:t xml:space="preserve"> po celou dobu účinnosti této smlouvy:</w:t>
      </w:r>
    </w:p>
    <w:p w14:paraId="017075E2" w14:textId="77777777" w:rsidR="00555A90" w:rsidRPr="00555A90" w:rsidRDefault="00555A90" w:rsidP="00293E79">
      <w:pPr>
        <w:numPr>
          <w:ilvl w:val="1"/>
          <w:numId w:val="20"/>
        </w:numPr>
        <w:spacing w:before="120" w:after="120" w:line="280" w:lineRule="atLeast"/>
        <w:jc w:val="both"/>
        <w:rPr>
          <w:rFonts w:cs="Arial"/>
          <w:szCs w:val="20"/>
        </w:rPr>
      </w:pPr>
      <w:r w:rsidRPr="00555A90">
        <w:rPr>
          <w:rFonts w:cs="Arial"/>
          <w:szCs w:val="20"/>
        </w:rPr>
        <w:t xml:space="preserve">Být aktivním partnerem s platným partnerstvím u </w:t>
      </w:r>
      <w:proofErr w:type="spellStart"/>
      <w:r w:rsidRPr="00555A90">
        <w:rPr>
          <w:rFonts w:cs="Arial"/>
          <w:szCs w:val="20"/>
        </w:rPr>
        <w:t>VMware</w:t>
      </w:r>
      <w:proofErr w:type="spellEnd"/>
    </w:p>
    <w:p w14:paraId="68A4F7FC" w14:textId="1256EF6D" w:rsidR="00555A90" w:rsidRPr="00E14DBB" w:rsidRDefault="00555A90" w:rsidP="00293E79">
      <w:pPr>
        <w:numPr>
          <w:ilvl w:val="1"/>
          <w:numId w:val="20"/>
        </w:numPr>
        <w:spacing w:before="120" w:after="120" w:line="280" w:lineRule="atLeast"/>
        <w:jc w:val="both"/>
        <w:rPr>
          <w:rFonts w:cs="Arial"/>
          <w:szCs w:val="20"/>
        </w:rPr>
      </w:pPr>
      <w:r w:rsidRPr="00E14DBB">
        <w:rPr>
          <w:rFonts w:cs="Arial"/>
          <w:szCs w:val="20"/>
        </w:rPr>
        <w:t xml:space="preserve">Být schopný a oprávněný vlastním jménem </w:t>
      </w:r>
      <w:r w:rsidR="00860D68">
        <w:rPr>
          <w:rFonts w:cs="Arial"/>
          <w:szCs w:val="20"/>
        </w:rPr>
        <w:t>prodávat</w:t>
      </w:r>
      <w:r w:rsidRPr="00E14DBB">
        <w:rPr>
          <w:rFonts w:cs="Arial"/>
          <w:szCs w:val="20"/>
        </w:rPr>
        <w:t xml:space="preserve"> </w:t>
      </w:r>
      <w:proofErr w:type="spellStart"/>
      <w:r w:rsidRPr="00E14DBB">
        <w:rPr>
          <w:rFonts w:cs="Arial"/>
          <w:szCs w:val="20"/>
        </w:rPr>
        <w:t>VMware</w:t>
      </w:r>
      <w:proofErr w:type="spellEnd"/>
      <w:r w:rsidRPr="00E14DBB">
        <w:rPr>
          <w:rFonts w:cs="Arial"/>
          <w:szCs w:val="20"/>
        </w:rPr>
        <w:t xml:space="preserve"> </w:t>
      </w:r>
      <w:proofErr w:type="spellStart"/>
      <w:r w:rsidRPr="00E14DBB">
        <w:rPr>
          <w:rFonts w:cs="Arial"/>
          <w:szCs w:val="20"/>
        </w:rPr>
        <w:t>Purchasing</w:t>
      </w:r>
      <w:proofErr w:type="spellEnd"/>
      <w:r w:rsidRPr="00E14DBB">
        <w:rPr>
          <w:rFonts w:cs="Arial"/>
          <w:szCs w:val="20"/>
        </w:rPr>
        <w:t xml:space="preserve"> </w:t>
      </w:r>
      <w:proofErr w:type="spellStart"/>
      <w:r w:rsidRPr="00E14DBB">
        <w:rPr>
          <w:rFonts w:cs="Arial"/>
          <w:szCs w:val="20"/>
        </w:rPr>
        <w:t>Programmes</w:t>
      </w:r>
      <w:proofErr w:type="spellEnd"/>
      <w:r w:rsidRPr="00E14DBB">
        <w:rPr>
          <w:rFonts w:cs="Arial"/>
          <w:szCs w:val="20"/>
        </w:rPr>
        <w:t xml:space="preserve"> (zejména HPP</w:t>
      </w:r>
      <w:r w:rsidR="00096518">
        <w:rPr>
          <w:rFonts w:cs="Arial"/>
          <w:szCs w:val="20"/>
        </w:rPr>
        <w:t>,</w:t>
      </w:r>
      <w:r w:rsidR="009513D8">
        <w:rPr>
          <w:rFonts w:cs="Arial"/>
          <w:szCs w:val="20"/>
        </w:rPr>
        <w:t xml:space="preserve"> </w:t>
      </w:r>
      <w:r w:rsidRPr="00E14DBB">
        <w:rPr>
          <w:rFonts w:cs="Arial"/>
          <w:szCs w:val="20"/>
        </w:rPr>
        <w:t>SPP</w:t>
      </w:r>
      <w:r w:rsidR="00096518">
        <w:rPr>
          <w:rFonts w:cs="Arial"/>
          <w:szCs w:val="20"/>
        </w:rPr>
        <w:t xml:space="preserve"> a </w:t>
      </w:r>
      <w:proofErr w:type="spellStart"/>
      <w:r w:rsidR="00096518">
        <w:rPr>
          <w:rFonts w:cs="Arial"/>
          <w:szCs w:val="20"/>
        </w:rPr>
        <w:t>PSO</w:t>
      </w:r>
      <w:proofErr w:type="spellEnd"/>
      <w:r w:rsidR="00575AF8" w:rsidRPr="00E14DBB">
        <w:rPr>
          <w:rFonts w:cs="Arial"/>
          <w:szCs w:val="20"/>
        </w:rPr>
        <w:t>)</w:t>
      </w:r>
      <w:r w:rsidR="00E14DBB" w:rsidRPr="00E14DBB">
        <w:rPr>
          <w:rFonts w:cs="Arial"/>
          <w:szCs w:val="20"/>
        </w:rPr>
        <w:t xml:space="preserve">, tedy být </w:t>
      </w:r>
      <w:proofErr w:type="spellStart"/>
      <w:r w:rsidR="00E14DBB" w:rsidRPr="00E14DBB">
        <w:rPr>
          <w:rFonts w:cs="Arial"/>
          <w:szCs w:val="20"/>
        </w:rPr>
        <w:t>VMware</w:t>
      </w:r>
      <w:proofErr w:type="spellEnd"/>
      <w:r w:rsidR="00E14DBB" w:rsidRPr="00E14DBB">
        <w:rPr>
          <w:rFonts w:cs="Arial"/>
          <w:szCs w:val="20"/>
        </w:rPr>
        <w:t xml:space="preserve"> </w:t>
      </w:r>
      <w:proofErr w:type="spellStart"/>
      <w:r w:rsidR="00E14DBB" w:rsidRPr="00E14DBB">
        <w:rPr>
          <w:rFonts w:cs="Arial"/>
          <w:szCs w:val="20"/>
        </w:rPr>
        <w:t>Advanced</w:t>
      </w:r>
      <w:proofErr w:type="spellEnd"/>
      <w:r w:rsidR="00E14DBB" w:rsidRPr="00E14DBB">
        <w:rPr>
          <w:rFonts w:cs="Arial"/>
          <w:szCs w:val="20"/>
        </w:rPr>
        <w:t xml:space="preserve"> Partner nebo </w:t>
      </w:r>
      <w:proofErr w:type="spellStart"/>
      <w:r w:rsidR="00E14DBB" w:rsidRPr="00E14DBB">
        <w:rPr>
          <w:rFonts w:cs="Arial"/>
          <w:szCs w:val="20"/>
        </w:rPr>
        <w:t>VMware</w:t>
      </w:r>
      <w:proofErr w:type="spellEnd"/>
      <w:r w:rsidR="00E14DBB" w:rsidRPr="00E14DBB">
        <w:rPr>
          <w:rFonts w:cs="Arial"/>
          <w:szCs w:val="20"/>
        </w:rPr>
        <w:t xml:space="preserve"> </w:t>
      </w:r>
      <w:proofErr w:type="spellStart"/>
      <w:r w:rsidR="00E14DBB" w:rsidRPr="00E14DBB">
        <w:rPr>
          <w:rFonts w:cs="Arial"/>
          <w:szCs w:val="20"/>
        </w:rPr>
        <w:t>Principal</w:t>
      </w:r>
      <w:proofErr w:type="spellEnd"/>
      <w:r w:rsidR="00E14DBB" w:rsidRPr="00E14DBB">
        <w:rPr>
          <w:rFonts w:cs="Arial"/>
          <w:szCs w:val="20"/>
        </w:rPr>
        <w:t xml:space="preserve"> Partner</w:t>
      </w:r>
      <w:r w:rsidR="00384EA4">
        <w:rPr>
          <w:rFonts w:cs="Arial"/>
          <w:szCs w:val="20"/>
        </w:rPr>
        <w:t xml:space="preserve"> nebo </w:t>
      </w:r>
      <w:r w:rsidR="009334EB">
        <w:rPr>
          <w:rFonts w:cs="Arial"/>
          <w:szCs w:val="20"/>
        </w:rPr>
        <w:t>v</w:t>
      </w:r>
      <w:r w:rsidR="00384EA4">
        <w:rPr>
          <w:rFonts w:cs="Arial"/>
          <w:szCs w:val="20"/>
        </w:rPr>
        <w:t xml:space="preserve"> j</w:t>
      </w:r>
      <w:r w:rsidR="00036D20">
        <w:rPr>
          <w:rFonts w:cs="Arial"/>
          <w:szCs w:val="20"/>
        </w:rPr>
        <w:t>i</w:t>
      </w:r>
      <w:r w:rsidR="00384EA4">
        <w:rPr>
          <w:rFonts w:cs="Arial"/>
          <w:szCs w:val="20"/>
        </w:rPr>
        <w:t>m obdobn</w:t>
      </w:r>
      <w:r w:rsidR="00EB2769">
        <w:rPr>
          <w:rFonts w:cs="Arial"/>
          <w:szCs w:val="20"/>
        </w:rPr>
        <w:t>ém</w:t>
      </w:r>
      <w:r w:rsidR="00023B9E">
        <w:rPr>
          <w:rFonts w:cs="Arial"/>
          <w:szCs w:val="20"/>
        </w:rPr>
        <w:t xml:space="preserve"> partner</w:t>
      </w:r>
      <w:r w:rsidR="005E6575">
        <w:rPr>
          <w:rFonts w:cs="Arial"/>
          <w:szCs w:val="20"/>
        </w:rPr>
        <w:t>ské</w:t>
      </w:r>
      <w:r w:rsidR="00EB2769">
        <w:rPr>
          <w:rFonts w:cs="Arial"/>
          <w:szCs w:val="20"/>
        </w:rPr>
        <w:t>m</w:t>
      </w:r>
      <w:r w:rsidR="005E6575">
        <w:rPr>
          <w:rFonts w:cs="Arial"/>
          <w:szCs w:val="20"/>
        </w:rPr>
        <w:t xml:space="preserve"> režim</w:t>
      </w:r>
      <w:r w:rsidR="00EB2769">
        <w:rPr>
          <w:rFonts w:cs="Arial"/>
          <w:szCs w:val="20"/>
        </w:rPr>
        <w:t>u</w:t>
      </w:r>
      <w:r w:rsidR="00E14DBB" w:rsidRPr="00E14DBB">
        <w:rPr>
          <w:rFonts w:cs="Arial"/>
          <w:szCs w:val="20"/>
        </w:rPr>
        <w:t xml:space="preserve">, uvedený na stránkách partnerů </w:t>
      </w:r>
      <w:proofErr w:type="spellStart"/>
      <w:r w:rsidR="00E14DBB" w:rsidRPr="00E14DBB">
        <w:rPr>
          <w:rFonts w:cs="Arial"/>
          <w:szCs w:val="20"/>
        </w:rPr>
        <w:t>VMware</w:t>
      </w:r>
      <w:proofErr w:type="spellEnd"/>
      <w:r w:rsidR="00E14DBB" w:rsidRPr="00E14DBB">
        <w:rPr>
          <w:rFonts w:cs="Arial"/>
          <w:szCs w:val="20"/>
        </w:rPr>
        <w:t xml:space="preserve"> se schopností prodávat </w:t>
      </w:r>
      <w:proofErr w:type="spellStart"/>
      <w:r w:rsidR="00E14DBB" w:rsidRPr="00E14DBB">
        <w:rPr>
          <w:rFonts w:cs="Arial"/>
          <w:szCs w:val="20"/>
        </w:rPr>
        <w:t>Customer</w:t>
      </w:r>
      <w:proofErr w:type="spellEnd"/>
      <w:r w:rsidR="00E14DBB" w:rsidRPr="00E14DBB">
        <w:rPr>
          <w:rFonts w:cs="Arial"/>
          <w:szCs w:val="20"/>
        </w:rPr>
        <w:t xml:space="preserve"> </w:t>
      </w:r>
      <w:proofErr w:type="spellStart"/>
      <w:r w:rsidR="00E14DBB" w:rsidRPr="00E14DBB">
        <w:rPr>
          <w:rFonts w:cs="Arial"/>
          <w:szCs w:val="20"/>
        </w:rPr>
        <w:t>Purchasing</w:t>
      </w:r>
      <w:proofErr w:type="spellEnd"/>
      <w:r w:rsidR="00E14DBB" w:rsidRPr="00E14DBB">
        <w:rPr>
          <w:rFonts w:cs="Arial"/>
          <w:szCs w:val="20"/>
        </w:rPr>
        <w:t xml:space="preserve"> Program (</w:t>
      </w:r>
      <w:proofErr w:type="spellStart"/>
      <w:r w:rsidR="00E14DBB" w:rsidRPr="00E14DBB">
        <w:rPr>
          <w:rFonts w:cs="Arial"/>
          <w:szCs w:val="20"/>
        </w:rPr>
        <w:t>CPP</w:t>
      </w:r>
      <w:proofErr w:type="spellEnd"/>
      <w:r w:rsidR="00E14DBB" w:rsidRPr="00E14DBB">
        <w:rPr>
          <w:rFonts w:cs="Arial"/>
          <w:szCs w:val="20"/>
        </w:rPr>
        <w:t xml:space="preserve">), Hybrid </w:t>
      </w:r>
      <w:proofErr w:type="spellStart"/>
      <w:r w:rsidR="00E14DBB" w:rsidRPr="00E14DBB">
        <w:rPr>
          <w:rFonts w:cs="Arial"/>
          <w:szCs w:val="20"/>
        </w:rPr>
        <w:t>Purchasing</w:t>
      </w:r>
      <w:proofErr w:type="spellEnd"/>
      <w:r w:rsidR="00E14DBB" w:rsidRPr="00E14DBB">
        <w:rPr>
          <w:rFonts w:cs="Arial"/>
          <w:szCs w:val="20"/>
        </w:rPr>
        <w:t xml:space="preserve"> Program (</w:t>
      </w:r>
      <w:proofErr w:type="spellStart"/>
      <w:r w:rsidR="00E14DBB" w:rsidRPr="00E14DBB">
        <w:rPr>
          <w:rFonts w:cs="Arial"/>
          <w:szCs w:val="20"/>
        </w:rPr>
        <w:t>HPP</w:t>
      </w:r>
      <w:proofErr w:type="spellEnd"/>
      <w:r w:rsidR="00E14DBB" w:rsidRPr="00E14DBB">
        <w:rPr>
          <w:rFonts w:cs="Arial"/>
          <w:szCs w:val="20"/>
        </w:rPr>
        <w:t>)</w:t>
      </w:r>
      <w:r w:rsidR="00096518">
        <w:rPr>
          <w:rFonts w:cs="Arial"/>
          <w:szCs w:val="20"/>
        </w:rPr>
        <w:t>,</w:t>
      </w:r>
      <w:r w:rsidR="00E14DBB" w:rsidRPr="00E14DBB">
        <w:rPr>
          <w:rFonts w:cs="Arial"/>
          <w:szCs w:val="20"/>
        </w:rPr>
        <w:t xml:space="preserve"> </w:t>
      </w:r>
      <w:proofErr w:type="spellStart"/>
      <w:r w:rsidR="00E14DBB" w:rsidRPr="00E14DBB">
        <w:rPr>
          <w:rFonts w:cs="Arial"/>
          <w:szCs w:val="20"/>
        </w:rPr>
        <w:t>Subscriptions</w:t>
      </w:r>
      <w:proofErr w:type="spellEnd"/>
      <w:r w:rsidR="00E14DBB" w:rsidRPr="00E14DBB">
        <w:rPr>
          <w:rFonts w:cs="Arial"/>
          <w:szCs w:val="20"/>
        </w:rPr>
        <w:t xml:space="preserve"> </w:t>
      </w:r>
      <w:proofErr w:type="spellStart"/>
      <w:r w:rsidR="00E14DBB" w:rsidRPr="00E14DBB">
        <w:rPr>
          <w:rFonts w:cs="Arial"/>
          <w:szCs w:val="20"/>
        </w:rPr>
        <w:t>Purchasing</w:t>
      </w:r>
      <w:proofErr w:type="spellEnd"/>
      <w:r w:rsidR="00E14DBB" w:rsidRPr="00E14DBB">
        <w:rPr>
          <w:rFonts w:cs="Arial"/>
          <w:szCs w:val="20"/>
        </w:rPr>
        <w:t xml:space="preserve"> Program (</w:t>
      </w:r>
      <w:proofErr w:type="spellStart"/>
      <w:r w:rsidR="00E14DBB" w:rsidRPr="00E14DBB">
        <w:rPr>
          <w:rFonts w:cs="Arial"/>
          <w:szCs w:val="20"/>
        </w:rPr>
        <w:t>SPP</w:t>
      </w:r>
      <w:proofErr w:type="spellEnd"/>
      <w:r w:rsidR="00E14DBB" w:rsidRPr="00E14DBB">
        <w:rPr>
          <w:rFonts w:cs="Arial"/>
          <w:szCs w:val="20"/>
        </w:rPr>
        <w:t>) kredity</w:t>
      </w:r>
      <w:r w:rsidR="00096518">
        <w:rPr>
          <w:rFonts w:cs="Arial"/>
          <w:szCs w:val="20"/>
        </w:rPr>
        <w:t xml:space="preserve"> a Profes</w:t>
      </w:r>
      <w:r w:rsidR="00F65B47">
        <w:rPr>
          <w:rFonts w:cs="Arial"/>
          <w:szCs w:val="20"/>
        </w:rPr>
        <w:t>s</w:t>
      </w:r>
      <w:r w:rsidR="00096518">
        <w:rPr>
          <w:rFonts w:cs="Arial"/>
          <w:szCs w:val="20"/>
        </w:rPr>
        <w:t>ional</w:t>
      </w:r>
      <w:r w:rsidR="00F65B47">
        <w:rPr>
          <w:rFonts w:cs="Arial"/>
          <w:szCs w:val="20"/>
        </w:rPr>
        <w:t xml:space="preserve"> </w:t>
      </w:r>
      <w:proofErr w:type="spellStart"/>
      <w:r w:rsidR="00F65B47">
        <w:rPr>
          <w:rFonts w:cs="Arial"/>
          <w:szCs w:val="20"/>
        </w:rPr>
        <w:t>Services</w:t>
      </w:r>
      <w:proofErr w:type="spellEnd"/>
      <w:r w:rsidR="00F65B47">
        <w:rPr>
          <w:rFonts w:cs="Arial"/>
          <w:szCs w:val="20"/>
        </w:rPr>
        <w:t xml:space="preserve"> </w:t>
      </w:r>
      <w:proofErr w:type="spellStart"/>
      <w:r w:rsidR="00F65B47">
        <w:rPr>
          <w:rFonts w:cs="Arial"/>
          <w:szCs w:val="20"/>
        </w:rPr>
        <w:t>Organisation</w:t>
      </w:r>
      <w:proofErr w:type="spellEnd"/>
      <w:r w:rsidR="00F65B47">
        <w:rPr>
          <w:rFonts w:cs="Arial"/>
          <w:szCs w:val="20"/>
        </w:rPr>
        <w:t xml:space="preserve"> (</w:t>
      </w:r>
      <w:proofErr w:type="spellStart"/>
      <w:r w:rsidR="00F65B47">
        <w:rPr>
          <w:rFonts w:cs="Arial"/>
          <w:szCs w:val="20"/>
        </w:rPr>
        <w:t>PSO</w:t>
      </w:r>
      <w:proofErr w:type="spellEnd"/>
      <w:r w:rsidR="00F65B47">
        <w:rPr>
          <w:rFonts w:cs="Arial"/>
          <w:szCs w:val="20"/>
        </w:rPr>
        <w:t>) kredity</w:t>
      </w:r>
      <w:r w:rsidR="00E14DBB" w:rsidRPr="00E14DBB">
        <w:rPr>
          <w:rFonts w:cs="Arial"/>
          <w:szCs w:val="20"/>
        </w:rPr>
        <w:t>.</w:t>
      </w:r>
    </w:p>
    <w:p w14:paraId="2F88CB01" w14:textId="174E8872" w:rsidR="00121AEF" w:rsidRPr="00A26F37" w:rsidRDefault="00121AEF" w:rsidP="00A26F37">
      <w:pPr>
        <w:numPr>
          <w:ilvl w:val="0"/>
          <w:numId w:val="20"/>
        </w:numPr>
        <w:spacing w:before="120" w:after="120" w:line="280" w:lineRule="atLeast"/>
        <w:jc w:val="both"/>
        <w:rPr>
          <w:rFonts w:cs="Arial"/>
          <w:szCs w:val="20"/>
        </w:rPr>
      </w:pPr>
      <w:r>
        <w:rPr>
          <w:rFonts w:cs="Arial"/>
          <w:szCs w:val="20"/>
        </w:rPr>
        <w:lastRenderedPageBreak/>
        <w:t>Dodavatel</w:t>
      </w:r>
      <w:r w:rsidRPr="00121AEF">
        <w:rPr>
          <w:rFonts w:cs="Arial"/>
          <w:szCs w:val="20"/>
        </w:rPr>
        <w:t xml:space="preserve"> je povinen na žádost </w:t>
      </w:r>
      <w:r>
        <w:rPr>
          <w:rFonts w:cs="Arial"/>
          <w:szCs w:val="20"/>
        </w:rPr>
        <w:t>objednatele</w:t>
      </w:r>
      <w:r w:rsidRPr="00121AEF">
        <w:rPr>
          <w:rFonts w:cs="Arial"/>
          <w:szCs w:val="20"/>
        </w:rPr>
        <w:t xml:space="preserve"> splnění povinnosti dle</w:t>
      </w:r>
      <w:r w:rsidR="006E0BB1">
        <w:rPr>
          <w:rFonts w:cs="Arial"/>
          <w:szCs w:val="20"/>
        </w:rPr>
        <w:t xml:space="preserve"> článku </w:t>
      </w:r>
      <w:r w:rsidR="000B7F5C">
        <w:rPr>
          <w:rFonts w:cs="Arial"/>
          <w:szCs w:val="20"/>
        </w:rPr>
        <w:t>VIII</w:t>
      </w:r>
      <w:r w:rsidR="006E0BB1">
        <w:rPr>
          <w:rFonts w:cs="Arial"/>
          <w:szCs w:val="20"/>
        </w:rPr>
        <w:t>.</w:t>
      </w:r>
      <w:r w:rsidRPr="00121AEF">
        <w:rPr>
          <w:rFonts w:cs="Arial"/>
          <w:szCs w:val="20"/>
        </w:rPr>
        <w:t xml:space="preserve"> odst. </w:t>
      </w:r>
      <w:r w:rsidR="000B7F5C">
        <w:rPr>
          <w:rFonts w:cs="Arial"/>
          <w:szCs w:val="20"/>
        </w:rPr>
        <w:t>5</w:t>
      </w:r>
      <w:r w:rsidRPr="00121AEF">
        <w:rPr>
          <w:rFonts w:cs="Arial"/>
          <w:szCs w:val="20"/>
        </w:rPr>
        <w:t xml:space="preserve"> prokázat, a to ve lhůtě 30 dní od zaslání žádosti </w:t>
      </w:r>
      <w:r w:rsidR="006E0BB1">
        <w:rPr>
          <w:rFonts w:cs="Arial"/>
          <w:szCs w:val="20"/>
        </w:rPr>
        <w:t>objednatele</w:t>
      </w:r>
      <w:r w:rsidRPr="00121AEF">
        <w:rPr>
          <w:rFonts w:cs="Arial"/>
          <w:szCs w:val="20"/>
        </w:rPr>
        <w:t xml:space="preserve">. V případě, že má </w:t>
      </w:r>
      <w:r w:rsidR="006E0BB1">
        <w:rPr>
          <w:rFonts w:cs="Arial"/>
          <w:szCs w:val="20"/>
        </w:rPr>
        <w:t>objednatel</w:t>
      </w:r>
      <w:r w:rsidRPr="00121AEF">
        <w:rPr>
          <w:rFonts w:cs="Arial"/>
          <w:szCs w:val="20"/>
        </w:rPr>
        <w:t xml:space="preserve"> o splnění této povinnosti i nadále pochybnosti, </w:t>
      </w:r>
      <w:r w:rsidR="006E0BB1">
        <w:rPr>
          <w:rFonts w:cs="Arial"/>
          <w:szCs w:val="20"/>
        </w:rPr>
        <w:t>dodavatel</w:t>
      </w:r>
      <w:r w:rsidRPr="00121AEF">
        <w:rPr>
          <w:rFonts w:cs="Arial"/>
          <w:szCs w:val="20"/>
        </w:rPr>
        <w:t xml:space="preserve"> je povinen zajistit aktuální potvrzení této skutečnosti od </w:t>
      </w:r>
      <w:r w:rsidR="00F917FC">
        <w:rPr>
          <w:rFonts w:cs="Arial"/>
          <w:szCs w:val="20"/>
        </w:rPr>
        <w:t xml:space="preserve">společnosti </w:t>
      </w:r>
      <w:proofErr w:type="spellStart"/>
      <w:r w:rsidR="00D67503" w:rsidRPr="00A26F37">
        <w:rPr>
          <w:rFonts w:cs="Arial"/>
          <w:szCs w:val="20"/>
        </w:rPr>
        <w:t>VM</w:t>
      </w:r>
      <w:r w:rsidR="00D67503">
        <w:rPr>
          <w:rFonts w:cs="Arial"/>
          <w:szCs w:val="20"/>
        </w:rPr>
        <w:t>ware</w:t>
      </w:r>
      <w:proofErr w:type="spellEnd"/>
      <w:r w:rsidR="00D67503">
        <w:rPr>
          <w:rFonts w:cs="Arial"/>
          <w:szCs w:val="20"/>
        </w:rPr>
        <w:t>.</w:t>
      </w:r>
    </w:p>
    <w:p w14:paraId="38F1DE97" w14:textId="5CB14870" w:rsidR="006C35A6" w:rsidRPr="00953CBC" w:rsidRDefault="007F440F" w:rsidP="00293E79">
      <w:pPr>
        <w:numPr>
          <w:ilvl w:val="0"/>
          <w:numId w:val="20"/>
        </w:numPr>
        <w:spacing w:before="120" w:after="120" w:line="280" w:lineRule="atLeast"/>
        <w:jc w:val="both"/>
        <w:rPr>
          <w:rFonts w:cs="Arial"/>
          <w:szCs w:val="20"/>
        </w:rPr>
      </w:pPr>
      <w:r>
        <w:rPr>
          <w:rFonts w:cs="Arial"/>
          <w:szCs w:val="20"/>
        </w:rPr>
        <w:t>D</w:t>
      </w:r>
      <w:r w:rsidRPr="007F440F">
        <w:rPr>
          <w:rFonts w:cs="Arial"/>
          <w:szCs w:val="20"/>
        </w:rPr>
        <w:t>odavatel</w:t>
      </w:r>
      <w:r w:rsidRPr="00953CBC">
        <w:rPr>
          <w:rFonts w:cs="Arial"/>
          <w:szCs w:val="20"/>
        </w:rPr>
        <w:t xml:space="preserve"> </w:t>
      </w:r>
      <w:r w:rsidR="00074CB8" w:rsidRPr="00953CBC">
        <w:rPr>
          <w:rFonts w:cs="Arial"/>
          <w:szCs w:val="20"/>
        </w:rPr>
        <w:t>ne</w:t>
      </w:r>
      <w:r w:rsidR="00E923EE" w:rsidRPr="00953CBC">
        <w:rPr>
          <w:rFonts w:cs="Arial"/>
          <w:szCs w:val="20"/>
        </w:rPr>
        <w:t>ní</w:t>
      </w:r>
      <w:r w:rsidR="00F80471" w:rsidRPr="00953CBC">
        <w:rPr>
          <w:rFonts w:cs="Arial"/>
          <w:szCs w:val="20"/>
        </w:rPr>
        <w:t xml:space="preserve"> oprávněn bez předchozího písemného souhlasu </w:t>
      </w:r>
      <w:r w:rsidR="007B4C5C" w:rsidRPr="00953CBC">
        <w:rPr>
          <w:rFonts w:cs="Arial"/>
          <w:szCs w:val="20"/>
        </w:rPr>
        <w:t xml:space="preserve">objednatele </w:t>
      </w:r>
      <w:r w:rsidR="00F80471" w:rsidRPr="00953CBC">
        <w:rPr>
          <w:rFonts w:cs="Arial"/>
          <w:szCs w:val="20"/>
        </w:rPr>
        <w:t>postoupit tuto smlouvu ani postoupit jakákoliv práva nebo povinnosti vyplývající z této smlouvy</w:t>
      </w:r>
      <w:r w:rsidR="005D65C4" w:rsidRPr="00953CBC">
        <w:rPr>
          <w:rFonts w:cs="Arial"/>
          <w:szCs w:val="20"/>
        </w:rPr>
        <w:t xml:space="preserve"> anebo z dílčí </w:t>
      </w:r>
      <w:r w:rsidR="00882A32" w:rsidRPr="00953CBC">
        <w:rPr>
          <w:rFonts w:cs="Arial"/>
          <w:szCs w:val="20"/>
        </w:rPr>
        <w:t>objednávky</w:t>
      </w:r>
      <w:r w:rsidR="005D65C4" w:rsidRPr="00953CBC">
        <w:rPr>
          <w:rFonts w:cs="Arial"/>
          <w:szCs w:val="20"/>
        </w:rPr>
        <w:t xml:space="preserve"> uzavřené na jejím základě</w:t>
      </w:r>
      <w:r w:rsidR="00F80471" w:rsidRPr="00953CBC">
        <w:rPr>
          <w:rFonts w:cs="Arial"/>
          <w:szCs w:val="20"/>
        </w:rPr>
        <w:t>.</w:t>
      </w:r>
    </w:p>
    <w:p w14:paraId="03335B3F" w14:textId="199FC828" w:rsidR="00D57471" w:rsidRDefault="00D57471" w:rsidP="00293E79">
      <w:pPr>
        <w:numPr>
          <w:ilvl w:val="0"/>
          <w:numId w:val="20"/>
        </w:numPr>
        <w:spacing w:before="120" w:after="120"/>
        <w:jc w:val="both"/>
        <w:rPr>
          <w:rFonts w:eastAsia="Arial" w:cs="Arial"/>
        </w:rPr>
      </w:pPr>
      <w:r w:rsidRPr="3A4FBB39">
        <w:rPr>
          <w:rFonts w:cs="Arial"/>
        </w:rPr>
        <w:t>Dodavatel je povinen</w:t>
      </w:r>
      <w:r w:rsidR="005F2E87" w:rsidRPr="3A4FBB39">
        <w:rPr>
          <w:rFonts w:cs="Arial"/>
        </w:rPr>
        <w:t xml:space="preserve"> poskytovat veškerou nezbytnou součinnost třetím osobám určeným </w:t>
      </w:r>
      <w:r w:rsidR="007B4C5C" w:rsidRPr="3A4FBB39">
        <w:rPr>
          <w:rFonts w:cs="Arial"/>
        </w:rPr>
        <w:t>objednatelem</w:t>
      </w:r>
      <w:r w:rsidR="005F2E87" w:rsidRPr="3A4FBB39">
        <w:rPr>
          <w:rFonts w:cs="Arial"/>
        </w:rPr>
        <w:t xml:space="preserve">, pokud je činnost těchto třetích osob potřebná k řádnému </w:t>
      </w:r>
      <w:r w:rsidR="52E2CD18" w:rsidRPr="3A4FBB39">
        <w:rPr>
          <w:rFonts w:cs="Arial"/>
        </w:rPr>
        <w:t>plnění této smlouvy či dílčích objednávek.</w:t>
      </w:r>
    </w:p>
    <w:p w14:paraId="4C27EC92" w14:textId="5C814214" w:rsidR="009649E8" w:rsidRPr="00953CBC" w:rsidRDefault="005F2E87" w:rsidP="00293E79">
      <w:pPr>
        <w:numPr>
          <w:ilvl w:val="0"/>
          <w:numId w:val="20"/>
        </w:numPr>
        <w:spacing w:before="120" w:after="120" w:line="280" w:lineRule="atLeast"/>
        <w:jc w:val="both"/>
        <w:rPr>
          <w:rFonts w:cs="Arial"/>
        </w:rPr>
      </w:pPr>
      <w:r w:rsidRPr="3A4FBB39">
        <w:rPr>
          <w:rFonts w:cs="Arial"/>
        </w:rPr>
        <w:t xml:space="preserve">Dodavatel je povinen zajistit, aby všichni pracovníci dodavatele nebo jeho poddodavatelé, kteří se podílejí na předmětu plnění dle této smlouvy, byli schopni </w:t>
      </w:r>
      <w:r w:rsidRPr="002A5C55">
        <w:rPr>
          <w:rFonts w:cs="Arial"/>
        </w:rPr>
        <w:t xml:space="preserve">komunikovat v českém </w:t>
      </w:r>
      <w:r w:rsidR="000D7D67" w:rsidRPr="002A5C55">
        <w:rPr>
          <w:rFonts w:cs="Arial"/>
        </w:rPr>
        <w:t xml:space="preserve">nebo v anglickém </w:t>
      </w:r>
      <w:r w:rsidRPr="002A5C55">
        <w:rPr>
          <w:rFonts w:cs="Arial"/>
        </w:rPr>
        <w:t>jazyce</w:t>
      </w:r>
      <w:r w:rsidRPr="000D7D67">
        <w:rPr>
          <w:rFonts w:cs="Arial"/>
        </w:rPr>
        <w:t xml:space="preserve"> alespoň na úrovni pracovní komunikace nebo aby bylo možné</w:t>
      </w:r>
      <w:r w:rsidRPr="3A4FBB39">
        <w:rPr>
          <w:rFonts w:cs="Arial"/>
        </w:rPr>
        <w:t xml:space="preserve"> je kdykoliv instruovat prostřednictvím odpovědného pracovníka dodavatele přítomného v místě plnění, který tento předpoklad splňuje</w:t>
      </w:r>
      <w:r w:rsidR="00F64D45" w:rsidRPr="3A4FBB39">
        <w:rPr>
          <w:rFonts w:cs="Arial"/>
        </w:rPr>
        <w:t>.</w:t>
      </w:r>
    </w:p>
    <w:p w14:paraId="4E3A4913" w14:textId="48E97B03" w:rsidR="00B1316D" w:rsidRDefault="00B1316D" w:rsidP="00293E79">
      <w:pPr>
        <w:numPr>
          <w:ilvl w:val="0"/>
          <w:numId w:val="20"/>
        </w:numPr>
        <w:spacing w:before="120" w:after="120" w:line="280" w:lineRule="atLeast"/>
        <w:jc w:val="both"/>
        <w:rPr>
          <w:rFonts w:cs="Arial"/>
        </w:rPr>
      </w:pPr>
      <w:bookmarkStart w:id="5" w:name="_Hlk15412271"/>
      <w:r w:rsidRPr="3A4FBB39">
        <w:rPr>
          <w:rFonts w:cs="Arial"/>
        </w:rPr>
        <w:t>V </w:t>
      </w:r>
      <w:r w:rsidRPr="00D20E07">
        <w:rPr>
          <w:rFonts w:cs="Arial"/>
        </w:rPr>
        <w:t xml:space="preserve">případě ukončení výroby </w:t>
      </w:r>
      <w:r w:rsidR="00FE13FB">
        <w:rPr>
          <w:rFonts w:cs="Arial"/>
        </w:rPr>
        <w:t>či poskytování</w:t>
      </w:r>
      <w:r w:rsidRPr="3A4FBB39">
        <w:rPr>
          <w:rFonts w:cs="Arial"/>
        </w:rPr>
        <w:t xml:space="preserve"> některé</w:t>
      </w:r>
      <w:r w:rsidR="00FE13FB">
        <w:rPr>
          <w:rFonts w:cs="Arial"/>
        </w:rPr>
        <w:t xml:space="preserve"> části předmětu plnění</w:t>
      </w:r>
      <w:r w:rsidRPr="002A5C55">
        <w:rPr>
          <w:rFonts w:cs="Arial"/>
        </w:rPr>
        <w:t xml:space="preserve"> ze strany výrobce, které jsou definovány smlouvou</w:t>
      </w:r>
      <w:r w:rsidRPr="00D20E07">
        <w:rPr>
          <w:rFonts w:cs="Arial"/>
        </w:rPr>
        <w:t>, je možné tyto komponenty nahradit po odsouhlasení ze strany Objednatele, generačním nástupcem či ekvivalentní</w:t>
      </w:r>
      <w:r w:rsidRPr="3A4FBB39">
        <w:rPr>
          <w:rFonts w:cs="Arial"/>
        </w:rPr>
        <w:t xml:space="preserve"> alternativou při dodržení ceny původní nedostupné</w:t>
      </w:r>
      <w:r w:rsidR="00A63A7F">
        <w:rPr>
          <w:rFonts w:cs="Arial"/>
        </w:rPr>
        <w:t xml:space="preserve"> části plnění</w:t>
      </w:r>
      <w:r w:rsidRPr="3A4FBB39">
        <w:rPr>
          <w:rFonts w:cs="Arial"/>
        </w:rPr>
        <w:t xml:space="preserve">. </w:t>
      </w:r>
    </w:p>
    <w:p w14:paraId="5E1DBA81" w14:textId="0B4E5B69" w:rsidR="00AD2E54" w:rsidRDefault="00AD2E54" w:rsidP="00293E79">
      <w:pPr>
        <w:numPr>
          <w:ilvl w:val="0"/>
          <w:numId w:val="20"/>
        </w:numPr>
        <w:spacing w:before="120" w:after="120" w:line="280" w:lineRule="atLeast"/>
        <w:jc w:val="both"/>
        <w:rPr>
          <w:rFonts w:cs="Arial"/>
        </w:rPr>
      </w:pPr>
      <w:r w:rsidRPr="3A4FBB39">
        <w:rPr>
          <w:rFonts w:cs="Arial"/>
        </w:rPr>
        <w:t>Při realizaci plnění veřejné zakázky budou dodržovány právní předpisy z oblasti práva životního prostředí, jež naplňují cíle environmentální politiky související se změnou klimatu, využíváním zdrojů a udržitelnou spotřebou a výrobou</w:t>
      </w:r>
      <w:r w:rsidR="00B26986">
        <w:rPr>
          <w:rFonts w:cs="Arial"/>
        </w:rPr>
        <w:t>.</w:t>
      </w:r>
    </w:p>
    <w:p w14:paraId="4E3E5C45" w14:textId="77777777" w:rsidR="008C06AD" w:rsidRPr="002E614D" w:rsidRDefault="009936C4" w:rsidP="005C7A22">
      <w:pPr>
        <w:pStyle w:val="Odstavecseseznamem"/>
        <w:numPr>
          <w:ilvl w:val="0"/>
          <w:numId w:val="20"/>
        </w:numPr>
        <w:jc w:val="both"/>
        <w:rPr>
          <w:rFonts w:cs="Arial"/>
          <w:szCs w:val="20"/>
        </w:rPr>
      </w:pPr>
      <w:r w:rsidRPr="009936C4">
        <w:rPr>
          <w:rFonts w:cs="Arial"/>
          <w:szCs w:val="20"/>
        </w:rPr>
        <w:t xml:space="preserve">Při realizaci plnění veřejné zakázky budou dodržovány všechny předpisy v oblasti pracovněprávní, zaměstnanosti a bezpečnosti a ochrany zdraví při práci a to tak, aby se podporovalo dodržování </w:t>
      </w:r>
      <w:r w:rsidRPr="002E614D">
        <w:rPr>
          <w:rFonts w:cs="Arial"/>
          <w:szCs w:val="20"/>
        </w:rPr>
        <w:t>důstojných pracovních podmínek</w:t>
      </w:r>
      <w:r w:rsidR="00962E9A" w:rsidRPr="002E614D">
        <w:rPr>
          <w:rFonts w:cs="Arial"/>
          <w:szCs w:val="20"/>
        </w:rPr>
        <w:t>.</w:t>
      </w:r>
    </w:p>
    <w:p w14:paraId="57DACD7B" w14:textId="2CEAF574" w:rsidR="002E614D" w:rsidRPr="002E614D" w:rsidRDefault="00605559" w:rsidP="00293E79">
      <w:pPr>
        <w:numPr>
          <w:ilvl w:val="0"/>
          <w:numId w:val="20"/>
        </w:numPr>
        <w:spacing w:before="120" w:after="120" w:line="280" w:lineRule="atLeast"/>
        <w:jc w:val="both"/>
        <w:rPr>
          <w:rFonts w:cs="Arial"/>
        </w:rPr>
      </w:pPr>
      <w:r w:rsidRPr="002E614D">
        <w:rPr>
          <w:rFonts w:cs="Arial"/>
        </w:rPr>
        <w:t xml:space="preserve">Objednatel je povinnou osobou dle zákona č. 181/2014 Sb., o kybernetické bezpečnosti a o změně souvisejících zákonů (zákon o kybernetické bezpečnosti) a je povinen dodržovat povinnosti stanové tímto zákonem a jeho prováděcími předpisy. Dodavatel podpisem Smlouvy vstupuje s Objednatelem do smluvního vztahu, který je významný z hlediska bezpečnosti systémů podporujících služby měření a distribuce elektřiny a plynu.  Dodavatel je proto povinen </w:t>
      </w:r>
      <w:r w:rsidR="00F47350" w:rsidRPr="002E614D">
        <w:rPr>
          <w:rFonts w:cs="Arial"/>
        </w:rPr>
        <w:t>poskytovat</w:t>
      </w:r>
      <w:r w:rsidRPr="002E614D">
        <w:rPr>
          <w:rFonts w:cs="Arial"/>
        </w:rPr>
        <w:t xml:space="preserve"> </w:t>
      </w:r>
      <w:r w:rsidR="00851F55">
        <w:rPr>
          <w:rFonts w:cs="Arial"/>
        </w:rPr>
        <w:t>plnění dle této Smlouvy</w:t>
      </w:r>
      <w:r w:rsidRPr="002E614D">
        <w:rPr>
          <w:rFonts w:cs="Arial"/>
        </w:rPr>
        <w:t xml:space="preserve"> v souladu s požadavky Objednatele</w:t>
      </w:r>
      <w:r w:rsidR="002207E2" w:rsidRPr="002E614D">
        <w:rPr>
          <w:rFonts w:cs="Arial"/>
        </w:rPr>
        <w:t xml:space="preserve"> a poskytovat veškerou nezbytnou součinnost Objednateli</w:t>
      </w:r>
      <w:r w:rsidRPr="002E614D">
        <w:rPr>
          <w:rFonts w:cs="Arial"/>
        </w:rPr>
        <w:t xml:space="preserve"> tak, aby byly Objednatelem řádně plněny povinnosti těchto právních předpisů. Dodavatel je dále povinen dodržovat další požadavky kybernetické bezpečnosti uvedené v</w:t>
      </w:r>
      <w:r w:rsidR="002115E4" w:rsidRPr="002E614D">
        <w:rPr>
          <w:rFonts w:cs="Arial"/>
        </w:rPr>
        <w:t> </w:t>
      </w:r>
      <w:r w:rsidRPr="002E614D">
        <w:rPr>
          <w:rFonts w:cs="Arial"/>
        </w:rPr>
        <w:t>příloze</w:t>
      </w:r>
      <w:r w:rsidR="002115E4" w:rsidRPr="002E614D">
        <w:rPr>
          <w:rFonts w:cs="Arial"/>
        </w:rPr>
        <w:t xml:space="preserve"> </w:t>
      </w:r>
      <w:r w:rsidR="00534AEC">
        <w:rPr>
          <w:rFonts w:cs="Arial"/>
        </w:rPr>
        <w:t>9</w:t>
      </w:r>
      <w:r w:rsidR="002115E4" w:rsidRPr="002E614D">
        <w:rPr>
          <w:rFonts w:cs="Arial"/>
        </w:rPr>
        <w:t xml:space="preserve"> </w:t>
      </w:r>
      <w:r w:rsidR="00CD1727">
        <w:rPr>
          <w:rFonts w:cs="Arial"/>
        </w:rPr>
        <w:t xml:space="preserve">této Smlouvy </w:t>
      </w:r>
      <w:r w:rsidRPr="002E614D">
        <w:rPr>
          <w:rFonts w:cs="Arial"/>
        </w:rPr>
        <w:t>„Požadavky na bezpečnost informací a Technická a organizační opatření k ochraně údajů“ pro úroveň vysoká a velmi vysoká</w:t>
      </w:r>
      <w:r w:rsidR="000F3AB9">
        <w:rPr>
          <w:rFonts w:cs="Arial"/>
        </w:rPr>
        <w:t>.</w:t>
      </w:r>
    </w:p>
    <w:p w14:paraId="0848249C" w14:textId="12E4353B" w:rsidR="0012678C" w:rsidRPr="002E614D" w:rsidRDefault="00811B1E" w:rsidP="00293E79">
      <w:pPr>
        <w:numPr>
          <w:ilvl w:val="0"/>
          <w:numId w:val="20"/>
        </w:numPr>
        <w:spacing w:before="120" w:after="120" w:line="280" w:lineRule="atLeast"/>
        <w:jc w:val="both"/>
        <w:rPr>
          <w:rFonts w:cs="Arial"/>
        </w:rPr>
      </w:pPr>
      <w:r w:rsidRPr="002E614D">
        <w:rPr>
          <w:rFonts w:cs="Arial"/>
        </w:rPr>
        <w:t>Dodava</w:t>
      </w:r>
      <w:r w:rsidR="00B05F80" w:rsidRPr="002E614D">
        <w:rPr>
          <w:rFonts w:cs="Arial"/>
        </w:rPr>
        <w:t>tel bere na vědomí, že v</w:t>
      </w:r>
      <w:r w:rsidR="00860E8B" w:rsidRPr="002E614D">
        <w:rPr>
          <w:rFonts w:cs="Arial"/>
        </w:rPr>
        <w:t> průběhu platnosti této smlouvy či</w:t>
      </w:r>
      <w:r w:rsidR="0045709A" w:rsidRPr="002E614D">
        <w:rPr>
          <w:rFonts w:cs="Arial"/>
        </w:rPr>
        <w:t xml:space="preserve"> </w:t>
      </w:r>
      <w:r w:rsidR="00074FBF" w:rsidRPr="002E614D">
        <w:rPr>
          <w:rFonts w:cs="Arial"/>
        </w:rPr>
        <w:t>dílčích objednávek</w:t>
      </w:r>
      <w:r w:rsidR="006A6700" w:rsidRPr="002E614D">
        <w:rPr>
          <w:rFonts w:cs="Arial"/>
        </w:rPr>
        <w:t xml:space="preserve"> v případě </w:t>
      </w:r>
      <w:r w:rsidR="00E74110" w:rsidRPr="002E614D">
        <w:rPr>
          <w:rFonts w:cs="Arial"/>
        </w:rPr>
        <w:t>rozšíření</w:t>
      </w:r>
      <w:r w:rsidR="004C5DED" w:rsidRPr="002E614D">
        <w:rPr>
          <w:rFonts w:cs="Arial"/>
        </w:rPr>
        <w:t xml:space="preserve"> prvků</w:t>
      </w:r>
      <w:r w:rsidR="00E74110" w:rsidRPr="002E614D">
        <w:rPr>
          <w:rFonts w:cs="Arial"/>
        </w:rPr>
        <w:t xml:space="preserve"> KII </w:t>
      </w:r>
      <w:r w:rsidR="004C5DED" w:rsidRPr="002E614D">
        <w:rPr>
          <w:rFonts w:cs="Arial"/>
        </w:rPr>
        <w:t>Objednatele ze strany NÚKIB, může dojít k přehodnocení</w:t>
      </w:r>
      <w:r w:rsidR="003158A7" w:rsidRPr="002E614D">
        <w:rPr>
          <w:rFonts w:cs="Arial"/>
        </w:rPr>
        <w:t xml:space="preserve"> postavení dodavatele a</w:t>
      </w:r>
      <w:r w:rsidR="004C5DED" w:rsidRPr="002E614D">
        <w:rPr>
          <w:rFonts w:cs="Arial"/>
        </w:rPr>
        <w:t xml:space="preserve"> může být označen</w:t>
      </w:r>
      <w:r w:rsidR="003158A7" w:rsidRPr="002E614D">
        <w:rPr>
          <w:rFonts w:cs="Arial"/>
        </w:rPr>
        <w:t xml:space="preserve"> za významného dodavatele ve smyslu </w:t>
      </w:r>
      <w:r w:rsidR="00737D0C" w:rsidRPr="002E614D">
        <w:rPr>
          <w:rFonts w:cs="Arial"/>
        </w:rPr>
        <w:t>zákona o kybernetické bezpečnosti</w:t>
      </w:r>
      <w:r w:rsidR="005F4A8D" w:rsidRPr="002E614D">
        <w:rPr>
          <w:rFonts w:cs="Arial"/>
        </w:rPr>
        <w:t xml:space="preserve">. </w:t>
      </w:r>
    </w:p>
    <w:p w14:paraId="0996CEC5" w14:textId="77777777" w:rsidR="00605559" w:rsidRPr="002E614D" w:rsidRDefault="00605559" w:rsidP="00293E79">
      <w:pPr>
        <w:numPr>
          <w:ilvl w:val="0"/>
          <w:numId w:val="20"/>
        </w:numPr>
        <w:spacing w:before="120" w:after="120" w:line="280" w:lineRule="atLeast"/>
        <w:jc w:val="both"/>
        <w:rPr>
          <w:rFonts w:cs="Arial"/>
        </w:rPr>
      </w:pPr>
      <w:r w:rsidRPr="002E614D">
        <w:rPr>
          <w:rFonts w:cs="Arial"/>
        </w:rPr>
        <w:t>Dodavatel se zavazuje zajistit ve smlouvách se svými případnými subdodavateli ochranu důvěrných informací jakož i osobních údajů a soulad s bezpečnostními požadavky v rozsahu vyplývajícím z této Smlouvy a neprodleně doložit Objednateli na základě jeho výzvy smluvní dokumenty se svými poddodavateli, ze kterých bude vyplývat závazek poddodavatele poskytovat plnění v souladu s požadavky na ochranu důvěrných informací, jakož i osobních údajů a bezpečnostními požadavky vyplývajícími z této Smlouvy.</w:t>
      </w:r>
    </w:p>
    <w:p w14:paraId="79870287" w14:textId="54177F2A" w:rsidR="00605559" w:rsidRPr="002E614D" w:rsidRDefault="00605559" w:rsidP="00293E79">
      <w:pPr>
        <w:numPr>
          <w:ilvl w:val="0"/>
          <w:numId w:val="20"/>
        </w:numPr>
        <w:spacing w:before="120" w:after="120" w:line="280" w:lineRule="atLeast"/>
        <w:jc w:val="both"/>
        <w:rPr>
          <w:rFonts w:cs="Arial"/>
        </w:rPr>
      </w:pPr>
      <w:r w:rsidRPr="002E614D">
        <w:rPr>
          <w:rFonts w:cs="Arial"/>
        </w:rPr>
        <w:lastRenderedPageBreak/>
        <w:t>Dodavatel je povinen na žádost Objednatele kdykoliv</w:t>
      </w:r>
      <w:r w:rsidR="00237B72" w:rsidRPr="002E614D">
        <w:rPr>
          <w:rFonts w:cs="Arial"/>
        </w:rPr>
        <w:t xml:space="preserve"> za účinnosti této smlouvy či dílčích objednávek</w:t>
      </w:r>
      <w:r w:rsidRPr="002E614D">
        <w:rPr>
          <w:rFonts w:cs="Arial"/>
        </w:rPr>
        <w:t xml:space="preserve"> umožnit provedení auditu či kontroly dodržování bezpečnostních požadavků, zejména v oblasti informační a kybernetické bezpečnosti, i jiných požadavků stanovených touto smlouvou či obecně závaznými právními předpisy, a to i u svých poddodavatelů. Případný audit by byl realizován v pravidelných intervalech (maximálně 1x ročně), případně i častěji zejména na základě významných změn, při mimořádné události nebo při incidentu nebo při důvodném podezření, že nedochází k dodržování Smlouvy v rozsahu projednaném předem mezi Dodavatelem a </w:t>
      </w:r>
      <w:r w:rsidR="00FF6806" w:rsidRPr="002E614D">
        <w:rPr>
          <w:rFonts w:cs="Arial"/>
        </w:rPr>
        <w:t>Objednatelem</w:t>
      </w:r>
      <w:r w:rsidRPr="002E614D">
        <w:rPr>
          <w:rFonts w:cs="Arial"/>
        </w:rPr>
        <w:t>. Audit může být proveden v přiměřeném rozsahu a přiměřeným způsobem u poddodavatelů Dodavatele a s ohledem na to, o jaký druh poddodávky a poddodavatele se jedná. Dodavatel k tomu musí Objednateli vytvořit podmínky a nese náklady s tím spojené.</w:t>
      </w:r>
    </w:p>
    <w:p w14:paraId="4B78E044" w14:textId="77777777" w:rsidR="00605559" w:rsidRPr="002E614D" w:rsidRDefault="00605559" w:rsidP="00293E79">
      <w:pPr>
        <w:numPr>
          <w:ilvl w:val="0"/>
          <w:numId w:val="20"/>
        </w:numPr>
        <w:spacing w:before="120" w:after="120" w:line="280" w:lineRule="atLeast"/>
        <w:jc w:val="both"/>
        <w:rPr>
          <w:rFonts w:cs="Arial"/>
        </w:rPr>
      </w:pPr>
      <w:r w:rsidRPr="002E614D">
        <w:rPr>
          <w:rFonts w:cs="Arial"/>
        </w:rPr>
        <w:t>Objednatel je povinen oznámit Dodavateli záměr o provedení zákaznického auditu alespoň 30 dní před samotnou realizací plánovaného zákaznického auditu.</w:t>
      </w:r>
    </w:p>
    <w:p w14:paraId="774067D7" w14:textId="77777777" w:rsidR="00605559" w:rsidRPr="002E614D" w:rsidRDefault="00605559" w:rsidP="00293E79">
      <w:pPr>
        <w:numPr>
          <w:ilvl w:val="0"/>
          <w:numId w:val="20"/>
        </w:numPr>
        <w:spacing w:before="120" w:after="120" w:line="280" w:lineRule="atLeast"/>
        <w:jc w:val="both"/>
        <w:rPr>
          <w:rFonts w:cs="Arial"/>
        </w:rPr>
      </w:pPr>
      <w:r w:rsidRPr="002E614D">
        <w:rPr>
          <w:rFonts w:cs="Arial"/>
        </w:rPr>
        <w:t>Objednatel je oprávněn provádět zákaznický audit pomocí nezávislé třetí strany.</w:t>
      </w:r>
    </w:p>
    <w:p w14:paraId="7CDCACD2" w14:textId="441D2BEE" w:rsidR="00605559" w:rsidRPr="002E614D" w:rsidRDefault="00605559" w:rsidP="00293E79">
      <w:pPr>
        <w:numPr>
          <w:ilvl w:val="0"/>
          <w:numId w:val="20"/>
        </w:numPr>
        <w:spacing w:before="120" w:after="120" w:line="280" w:lineRule="atLeast"/>
        <w:jc w:val="both"/>
        <w:rPr>
          <w:rFonts w:cs="Arial"/>
        </w:rPr>
      </w:pPr>
      <w:r w:rsidRPr="002E614D">
        <w:rPr>
          <w:rFonts w:cs="Arial"/>
        </w:rPr>
        <w:t>Dodavatel zpřístupní na vyžádání Objednatele nebo jím pověřené třetí strany všechny informace nezbytné pro prokázání souladu s touto Smlouvou a bude nápomocen při auditech a inspekcích prováděných jakýmkoli auditorem pověřeným Objednatelem. Takovou součinnost je Dodavatel povinen zajistit i u svých poddodavatelů.</w:t>
      </w:r>
    </w:p>
    <w:p w14:paraId="38DEEF19" w14:textId="397DB8F7" w:rsidR="00605559" w:rsidRPr="002E614D" w:rsidDel="000A45A1" w:rsidRDefault="00605559" w:rsidP="00293E79">
      <w:pPr>
        <w:numPr>
          <w:ilvl w:val="0"/>
          <w:numId w:val="20"/>
        </w:numPr>
        <w:spacing w:before="120" w:after="120" w:line="280" w:lineRule="atLeast"/>
        <w:jc w:val="both"/>
        <w:rPr>
          <w:rFonts w:cs="Arial"/>
        </w:rPr>
      </w:pPr>
      <w:r w:rsidRPr="002E614D">
        <w:rPr>
          <w:rFonts w:cs="Arial"/>
        </w:rPr>
        <w:t>Dodavatel je povinen zjištěné nedostatky identifikované v rámci auditu v přiměřené době</w:t>
      </w:r>
      <w:r w:rsidR="004215EF" w:rsidRPr="002E614D">
        <w:rPr>
          <w:rFonts w:cs="Arial"/>
        </w:rPr>
        <w:t xml:space="preserve"> </w:t>
      </w:r>
      <w:r w:rsidRPr="002E614D">
        <w:rPr>
          <w:rFonts w:cs="Arial"/>
        </w:rPr>
        <w:t>odstranit.</w:t>
      </w:r>
      <w:r w:rsidR="0041433A" w:rsidRPr="002E614D">
        <w:rPr>
          <w:rFonts w:cs="Arial"/>
        </w:rPr>
        <w:t xml:space="preserve"> V případě, že dodavatel </w:t>
      </w:r>
      <w:proofErr w:type="gramStart"/>
      <w:r w:rsidR="0041433A" w:rsidRPr="002E614D">
        <w:rPr>
          <w:rFonts w:cs="Arial"/>
        </w:rPr>
        <w:t>nedodrží</w:t>
      </w:r>
      <w:proofErr w:type="gramEnd"/>
      <w:r w:rsidR="0041433A" w:rsidRPr="002E614D">
        <w:rPr>
          <w:rFonts w:cs="Arial"/>
        </w:rPr>
        <w:t xml:space="preserve"> stanovený termín nápravy, vzniká objednateli nárok na smluvní pokutu </w:t>
      </w:r>
      <w:r w:rsidR="00BA6B28" w:rsidRPr="002E614D">
        <w:rPr>
          <w:rFonts w:cs="Arial"/>
        </w:rPr>
        <w:t xml:space="preserve">ve výši </w:t>
      </w:r>
      <w:r w:rsidR="00D14C3A" w:rsidRPr="002E614D">
        <w:rPr>
          <w:rFonts w:cs="Arial"/>
        </w:rPr>
        <w:t>10.000 za každý den prodlení vůči odsouhlasenému</w:t>
      </w:r>
      <w:r w:rsidR="004C641D" w:rsidRPr="002E614D">
        <w:rPr>
          <w:rFonts w:cs="Arial"/>
        </w:rPr>
        <w:t xml:space="preserve"> termínu nápravy</w:t>
      </w:r>
      <w:r w:rsidR="0041433A" w:rsidRPr="002E614D">
        <w:rPr>
          <w:rFonts w:cs="Arial"/>
        </w:rPr>
        <w:t>.</w:t>
      </w:r>
    </w:p>
    <w:p w14:paraId="5B8760D5" w14:textId="77777777" w:rsidR="00605559" w:rsidRPr="002E614D" w:rsidRDefault="00605559" w:rsidP="00293E79">
      <w:pPr>
        <w:numPr>
          <w:ilvl w:val="0"/>
          <w:numId w:val="20"/>
        </w:numPr>
        <w:spacing w:before="120" w:after="120" w:line="280" w:lineRule="atLeast"/>
        <w:jc w:val="both"/>
        <w:rPr>
          <w:rFonts w:cs="Arial"/>
        </w:rPr>
      </w:pPr>
      <w:r w:rsidRPr="002E614D">
        <w:rPr>
          <w:rFonts w:cs="Arial"/>
        </w:rPr>
        <w:t>Oznamování změn:</w:t>
      </w:r>
    </w:p>
    <w:p w14:paraId="739AA18B" w14:textId="72DEF4B1" w:rsidR="00605559" w:rsidRPr="002E614D" w:rsidRDefault="00605559" w:rsidP="00293E79">
      <w:pPr>
        <w:pStyle w:val="Odstavecseseznamem"/>
        <w:numPr>
          <w:ilvl w:val="0"/>
          <w:numId w:val="23"/>
        </w:numPr>
        <w:spacing w:after="120" w:line="280" w:lineRule="atLeast"/>
        <w:ind w:left="851" w:hanging="284"/>
        <w:jc w:val="both"/>
        <w:rPr>
          <w:rFonts w:cs="Arial"/>
          <w:szCs w:val="20"/>
        </w:rPr>
      </w:pPr>
      <w:r w:rsidRPr="002E614D">
        <w:rPr>
          <w:rFonts w:cs="Arial"/>
          <w:szCs w:val="20"/>
        </w:rPr>
        <w:t xml:space="preserve">Dodavatel Objednatele bezodkladně informuje o významné změně ovládání Dodavatele podle Zákona o obchodních korporacích, nebo změně vlastnictví zásadních aktiv, popřípadě změně oprávnění nakládat s těmito aktivy, využívaných </w:t>
      </w:r>
      <w:r w:rsidR="004F51CD" w:rsidRPr="002E614D">
        <w:rPr>
          <w:rFonts w:cs="Arial"/>
          <w:szCs w:val="20"/>
        </w:rPr>
        <w:t>dodavatelem</w:t>
      </w:r>
      <w:r w:rsidRPr="002E614D">
        <w:rPr>
          <w:rFonts w:cs="Arial"/>
          <w:szCs w:val="20"/>
        </w:rPr>
        <w:t xml:space="preserve"> k plnění podle smlouvy s Objednatelem. Má se za to, že významnou změnou ovládání se rozumí změna ovládající osoby dle § 74 a násl. Zákona o obchodních korporacích.</w:t>
      </w:r>
    </w:p>
    <w:p w14:paraId="0E344D5B" w14:textId="77777777" w:rsidR="00605559" w:rsidRPr="002E614D" w:rsidRDefault="00605559" w:rsidP="00293E79">
      <w:pPr>
        <w:pStyle w:val="Odstavecseseznamem"/>
        <w:numPr>
          <w:ilvl w:val="0"/>
          <w:numId w:val="23"/>
        </w:numPr>
        <w:spacing w:after="120" w:line="280" w:lineRule="atLeast"/>
        <w:ind w:left="851"/>
        <w:jc w:val="both"/>
        <w:rPr>
          <w:rFonts w:cs="Arial"/>
          <w:szCs w:val="20"/>
        </w:rPr>
      </w:pPr>
      <w:r w:rsidRPr="002E614D">
        <w:rPr>
          <w:rFonts w:cs="Arial"/>
          <w:szCs w:val="20"/>
        </w:rPr>
        <w:t>Zásadními aktivy se pro účely tohoto ustanovení rozumí taková aktiva (zejm. programové a technické prostředky či informace, které jsou poskytovány, a zaměstnanci, kteří realizují předmět smlouvy), která jsou určitým způsobem zásadní pro realizaci smluvního závazku, kterými proudí informace Objednatele nebo skrze která je možné proniknout do systémů Objednatele, a jejichž vlastník tak může přímo či nepřímo ovlivňovat bezpečnost dotčeného předmětu plnění a informací v něm (resp. v nich) obsažených.</w:t>
      </w:r>
    </w:p>
    <w:p w14:paraId="4BB123B2" w14:textId="77777777" w:rsidR="00BD1337" w:rsidRPr="00CD6409" w:rsidRDefault="00BD1337" w:rsidP="00293E79">
      <w:pPr>
        <w:numPr>
          <w:ilvl w:val="0"/>
          <w:numId w:val="11"/>
        </w:numPr>
        <w:spacing w:before="120" w:after="120" w:line="280" w:lineRule="atLeast"/>
        <w:jc w:val="both"/>
        <w:rPr>
          <w:rFonts w:cs="Arial"/>
          <w:szCs w:val="20"/>
        </w:rPr>
      </w:pPr>
    </w:p>
    <w:bookmarkEnd w:id="5"/>
    <w:p w14:paraId="5FFB99FB" w14:textId="57C7F9D3" w:rsidR="00683D69" w:rsidRPr="00DA2C52" w:rsidRDefault="009B0603" w:rsidP="00B77EF8">
      <w:pPr>
        <w:keepNext/>
        <w:keepLines/>
        <w:spacing w:before="360" w:line="280" w:lineRule="atLeast"/>
        <w:jc w:val="center"/>
        <w:rPr>
          <w:rFonts w:cs="Arial"/>
          <w:b/>
        </w:rPr>
      </w:pPr>
      <w:r>
        <w:rPr>
          <w:rFonts w:cs="Arial"/>
          <w:b/>
        </w:rPr>
        <w:t>I</w:t>
      </w:r>
      <w:r w:rsidR="004C1456">
        <w:rPr>
          <w:rFonts w:cs="Arial"/>
          <w:b/>
        </w:rPr>
        <w:t>X</w:t>
      </w:r>
      <w:r w:rsidR="00683D69" w:rsidRPr="00DA2C52">
        <w:rPr>
          <w:rFonts w:cs="Arial"/>
          <w:b/>
        </w:rPr>
        <w:t>.</w:t>
      </w:r>
    </w:p>
    <w:p w14:paraId="5FFB99FC" w14:textId="24C78698" w:rsidR="00683D69" w:rsidRPr="00DA2C52" w:rsidRDefault="00B9525E" w:rsidP="00B77EF8">
      <w:pPr>
        <w:spacing w:after="120" w:line="280" w:lineRule="atLeast"/>
        <w:jc w:val="center"/>
        <w:rPr>
          <w:rFonts w:cs="Arial"/>
          <w:b/>
        </w:rPr>
      </w:pPr>
      <w:r>
        <w:rPr>
          <w:rFonts w:cs="Arial"/>
          <w:b/>
        </w:rPr>
        <w:t xml:space="preserve">Trvání a </w:t>
      </w:r>
      <w:r w:rsidR="00683D69" w:rsidRPr="00DA2C52">
        <w:rPr>
          <w:rFonts w:cs="Arial"/>
          <w:b/>
        </w:rPr>
        <w:t>ukončení</w:t>
      </w:r>
      <w:r>
        <w:rPr>
          <w:rFonts w:cs="Arial"/>
          <w:b/>
        </w:rPr>
        <w:t xml:space="preserve"> závazků ze</w:t>
      </w:r>
      <w:r w:rsidR="00683D69" w:rsidRPr="00DA2C52">
        <w:rPr>
          <w:rFonts w:cs="Arial"/>
          <w:b/>
        </w:rPr>
        <w:t xml:space="preserve"> smlouvy</w:t>
      </w:r>
    </w:p>
    <w:p w14:paraId="375E5110" w14:textId="0E054089" w:rsidR="00136918" w:rsidRPr="00953CBC" w:rsidRDefault="00510AA2" w:rsidP="00293E79">
      <w:pPr>
        <w:numPr>
          <w:ilvl w:val="0"/>
          <w:numId w:val="21"/>
        </w:numPr>
        <w:spacing w:before="120" w:after="120" w:line="280" w:lineRule="atLeast"/>
        <w:jc w:val="both"/>
        <w:rPr>
          <w:rFonts w:cs="Arial"/>
          <w:szCs w:val="20"/>
        </w:rPr>
      </w:pPr>
      <w:r w:rsidRPr="004025FB">
        <w:rPr>
          <w:rFonts w:cs="Arial"/>
          <w:szCs w:val="20"/>
        </w:rPr>
        <w:t xml:space="preserve">Trvání této smlouvy se sjednává </w:t>
      </w:r>
      <w:r w:rsidR="007A6EEA">
        <w:rPr>
          <w:rFonts w:cs="Arial"/>
          <w:szCs w:val="20"/>
        </w:rPr>
        <w:t>na</w:t>
      </w:r>
      <w:r w:rsidR="006D189C">
        <w:rPr>
          <w:rFonts w:cs="Arial"/>
          <w:szCs w:val="20"/>
        </w:rPr>
        <w:t xml:space="preserve"> dobu 5 let</w:t>
      </w:r>
      <w:r w:rsidR="004025FB" w:rsidRPr="00953CBC">
        <w:rPr>
          <w:rFonts w:cs="Arial"/>
          <w:szCs w:val="20"/>
        </w:rPr>
        <w:t>. Smlouva nabývá</w:t>
      </w:r>
      <w:r w:rsidR="003170AA" w:rsidRPr="00953CBC">
        <w:rPr>
          <w:rFonts w:cs="Arial"/>
          <w:szCs w:val="20"/>
        </w:rPr>
        <w:t xml:space="preserve"> účinnost</w:t>
      </w:r>
      <w:r w:rsidR="00894D0E">
        <w:rPr>
          <w:rFonts w:cs="Arial"/>
          <w:szCs w:val="20"/>
        </w:rPr>
        <w:t>i a platnosti</w:t>
      </w:r>
      <w:r w:rsidRPr="00953CBC">
        <w:rPr>
          <w:rFonts w:cs="Arial"/>
          <w:szCs w:val="20"/>
        </w:rPr>
        <w:t xml:space="preserve"> </w:t>
      </w:r>
      <w:r w:rsidR="004025FB" w:rsidRPr="00953CBC">
        <w:rPr>
          <w:rFonts w:cs="Arial"/>
          <w:szCs w:val="20"/>
        </w:rPr>
        <w:t xml:space="preserve">dnem </w:t>
      </w:r>
      <w:r w:rsidRPr="00953CBC">
        <w:rPr>
          <w:rFonts w:cs="Arial"/>
          <w:szCs w:val="20"/>
        </w:rPr>
        <w:t>podpisu</w:t>
      </w:r>
      <w:r w:rsidRPr="004025FB">
        <w:rPr>
          <w:rFonts w:cs="Arial"/>
          <w:szCs w:val="20"/>
        </w:rPr>
        <w:t xml:space="preserve"> oběma smluvními stranami.</w:t>
      </w:r>
      <w:r w:rsidRPr="00953CBC">
        <w:rPr>
          <w:rFonts w:cs="Arial"/>
          <w:szCs w:val="20"/>
        </w:rPr>
        <w:t xml:space="preserve"> </w:t>
      </w:r>
      <w:r w:rsidR="00197DE0" w:rsidRPr="00953CBC">
        <w:rPr>
          <w:rFonts w:cs="Arial"/>
          <w:szCs w:val="20"/>
        </w:rPr>
        <w:t>T</w:t>
      </w:r>
      <w:r w:rsidR="00D632B0" w:rsidRPr="00953CBC">
        <w:rPr>
          <w:rFonts w:cs="Arial"/>
          <w:szCs w:val="20"/>
        </w:rPr>
        <w:t>ím nejsou</w:t>
      </w:r>
      <w:r w:rsidR="00197DE0" w:rsidRPr="00953CBC">
        <w:rPr>
          <w:rFonts w:cs="Arial"/>
          <w:szCs w:val="20"/>
        </w:rPr>
        <w:t xml:space="preserve"> dotčen</w:t>
      </w:r>
      <w:r w:rsidR="00D632B0" w:rsidRPr="00953CBC">
        <w:rPr>
          <w:rFonts w:cs="Arial"/>
          <w:szCs w:val="20"/>
        </w:rPr>
        <w:t>a další ustanovení tohoto článku.</w:t>
      </w:r>
    </w:p>
    <w:p w14:paraId="341FE660" w14:textId="23F6F04D" w:rsidR="007D24A4" w:rsidRPr="00953CBC" w:rsidRDefault="00B12E8E" w:rsidP="00293E79">
      <w:pPr>
        <w:numPr>
          <w:ilvl w:val="0"/>
          <w:numId w:val="21"/>
        </w:numPr>
        <w:spacing w:before="120" w:after="120" w:line="280" w:lineRule="atLeast"/>
        <w:jc w:val="both"/>
        <w:rPr>
          <w:rFonts w:cs="Arial"/>
          <w:szCs w:val="20"/>
        </w:rPr>
      </w:pPr>
      <w:r w:rsidRPr="00953CBC">
        <w:rPr>
          <w:rFonts w:cs="Arial"/>
          <w:szCs w:val="20"/>
        </w:rPr>
        <w:t>Tuto s</w:t>
      </w:r>
      <w:r w:rsidR="00683D69" w:rsidRPr="00953CBC">
        <w:rPr>
          <w:rFonts w:cs="Arial"/>
          <w:szCs w:val="20"/>
        </w:rPr>
        <w:t xml:space="preserve">mlouvu lze </w:t>
      </w:r>
      <w:r w:rsidR="008768F7" w:rsidRPr="00953CBC">
        <w:rPr>
          <w:rFonts w:cs="Arial"/>
          <w:szCs w:val="20"/>
        </w:rPr>
        <w:t xml:space="preserve">předčasně </w:t>
      </w:r>
      <w:r w:rsidR="00683D69" w:rsidRPr="00953CBC">
        <w:rPr>
          <w:rFonts w:cs="Arial"/>
          <w:szCs w:val="20"/>
        </w:rPr>
        <w:t>ukončit</w:t>
      </w:r>
      <w:r w:rsidR="00606079">
        <w:rPr>
          <w:rFonts w:cs="Arial"/>
          <w:szCs w:val="20"/>
        </w:rPr>
        <w:t xml:space="preserve"> dohodou stran,</w:t>
      </w:r>
      <w:r w:rsidR="00683D69" w:rsidRPr="00953CBC">
        <w:rPr>
          <w:rFonts w:cs="Arial"/>
          <w:szCs w:val="20"/>
        </w:rPr>
        <w:t xml:space="preserve"> </w:t>
      </w:r>
      <w:r w:rsidR="00B456E2">
        <w:rPr>
          <w:rFonts w:cs="Arial"/>
          <w:szCs w:val="20"/>
        </w:rPr>
        <w:t xml:space="preserve">výpovědí či </w:t>
      </w:r>
      <w:r w:rsidR="00683D69" w:rsidRPr="00953CBC">
        <w:rPr>
          <w:rFonts w:cs="Arial"/>
          <w:szCs w:val="20"/>
        </w:rPr>
        <w:t>odstoupením od smlouvy</w:t>
      </w:r>
      <w:r w:rsidR="00B12522" w:rsidRPr="00953CBC">
        <w:rPr>
          <w:rFonts w:cs="Arial"/>
          <w:szCs w:val="20"/>
        </w:rPr>
        <w:t>,</w:t>
      </w:r>
      <w:r w:rsidR="007018F0" w:rsidRPr="00953CBC">
        <w:rPr>
          <w:rFonts w:cs="Arial"/>
          <w:szCs w:val="20"/>
        </w:rPr>
        <w:t xml:space="preserve"> a</w:t>
      </w:r>
      <w:r w:rsidR="00E471A7">
        <w:rPr>
          <w:rFonts w:cs="Arial"/>
          <w:szCs w:val="20"/>
        </w:rPr>
        <w:t xml:space="preserve"> to</w:t>
      </w:r>
      <w:r w:rsidR="007018F0" w:rsidRPr="00953CBC">
        <w:rPr>
          <w:rFonts w:cs="Arial"/>
          <w:szCs w:val="20"/>
        </w:rPr>
        <w:t xml:space="preserve"> dle podmínek stanovených touto smlouvou</w:t>
      </w:r>
      <w:r w:rsidR="00E471A7">
        <w:rPr>
          <w:rFonts w:cs="Arial"/>
          <w:szCs w:val="20"/>
        </w:rPr>
        <w:t>,</w:t>
      </w:r>
      <w:r w:rsidR="00B12522" w:rsidRPr="00953CBC">
        <w:rPr>
          <w:rFonts w:cs="Arial"/>
          <w:szCs w:val="20"/>
        </w:rPr>
        <w:t xml:space="preserve"> nebo </w:t>
      </w:r>
      <w:r w:rsidR="000C54C8" w:rsidRPr="00953CBC">
        <w:rPr>
          <w:rFonts w:cs="Arial"/>
          <w:szCs w:val="20"/>
        </w:rPr>
        <w:t xml:space="preserve">doba trvání této smlouvy </w:t>
      </w:r>
      <w:proofErr w:type="gramStart"/>
      <w:r w:rsidR="000C54C8" w:rsidRPr="00953CBC">
        <w:rPr>
          <w:rFonts w:cs="Arial"/>
          <w:szCs w:val="20"/>
        </w:rPr>
        <w:t>skončí</w:t>
      </w:r>
      <w:proofErr w:type="gramEnd"/>
      <w:r w:rsidR="000C54C8" w:rsidRPr="00953CBC">
        <w:rPr>
          <w:rFonts w:cs="Arial"/>
          <w:szCs w:val="20"/>
        </w:rPr>
        <w:t xml:space="preserve"> </w:t>
      </w:r>
      <w:r w:rsidR="00B12522" w:rsidRPr="00953CBC">
        <w:rPr>
          <w:rFonts w:cs="Arial"/>
          <w:szCs w:val="20"/>
        </w:rPr>
        <w:t>jiným způsobem předvídaným touto smlouvou</w:t>
      </w:r>
      <w:r w:rsidR="00683D69" w:rsidRPr="00953CBC">
        <w:rPr>
          <w:rFonts w:cs="Arial"/>
          <w:szCs w:val="20"/>
        </w:rPr>
        <w:t xml:space="preserve">. </w:t>
      </w:r>
    </w:p>
    <w:p w14:paraId="5FFB9A00" w14:textId="26F7175B" w:rsidR="00936ED9" w:rsidRDefault="00502B3F" w:rsidP="00293E79">
      <w:pPr>
        <w:numPr>
          <w:ilvl w:val="0"/>
          <w:numId w:val="21"/>
        </w:numPr>
        <w:spacing w:before="120" w:after="120" w:line="280" w:lineRule="atLeast"/>
        <w:jc w:val="both"/>
        <w:rPr>
          <w:rFonts w:cs="Arial"/>
          <w:szCs w:val="20"/>
        </w:rPr>
      </w:pPr>
      <w:r w:rsidRPr="00953CBC">
        <w:rPr>
          <w:rFonts w:cs="Arial"/>
          <w:szCs w:val="20"/>
        </w:rPr>
        <w:t xml:space="preserve">Objednatel </w:t>
      </w:r>
      <w:r w:rsidR="00BD7FB2">
        <w:rPr>
          <w:rFonts w:cs="Arial"/>
          <w:szCs w:val="20"/>
        </w:rPr>
        <w:t>má</w:t>
      </w:r>
      <w:r w:rsidR="00936ED9">
        <w:rPr>
          <w:rFonts w:cs="Arial"/>
          <w:szCs w:val="20"/>
        </w:rPr>
        <w:t xml:space="preserve"> </w:t>
      </w:r>
      <w:r w:rsidR="0080019E">
        <w:rPr>
          <w:rFonts w:cs="Arial"/>
          <w:szCs w:val="20"/>
        </w:rPr>
        <w:t xml:space="preserve">právo odstoupit </w:t>
      </w:r>
      <w:r w:rsidR="0080019E" w:rsidRPr="004C641D">
        <w:rPr>
          <w:rFonts w:cs="Arial"/>
          <w:szCs w:val="20"/>
        </w:rPr>
        <w:t>od této smlouvy</w:t>
      </w:r>
      <w:r w:rsidR="00B456E2" w:rsidRPr="004C641D">
        <w:rPr>
          <w:rFonts w:cs="Arial"/>
          <w:szCs w:val="20"/>
        </w:rPr>
        <w:t>,</w:t>
      </w:r>
      <w:r w:rsidR="00593B32" w:rsidRPr="004C641D">
        <w:t xml:space="preserve"> </w:t>
      </w:r>
      <w:r w:rsidR="00593B32" w:rsidRPr="004C641D">
        <w:rPr>
          <w:rFonts w:cs="Arial"/>
          <w:szCs w:val="20"/>
        </w:rPr>
        <w:t>pokud tak stanoví zákon, nebo</w:t>
      </w:r>
      <w:r w:rsidR="00044DA2" w:rsidRPr="004C641D">
        <w:rPr>
          <w:rFonts w:cs="Arial"/>
          <w:szCs w:val="20"/>
        </w:rPr>
        <w:t xml:space="preserve"> </w:t>
      </w:r>
      <w:r w:rsidR="00BD7FB2" w:rsidRPr="004C641D">
        <w:rPr>
          <w:rFonts w:cs="Arial"/>
          <w:szCs w:val="20"/>
        </w:rPr>
        <w:t>v následujících případech</w:t>
      </w:r>
      <w:r w:rsidR="0080019E" w:rsidRPr="004C641D">
        <w:rPr>
          <w:rFonts w:cs="Arial"/>
          <w:szCs w:val="20"/>
        </w:rPr>
        <w:t xml:space="preserve">, </w:t>
      </w:r>
      <w:r w:rsidR="0080019E" w:rsidRPr="002A5C55">
        <w:rPr>
          <w:rFonts w:cs="Arial"/>
          <w:szCs w:val="20"/>
        </w:rPr>
        <w:t>a to za předpokladu, že své právo uplatní do 20 pracovních dnů ode dne</w:t>
      </w:r>
      <w:r w:rsidR="0080019E" w:rsidRPr="004C641D">
        <w:rPr>
          <w:rFonts w:cs="Arial"/>
          <w:szCs w:val="20"/>
        </w:rPr>
        <w:t xml:space="preserve">, co nastane </w:t>
      </w:r>
      <w:r w:rsidR="0080019E" w:rsidRPr="004C641D">
        <w:rPr>
          <w:rFonts w:cs="Arial"/>
          <w:szCs w:val="20"/>
        </w:rPr>
        <w:lastRenderedPageBreak/>
        <w:t>některá ze skutečností zakládajících jeho právo odstoupit od této smlouvy</w:t>
      </w:r>
      <w:r w:rsidR="00DC6373" w:rsidRPr="004C641D">
        <w:rPr>
          <w:rFonts w:cs="Arial"/>
          <w:szCs w:val="20"/>
        </w:rPr>
        <w:t>. Pro účely odstoupení od smlouvy se za podstatné porušení povinnosti dodavatele považuje zejména, nikoliv</w:t>
      </w:r>
      <w:r w:rsidR="00DC6373" w:rsidRPr="00DC6373">
        <w:rPr>
          <w:rFonts w:cs="Arial"/>
          <w:szCs w:val="20"/>
        </w:rPr>
        <w:t xml:space="preserve"> však výlučně:</w:t>
      </w:r>
    </w:p>
    <w:p w14:paraId="21AC95A9" w14:textId="578AA051" w:rsidR="00753333" w:rsidRDefault="00374702" w:rsidP="00293E79">
      <w:pPr>
        <w:numPr>
          <w:ilvl w:val="1"/>
          <w:numId w:val="10"/>
        </w:numPr>
        <w:spacing w:before="60" w:after="60" w:line="276" w:lineRule="auto"/>
        <w:ind w:left="709" w:hanging="357"/>
        <w:jc w:val="both"/>
        <w:rPr>
          <w:rFonts w:cs="Arial"/>
          <w:szCs w:val="20"/>
        </w:rPr>
      </w:pPr>
      <w:r>
        <w:rPr>
          <w:rFonts w:cs="Arial"/>
          <w:szCs w:val="20"/>
        </w:rPr>
        <w:t xml:space="preserve">pokud </w:t>
      </w:r>
      <w:r w:rsidR="004008E8" w:rsidRPr="00606079">
        <w:rPr>
          <w:rFonts w:cs="Arial"/>
          <w:szCs w:val="20"/>
        </w:rPr>
        <w:t xml:space="preserve">dodavatel </w:t>
      </w:r>
      <w:r w:rsidR="00753333" w:rsidRPr="00606079">
        <w:rPr>
          <w:rFonts w:cs="Arial"/>
          <w:szCs w:val="20"/>
        </w:rPr>
        <w:t>prohlásí, že předmět této smlouvy nebo závazky z výzvy k plnění nesplní;</w:t>
      </w:r>
    </w:p>
    <w:p w14:paraId="6F7805BB" w14:textId="4DBB8B71" w:rsidR="00506DEA" w:rsidRDefault="00506DEA" w:rsidP="00293E79">
      <w:pPr>
        <w:numPr>
          <w:ilvl w:val="1"/>
          <w:numId w:val="10"/>
        </w:numPr>
        <w:spacing w:before="60" w:after="60" w:line="276" w:lineRule="auto"/>
        <w:ind w:left="709" w:hanging="357"/>
        <w:jc w:val="both"/>
        <w:rPr>
          <w:rFonts w:cs="Arial"/>
          <w:szCs w:val="20"/>
        </w:rPr>
      </w:pPr>
      <w:r>
        <w:rPr>
          <w:rFonts w:cs="Arial"/>
          <w:szCs w:val="20"/>
        </w:rPr>
        <w:t xml:space="preserve">pokud bude dodavatel v </w:t>
      </w:r>
      <w:r w:rsidRPr="00506DEA">
        <w:rPr>
          <w:rFonts w:cs="Arial"/>
          <w:szCs w:val="20"/>
        </w:rPr>
        <w:t xml:space="preserve">prodlení s dodáním předmětu plnění </w:t>
      </w:r>
      <w:r>
        <w:rPr>
          <w:rFonts w:cs="Arial"/>
          <w:szCs w:val="20"/>
        </w:rPr>
        <w:t>déle</w:t>
      </w:r>
      <w:r w:rsidRPr="00506DEA">
        <w:rPr>
          <w:rFonts w:cs="Arial"/>
          <w:szCs w:val="20"/>
        </w:rPr>
        <w:t xml:space="preserve"> než 30 dní</w:t>
      </w:r>
      <w:r w:rsidR="006D3577">
        <w:rPr>
          <w:rFonts w:cs="Arial"/>
          <w:szCs w:val="20"/>
        </w:rPr>
        <w:t>;</w:t>
      </w:r>
    </w:p>
    <w:p w14:paraId="07110B68" w14:textId="67E9ACD3" w:rsidR="006D3577" w:rsidRPr="006D3577" w:rsidRDefault="006D3577" w:rsidP="00293E79">
      <w:pPr>
        <w:pStyle w:val="Odstavecseseznamem"/>
        <w:numPr>
          <w:ilvl w:val="1"/>
          <w:numId w:val="10"/>
        </w:numPr>
        <w:ind w:left="709" w:hanging="425"/>
        <w:jc w:val="both"/>
        <w:rPr>
          <w:rFonts w:cs="Arial"/>
          <w:szCs w:val="20"/>
        </w:rPr>
      </w:pPr>
      <w:r w:rsidRPr="006D3577">
        <w:rPr>
          <w:rFonts w:cs="Arial"/>
          <w:szCs w:val="20"/>
        </w:rPr>
        <w:t xml:space="preserve">pokud na </w:t>
      </w:r>
      <w:r w:rsidR="00B23BFB">
        <w:rPr>
          <w:rFonts w:cs="Arial"/>
          <w:szCs w:val="20"/>
        </w:rPr>
        <w:t>Dodavatele</w:t>
      </w:r>
      <w:r w:rsidR="00B23BFB" w:rsidRPr="006D3577">
        <w:rPr>
          <w:rFonts w:cs="Arial"/>
          <w:szCs w:val="20"/>
        </w:rPr>
        <w:t xml:space="preserve"> </w:t>
      </w:r>
      <w:r w:rsidRPr="006D3577">
        <w:rPr>
          <w:rFonts w:cs="Arial"/>
          <w:szCs w:val="20"/>
        </w:rPr>
        <w:t xml:space="preserve">nebo jeho plnění </w:t>
      </w:r>
      <w:r>
        <w:rPr>
          <w:rFonts w:cs="Arial"/>
          <w:szCs w:val="20"/>
        </w:rPr>
        <w:t>začnou</w:t>
      </w:r>
      <w:r w:rsidRPr="006D3577">
        <w:rPr>
          <w:rFonts w:cs="Arial"/>
          <w:szCs w:val="20"/>
        </w:rPr>
        <w:t xml:space="preserve"> dopadat mezinárodní sankce;</w:t>
      </w:r>
    </w:p>
    <w:p w14:paraId="64A5E9BC" w14:textId="6C00415F" w:rsidR="002856D5" w:rsidRPr="00D12DDA" w:rsidRDefault="00374702" w:rsidP="00293E79">
      <w:pPr>
        <w:numPr>
          <w:ilvl w:val="1"/>
          <w:numId w:val="10"/>
        </w:numPr>
        <w:spacing w:before="60" w:after="60" w:line="276" w:lineRule="auto"/>
        <w:ind w:left="709" w:hanging="357"/>
        <w:jc w:val="both"/>
        <w:rPr>
          <w:rFonts w:cs="Arial"/>
          <w:szCs w:val="20"/>
        </w:rPr>
      </w:pPr>
      <w:r>
        <w:rPr>
          <w:rFonts w:cs="Arial"/>
          <w:szCs w:val="20"/>
        </w:rPr>
        <w:t xml:space="preserve">pokud </w:t>
      </w:r>
      <w:r w:rsidR="004008E8" w:rsidRPr="00953CBC">
        <w:rPr>
          <w:rFonts w:cs="Arial"/>
          <w:szCs w:val="20"/>
        </w:rPr>
        <w:t xml:space="preserve">dodavatel </w:t>
      </w:r>
      <w:proofErr w:type="gramStart"/>
      <w:r w:rsidR="002856D5" w:rsidRPr="00953CBC">
        <w:rPr>
          <w:rFonts w:cs="Arial"/>
          <w:szCs w:val="20"/>
        </w:rPr>
        <w:t>nepředloží</w:t>
      </w:r>
      <w:proofErr w:type="gramEnd"/>
      <w:r w:rsidR="002856D5" w:rsidRPr="00953CBC">
        <w:rPr>
          <w:rFonts w:cs="Arial"/>
          <w:szCs w:val="20"/>
        </w:rPr>
        <w:t xml:space="preserve"> na výzvu </w:t>
      </w:r>
      <w:r w:rsidR="007B4C5C" w:rsidRPr="00953CBC">
        <w:rPr>
          <w:rFonts w:cs="Arial"/>
          <w:szCs w:val="20"/>
        </w:rPr>
        <w:t xml:space="preserve">objednatele </w:t>
      </w:r>
      <w:r w:rsidR="00750978" w:rsidRPr="00953CBC">
        <w:rPr>
          <w:rFonts w:cs="Arial"/>
          <w:szCs w:val="20"/>
        </w:rPr>
        <w:t>úředně ověřenou kopii platné pojistné smlouvy</w:t>
      </w:r>
      <w:r w:rsidR="002856D5" w:rsidRPr="00953CBC">
        <w:rPr>
          <w:rFonts w:cs="Arial"/>
          <w:szCs w:val="20"/>
        </w:rPr>
        <w:t xml:space="preserve"> specifikovanou v </w:t>
      </w:r>
      <w:r w:rsidR="00E923EE" w:rsidRPr="00953CBC">
        <w:rPr>
          <w:rFonts w:cs="Arial"/>
          <w:szCs w:val="20"/>
        </w:rPr>
        <w:t>této</w:t>
      </w:r>
      <w:r w:rsidR="002856D5" w:rsidRPr="00953CBC">
        <w:rPr>
          <w:rFonts w:cs="Arial"/>
          <w:szCs w:val="20"/>
        </w:rPr>
        <w:t xml:space="preserve"> smlouv</w:t>
      </w:r>
      <w:r w:rsidR="00E923EE" w:rsidRPr="00953CBC">
        <w:rPr>
          <w:rFonts w:cs="Arial"/>
          <w:szCs w:val="20"/>
        </w:rPr>
        <w:t>ě</w:t>
      </w:r>
      <w:r w:rsidR="002F7C90" w:rsidRPr="00953CBC">
        <w:rPr>
          <w:rFonts w:cs="Arial"/>
          <w:szCs w:val="20"/>
        </w:rPr>
        <w:t>;</w:t>
      </w:r>
    </w:p>
    <w:p w14:paraId="62FE3D3B" w14:textId="40A15F10" w:rsidR="002856D5" w:rsidRPr="004D572E" w:rsidRDefault="00374702" w:rsidP="00293E79">
      <w:pPr>
        <w:numPr>
          <w:ilvl w:val="1"/>
          <w:numId w:val="10"/>
        </w:numPr>
        <w:spacing w:before="60" w:after="60" w:line="276" w:lineRule="auto"/>
        <w:ind w:left="709" w:hanging="357"/>
        <w:jc w:val="both"/>
        <w:rPr>
          <w:rFonts w:cs="Arial"/>
          <w:szCs w:val="20"/>
        </w:rPr>
      </w:pPr>
      <w:r>
        <w:rPr>
          <w:rFonts w:cs="Arial"/>
          <w:szCs w:val="20"/>
        </w:rPr>
        <w:t xml:space="preserve">pokud </w:t>
      </w:r>
      <w:r w:rsidR="004008E8" w:rsidRPr="00953CBC">
        <w:rPr>
          <w:rFonts w:cs="Arial"/>
          <w:szCs w:val="20"/>
        </w:rPr>
        <w:t xml:space="preserve">dodavatel </w:t>
      </w:r>
      <w:r w:rsidR="002856D5" w:rsidRPr="00953CBC">
        <w:rPr>
          <w:rFonts w:cs="Arial"/>
          <w:szCs w:val="20"/>
        </w:rPr>
        <w:t xml:space="preserve">po neodsouhlasené změně poddodavatele neprokáže v dodatečně poskytnuté lhůtě </w:t>
      </w:r>
      <w:r w:rsidR="002856D5" w:rsidRPr="004D572E">
        <w:rPr>
          <w:rFonts w:cs="Arial"/>
          <w:szCs w:val="20"/>
        </w:rPr>
        <w:t>splnění požadavků na n</w:t>
      </w:r>
      <w:r w:rsidR="002F7C90" w:rsidRPr="004D572E">
        <w:rPr>
          <w:rFonts w:cs="Arial"/>
          <w:szCs w:val="20"/>
        </w:rPr>
        <w:t xml:space="preserve">ového poddodavatele dle </w:t>
      </w:r>
      <w:r w:rsidR="00E923EE" w:rsidRPr="004D572E">
        <w:rPr>
          <w:rFonts w:cs="Arial"/>
          <w:szCs w:val="20"/>
        </w:rPr>
        <w:t>této</w:t>
      </w:r>
      <w:r w:rsidR="002856D5" w:rsidRPr="004D572E">
        <w:rPr>
          <w:rFonts w:cs="Arial"/>
          <w:szCs w:val="20"/>
        </w:rPr>
        <w:t xml:space="preserve"> smlouvy</w:t>
      </w:r>
      <w:r w:rsidR="00CC4D86" w:rsidRPr="004D572E">
        <w:rPr>
          <w:rFonts w:cs="Arial"/>
          <w:szCs w:val="20"/>
        </w:rPr>
        <w:t>;</w:t>
      </w:r>
    </w:p>
    <w:p w14:paraId="22168C57" w14:textId="693F425B" w:rsidR="002F7C90" w:rsidRPr="004D572E" w:rsidRDefault="00374702" w:rsidP="00293E79">
      <w:pPr>
        <w:numPr>
          <w:ilvl w:val="1"/>
          <w:numId w:val="10"/>
        </w:numPr>
        <w:spacing w:before="60" w:after="60" w:line="276" w:lineRule="auto"/>
        <w:ind w:left="709" w:hanging="357"/>
        <w:jc w:val="both"/>
        <w:rPr>
          <w:rFonts w:cs="Arial"/>
          <w:szCs w:val="20"/>
        </w:rPr>
      </w:pPr>
      <w:r w:rsidRPr="004D572E">
        <w:rPr>
          <w:rFonts w:cs="Arial"/>
          <w:szCs w:val="20"/>
        </w:rPr>
        <w:t xml:space="preserve">pokud dodavatel </w:t>
      </w:r>
      <w:r w:rsidR="00936ED9" w:rsidRPr="004D572E">
        <w:rPr>
          <w:rFonts w:cs="Arial"/>
          <w:szCs w:val="20"/>
        </w:rPr>
        <w:t>opakovan</w:t>
      </w:r>
      <w:r w:rsidR="009A0E08" w:rsidRPr="004D572E">
        <w:rPr>
          <w:rFonts w:cs="Arial"/>
          <w:szCs w:val="20"/>
        </w:rPr>
        <w:t>ě</w:t>
      </w:r>
      <w:r w:rsidR="00936ED9" w:rsidRPr="004D572E">
        <w:rPr>
          <w:rFonts w:cs="Arial"/>
          <w:szCs w:val="20"/>
        </w:rPr>
        <w:t xml:space="preserve"> </w:t>
      </w:r>
      <w:proofErr w:type="gramStart"/>
      <w:r w:rsidR="009A0E08" w:rsidRPr="004D572E">
        <w:rPr>
          <w:rFonts w:cs="Arial"/>
          <w:szCs w:val="20"/>
        </w:rPr>
        <w:t>poruší</w:t>
      </w:r>
      <w:proofErr w:type="gramEnd"/>
      <w:r w:rsidR="009A0E08" w:rsidRPr="004D572E">
        <w:rPr>
          <w:rFonts w:cs="Arial"/>
          <w:szCs w:val="20"/>
        </w:rPr>
        <w:t xml:space="preserve"> jakoukoli povinnost v ustanovení</w:t>
      </w:r>
      <w:r w:rsidR="00936ED9" w:rsidRPr="004D572E">
        <w:rPr>
          <w:rFonts w:cs="Arial"/>
          <w:szCs w:val="20"/>
        </w:rPr>
        <w:t xml:space="preserve"> </w:t>
      </w:r>
      <w:r w:rsidR="00E157FF" w:rsidRPr="004D572E">
        <w:rPr>
          <w:rFonts w:cs="Arial"/>
          <w:szCs w:val="20"/>
        </w:rPr>
        <w:t>VIII.</w:t>
      </w:r>
      <w:r w:rsidR="00222662" w:rsidRPr="004D572E">
        <w:rPr>
          <w:rFonts w:cs="Arial"/>
          <w:szCs w:val="20"/>
        </w:rPr>
        <w:t>8</w:t>
      </w:r>
      <w:r w:rsidR="00E157FF" w:rsidRPr="004D572E">
        <w:rPr>
          <w:rFonts w:cs="Arial"/>
          <w:szCs w:val="20"/>
        </w:rPr>
        <w:t xml:space="preserve"> </w:t>
      </w:r>
      <w:r w:rsidR="009A0E08" w:rsidRPr="004D572E">
        <w:rPr>
          <w:rFonts w:cs="Arial"/>
          <w:szCs w:val="20"/>
        </w:rPr>
        <w:t xml:space="preserve">či jakoukoli povinnost v ustanovení </w:t>
      </w:r>
      <w:r w:rsidR="004D572E" w:rsidRPr="004D572E">
        <w:rPr>
          <w:rFonts w:cs="Arial"/>
          <w:szCs w:val="20"/>
        </w:rPr>
        <w:t xml:space="preserve">VIII.9 </w:t>
      </w:r>
      <w:r w:rsidR="009A0E08" w:rsidRPr="004D572E">
        <w:rPr>
          <w:rFonts w:cs="Arial"/>
          <w:szCs w:val="20"/>
        </w:rPr>
        <w:t>této smlouvy</w:t>
      </w:r>
      <w:r w:rsidR="00D62122" w:rsidRPr="004D572E">
        <w:rPr>
          <w:rFonts w:cs="Arial"/>
          <w:szCs w:val="20"/>
        </w:rPr>
        <w:t>.</w:t>
      </w:r>
      <w:r w:rsidR="008B76F7" w:rsidRPr="004D572E">
        <w:rPr>
          <w:rFonts w:cs="Arial"/>
          <w:szCs w:val="20"/>
        </w:rPr>
        <w:t xml:space="preserve"> </w:t>
      </w:r>
    </w:p>
    <w:p w14:paraId="339CD74B" w14:textId="1823F648" w:rsidR="007615DC" w:rsidRDefault="007615DC" w:rsidP="00293E79">
      <w:pPr>
        <w:numPr>
          <w:ilvl w:val="1"/>
          <w:numId w:val="10"/>
        </w:numPr>
        <w:spacing w:before="60" w:after="60" w:line="276" w:lineRule="auto"/>
        <w:ind w:left="709" w:hanging="357"/>
        <w:jc w:val="both"/>
        <w:rPr>
          <w:rFonts w:cs="Arial"/>
          <w:szCs w:val="20"/>
        </w:rPr>
      </w:pPr>
      <w:r>
        <w:rPr>
          <w:rFonts w:cs="Arial"/>
          <w:szCs w:val="20"/>
        </w:rPr>
        <w:t xml:space="preserve">pokud dodavatel </w:t>
      </w:r>
      <w:proofErr w:type="gramStart"/>
      <w:r w:rsidR="00F85687">
        <w:rPr>
          <w:rFonts w:cs="Arial"/>
          <w:szCs w:val="20"/>
        </w:rPr>
        <w:t>poruší</w:t>
      </w:r>
      <w:proofErr w:type="gramEnd"/>
      <w:r w:rsidR="003D58E5">
        <w:rPr>
          <w:rFonts w:cs="Arial"/>
          <w:szCs w:val="20"/>
        </w:rPr>
        <w:t xml:space="preserve"> svůj závazek </w:t>
      </w:r>
      <w:r w:rsidR="006F2998">
        <w:rPr>
          <w:rFonts w:cs="Arial"/>
          <w:szCs w:val="20"/>
        </w:rPr>
        <w:t>stanovený v článku VIII. Odst. 5 této smlouvy.</w:t>
      </w:r>
    </w:p>
    <w:p w14:paraId="0816B264" w14:textId="170CA455" w:rsidR="008D551A" w:rsidRPr="008D551A" w:rsidRDefault="008D551A" w:rsidP="00293E79">
      <w:pPr>
        <w:pStyle w:val="Odstavecseseznamem"/>
        <w:numPr>
          <w:ilvl w:val="1"/>
          <w:numId w:val="10"/>
        </w:numPr>
        <w:ind w:left="709" w:hanging="425"/>
        <w:jc w:val="both"/>
        <w:rPr>
          <w:rFonts w:cs="Arial"/>
          <w:szCs w:val="20"/>
        </w:rPr>
      </w:pPr>
      <w:r w:rsidRPr="008D551A">
        <w:rPr>
          <w:rFonts w:cs="Arial"/>
          <w:szCs w:val="20"/>
        </w:rPr>
        <w:t xml:space="preserve">v případě, že bude u </w:t>
      </w:r>
      <w:r>
        <w:rPr>
          <w:rFonts w:cs="Arial"/>
          <w:szCs w:val="20"/>
        </w:rPr>
        <w:t>dodavatele</w:t>
      </w:r>
      <w:r w:rsidRPr="008D551A">
        <w:rPr>
          <w:rFonts w:cs="Arial"/>
          <w:szCs w:val="20"/>
        </w:rPr>
        <w:t xml:space="preserve">, či v jeho dodavatelském řetězci, odhaleno závažné jednání proti mezinárodně deklarovaným lidským právům či mezinárodně všeobecně uznávaným etickým a morálním standardům, obojí ve smyslu Národního akčního plánu pro byznys a lidská práva vydávaného vládou České republiky. </w:t>
      </w:r>
    </w:p>
    <w:p w14:paraId="5612B4A7" w14:textId="3D25C6D7" w:rsidR="002F7C90" w:rsidRDefault="00502B3F" w:rsidP="00293E79">
      <w:pPr>
        <w:numPr>
          <w:ilvl w:val="0"/>
          <w:numId w:val="21"/>
        </w:numPr>
        <w:spacing w:before="120" w:after="120" w:line="280" w:lineRule="atLeast"/>
        <w:jc w:val="both"/>
        <w:rPr>
          <w:rFonts w:cs="Arial"/>
          <w:szCs w:val="20"/>
        </w:rPr>
      </w:pPr>
      <w:r w:rsidRPr="003D4E76">
        <w:rPr>
          <w:rFonts w:cs="Arial"/>
          <w:szCs w:val="20"/>
        </w:rPr>
        <w:t xml:space="preserve">Objednatel </w:t>
      </w:r>
      <w:r w:rsidR="002F7C90" w:rsidRPr="002F7C90">
        <w:rPr>
          <w:rFonts w:cs="Arial"/>
          <w:szCs w:val="20"/>
        </w:rPr>
        <w:t>má právo odstoupit od této smlouvy rovněž tehdy, pokud:</w:t>
      </w:r>
    </w:p>
    <w:p w14:paraId="1CAA3556" w14:textId="1C54E717" w:rsidR="002F7C90" w:rsidRPr="002F7C90" w:rsidRDefault="00F779DF" w:rsidP="00293E79">
      <w:pPr>
        <w:numPr>
          <w:ilvl w:val="0"/>
          <w:numId w:val="22"/>
        </w:numPr>
        <w:spacing w:before="60" w:after="60" w:line="276" w:lineRule="auto"/>
        <w:ind w:left="709" w:hanging="283"/>
        <w:jc w:val="both"/>
        <w:rPr>
          <w:rFonts w:cs="Arial"/>
          <w:szCs w:val="20"/>
        </w:rPr>
      </w:pPr>
      <w:r>
        <w:rPr>
          <w:rFonts w:cs="Arial"/>
          <w:szCs w:val="20"/>
        </w:rPr>
        <w:t>dodavatel</w:t>
      </w:r>
      <w:r w:rsidRPr="00F779DF">
        <w:rPr>
          <w:rFonts w:cs="Arial"/>
          <w:szCs w:val="20"/>
        </w:rPr>
        <w:t xml:space="preserve"> nebo člen jeho statutárního orgánu nebo jiného orgánu nebo býva</w:t>
      </w:r>
      <w:r w:rsidR="00C46382">
        <w:rPr>
          <w:rFonts w:cs="Arial"/>
          <w:szCs w:val="20"/>
        </w:rPr>
        <w:t>lý</w:t>
      </w:r>
      <w:r w:rsidRPr="00F779DF">
        <w:rPr>
          <w:rFonts w:cs="Arial"/>
          <w:szCs w:val="20"/>
        </w:rPr>
        <w:t xml:space="preserve"> člen takového orgánu, který v něm působil v posledních 3 letech před zahájením zadávacího řízení, na jehož základě byla uzavřena tato smlouv</w:t>
      </w:r>
      <w:r>
        <w:rPr>
          <w:rFonts w:cs="Arial"/>
          <w:szCs w:val="20"/>
        </w:rPr>
        <w:t>a</w:t>
      </w:r>
      <w:r w:rsidRPr="00F779DF">
        <w:rPr>
          <w:rFonts w:cs="Arial"/>
          <w:szCs w:val="20"/>
        </w:rPr>
        <w:t>, a kdykoli  v průběhu trvání této smlouvy</w:t>
      </w:r>
      <w:r w:rsidR="00C46382">
        <w:rPr>
          <w:rFonts w:cs="Arial"/>
          <w:szCs w:val="20"/>
        </w:rPr>
        <w:t xml:space="preserve"> či dílčích objednávek</w:t>
      </w:r>
      <w:r w:rsidR="00E649E2">
        <w:rPr>
          <w:rFonts w:cs="Arial"/>
          <w:szCs w:val="20"/>
        </w:rPr>
        <w:t>;</w:t>
      </w:r>
      <w:r w:rsidRPr="00F779DF">
        <w:rPr>
          <w:rFonts w:cs="Arial"/>
          <w:szCs w:val="20"/>
        </w:rPr>
        <w:t xml:space="preserve"> </w:t>
      </w:r>
      <w:r w:rsidR="00E649E2">
        <w:rPr>
          <w:rFonts w:cs="Arial"/>
          <w:szCs w:val="20"/>
        </w:rPr>
        <w:t>byl pravomocně odsouzen</w:t>
      </w:r>
      <w:r w:rsidR="00440F6E">
        <w:rPr>
          <w:rFonts w:cs="Arial"/>
          <w:szCs w:val="20"/>
        </w:rPr>
        <w:t xml:space="preserve"> za spáchání </w:t>
      </w:r>
      <w:r w:rsidR="006C49F3">
        <w:rPr>
          <w:rFonts w:cs="Arial"/>
          <w:szCs w:val="20"/>
        </w:rPr>
        <w:t>trestného činu</w:t>
      </w:r>
      <w:r w:rsidRPr="00F779DF">
        <w:rPr>
          <w:rFonts w:cs="Arial"/>
          <w:szCs w:val="20"/>
        </w:rPr>
        <w:t xml:space="preserve"> </w:t>
      </w:r>
      <w:bookmarkStart w:id="6" w:name="_Hlk49934365"/>
      <w:r w:rsidRPr="00F779DF">
        <w:rPr>
          <w:rFonts w:cs="Arial"/>
          <w:szCs w:val="20"/>
        </w:rPr>
        <w:t xml:space="preserve">v souvislosti s jakoukoli veřejnou zakázkou či jiným poptávkovým řízením realizovaným </w:t>
      </w:r>
      <w:r w:rsidR="004D6EDB">
        <w:rPr>
          <w:rFonts w:cs="Arial"/>
          <w:szCs w:val="20"/>
        </w:rPr>
        <w:t>v České republice</w:t>
      </w:r>
      <w:r w:rsidRPr="00F779DF">
        <w:rPr>
          <w:rFonts w:cs="Arial"/>
          <w:szCs w:val="20"/>
        </w:rPr>
        <w:t xml:space="preserve"> podle</w:t>
      </w:r>
      <w:r>
        <w:rPr>
          <w:rFonts w:cs="Arial"/>
          <w:szCs w:val="20"/>
        </w:rPr>
        <w:t xml:space="preserve"> </w:t>
      </w:r>
      <w:r w:rsidRPr="00F779DF">
        <w:rPr>
          <w:rFonts w:cs="Arial"/>
          <w:szCs w:val="20"/>
        </w:rPr>
        <w:t xml:space="preserve">§ 216, § 256, § 257, § 331, § 332 nebo § 333 </w:t>
      </w:r>
      <w:bookmarkEnd w:id="6"/>
      <w:r w:rsidRPr="00F779DF">
        <w:rPr>
          <w:rFonts w:cs="Arial"/>
          <w:szCs w:val="20"/>
        </w:rPr>
        <w:t>zákon</w:t>
      </w:r>
      <w:r>
        <w:rPr>
          <w:rFonts w:cs="Arial"/>
          <w:szCs w:val="20"/>
        </w:rPr>
        <w:t>a</w:t>
      </w:r>
      <w:r w:rsidRPr="00F779DF">
        <w:rPr>
          <w:rFonts w:cs="Arial"/>
          <w:szCs w:val="20"/>
        </w:rPr>
        <w:t xml:space="preserve"> č. 40/2009 Sb., trestního zákoníku</w:t>
      </w:r>
      <w:r>
        <w:rPr>
          <w:rFonts w:cs="Arial"/>
          <w:szCs w:val="20"/>
        </w:rPr>
        <w:t>,</w:t>
      </w:r>
      <w:r w:rsidRPr="00F779DF">
        <w:rPr>
          <w:rFonts w:cs="Arial"/>
          <w:szCs w:val="20"/>
        </w:rPr>
        <w:t xml:space="preserve"> ve znění účinném v době podpisu této smlouvy</w:t>
      </w:r>
      <w:r w:rsidR="002F7C90">
        <w:rPr>
          <w:rFonts w:cs="Arial"/>
          <w:szCs w:val="20"/>
        </w:rPr>
        <w:t>;</w:t>
      </w:r>
    </w:p>
    <w:p w14:paraId="72324E42" w14:textId="18B01820" w:rsidR="00FC1AB3" w:rsidRPr="003D4E76" w:rsidRDefault="00D37258" w:rsidP="00293E79">
      <w:pPr>
        <w:numPr>
          <w:ilvl w:val="0"/>
          <w:numId w:val="22"/>
        </w:numPr>
        <w:spacing w:before="60" w:after="60" w:line="276" w:lineRule="auto"/>
        <w:ind w:left="709" w:hanging="283"/>
        <w:jc w:val="both"/>
        <w:rPr>
          <w:rFonts w:cs="Arial"/>
          <w:szCs w:val="20"/>
        </w:rPr>
      </w:pPr>
      <w:r>
        <w:rPr>
          <w:rFonts w:cs="Arial"/>
          <w:szCs w:val="20"/>
        </w:rPr>
        <w:t>nastane některý z důvodů uvedených v § 223 ZZVZ</w:t>
      </w:r>
      <w:r w:rsidR="0077411C" w:rsidRPr="00D71308">
        <w:rPr>
          <w:rFonts w:cs="Arial"/>
          <w:szCs w:val="20"/>
        </w:rPr>
        <w:t>.</w:t>
      </w:r>
    </w:p>
    <w:p w14:paraId="409163DB" w14:textId="411DDB4F" w:rsidR="0076758A" w:rsidRPr="009A0E08" w:rsidRDefault="00FC1AB3" w:rsidP="00293E79">
      <w:pPr>
        <w:numPr>
          <w:ilvl w:val="0"/>
          <w:numId w:val="22"/>
        </w:numPr>
        <w:spacing w:before="60" w:after="60" w:line="276" w:lineRule="auto"/>
        <w:ind w:left="709" w:hanging="283"/>
        <w:jc w:val="both"/>
        <w:rPr>
          <w:rFonts w:cs="Arial"/>
        </w:rPr>
      </w:pPr>
      <w:r w:rsidRPr="3A4FBB39">
        <w:rPr>
          <w:rFonts w:cs="Arial"/>
        </w:rPr>
        <w:t>dojde k významné změně kontroly</w:t>
      </w:r>
      <w:r w:rsidR="0076758A" w:rsidRPr="3A4FBB39">
        <w:rPr>
          <w:rFonts w:cs="Arial"/>
        </w:rPr>
        <w:t xml:space="preserve"> nad Dodavatelem nebo změn</w:t>
      </w:r>
      <w:r w:rsidRPr="3A4FBB39">
        <w:rPr>
          <w:rFonts w:cs="Arial"/>
        </w:rPr>
        <w:t>ě</w:t>
      </w:r>
      <w:r w:rsidR="0076758A" w:rsidRPr="3A4FBB39">
        <w:rPr>
          <w:rFonts w:cs="Arial"/>
        </w:rPr>
        <w:t xml:space="preserve"> kontroly nad zásadními aktivy využívanými Dodavatelem k plnění Smlouvy ve smyslu článku </w:t>
      </w:r>
      <w:r w:rsidR="00411E28">
        <w:rPr>
          <w:rFonts w:cs="Arial"/>
        </w:rPr>
        <w:t>VIII</w:t>
      </w:r>
      <w:r w:rsidR="07E98C57" w:rsidRPr="3A4FBB39">
        <w:rPr>
          <w:rFonts w:cs="Arial"/>
        </w:rPr>
        <w:t>.</w:t>
      </w:r>
      <w:r w:rsidR="0076758A" w:rsidRPr="3A4FBB39">
        <w:rPr>
          <w:rFonts w:cs="Arial"/>
        </w:rPr>
        <w:t xml:space="preserve"> Oznamování změn.</w:t>
      </w:r>
    </w:p>
    <w:p w14:paraId="14FBBEA6" w14:textId="5579FA92" w:rsidR="003C6F34" w:rsidRPr="003D4E76" w:rsidRDefault="6D81AEB0" w:rsidP="00293E79">
      <w:pPr>
        <w:numPr>
          <w:ilvl w:val="0"/>
          <w:numId w:val="21"/>
        </w:numPr>
        <w:spacing w:before="120" w:after="120" w:line="280" w:lineRule="atLeast"/>
        <w:jc w:val="both"/>
        <w:rPr>
          <w:rFonts w:cs="Arial"/>
          <w:szCs w:val="20"/>
        </w:rPr>
      </w:pPr>
      <w:r w:rsidRPr="003D4E76">
        <w:rPr>
          <w:rFonts w:cs="Arial"/>
          <w:szCs w:val="20"/>
        </w:rPr>
        <w:t xml:space="preserve">Dodavatel </w:t>
      </w:r>
      <w:r w:rsidR="72FDF113" w:rsidRPr="003D4E76">
        <w:rPr>
          <w:rFonts w:cs="Arial"/>
          <w:szCs w:val="20"/>
        </w:rPr>
        <w:t>má právo odstoupit od této smlouvy v</w:t>
      </w:r>
      <w:r w:rsidR="26340AB1" w:rsidRPr="003D4E76">
        <w:rPr>
          <w:rFonts w:cs="Arial"/>
          <w:szCs w:val="20"/>
        </w:rPr>
        <w:t> případ</w:t>
      </w:r>
      <w:r w:rsidR="402DCD72" w:rsidRPr="003D4E76">
        <w:rPr>
          <w:rFonts w:cs="Arial"/>
          <w:szCs w:val="20"/>
        </w:rPr>
        <w:t>ě</w:t>
      </w:r>
      <w:r w:rsidR="1CEF95FE" w:rsidRPr="003D4E76">
        <w:rPr>
          <w:rFonts w:cs="Arial"/>
          <w:szCs w:val="20"/>
        </w:rPr>
        <w:t xml:space="preserve"> prodlení </w:t>
      </w:r>
      <w:r w:rsidR="27519D99" w:rsidRPr="003D4E76">
        <w:rPr>
          <w:rFonts w:cs="Arial"/>
          <w:szCs w:val="20"/>
        </w:rPr>
        <w:t xml:space="preserve">objednatele </w:t>
      </w:r>
      <w:r w:rsidR="1CEF95FE" w:rsidRPr="003D4E76">
        <w:rPr>
          <w:rFonts w:cs="Arial"/>
          <w:szCs w:val="20"/>
        </w:rPr>
        <w:t xml:space="preserve">s úhradou </w:t>
      </w:r>
      <w:r w:rsidR="2816D76F" w:rsidRPr="003D4E76">
        <w:rPr>
          <w:rFonts w:cs="Arial"/>
          <w:szCs w:val="20"/>
        </w:rPr>
        <w:t xml:space="preserve">dílčí </w:t>
      </w:r>
      <w:r w:rsidR="1CEF95FE" w:rsidRPr="003D4E76">
        <w:rPr>
          <w:rFonts w:cs="Arial"/>
          <w:szCs w:val="20"/>
        </w:rPr>
        <w:t>ceny</w:t>
      </w:r>
      <w:r w:rsidR="00CB493D" w:rsidRPr="003D4E76">
        <w:rPr>
          <w:rFonts w:cs="Arial"/>
          <w:szCs w:val="20"/>
        </w:rPr>
        <w:t xml:space="preserve"> v kumulované výši </w:t>
      </w:r>
      <w:r w:rsidR="00CB493D" w:rsidRPr="005E1245">
        <w:rPr>
          <w:rFonts w:cs="Arial"/>
          <w:szCs w:val="20"/>
        </w:rPr>
        <w:t xml:space="preserve">minimálně </w:t>
      </w:r>
      <w:r w:rsidR="005B4FEF" w:rsidRPr="002A5C55">
        <w:rPr>
          <w:rFonts w:cs="Arial"/>
          <w:szCs w:val="20"/>
        </w:rPr>
        <w:t>10</w:t>
      </w:r>
      <w:r w:rsidR="003426C3" w:rsidRPr="002A5C55">
        <w:rPr>
          <w:rFonts w:cs="Arial"/>
          <w:szCs w:val="20"/>
        </w:rPr>
        <w:t>.000.000</w:t>
      </w:r>
      <w:r w:rsidR="00E00343" w:rsidRPr="005E1245">
        <w:rPr>
          <w:rFonts w:cs="Arial"/>
          <w:szCs w:val="20"/>
        </w:rPr>
        <w:t>,-</w:t>
      </w:r>
      <w:r w:rsidR="00E00343" w:rsidRPr="003D4E76">
        <w:rPr>
          <w:rFonts w:cs="Arial"/>
          <w:szCs w:val="20"/>
        </w:rPr>
        <w:t xml:space="preserve"> Kč</w:t>
      </w:r>
      <w:r w:rsidR="1CEF95FE" w:rsidRPr="003D4E76">
        <w:rPr>
          <w:rFonts w:cs="Arial"/>
          <w:szCs w:val="20"/>
        </w:rPr>
        <w:t xml:space="preserve"> za dodané </w:t>
      </w:r>
      <w:r w:rsidR="354C9A5F" w:rsidRPr="003D4E76">
        <w:rPr>
          <w:rFonts w:cs="Arial"/>
          <w:szCs w:val="20"/>
        </w:rPr>
        <w:t>plnění</w:t>
      </w:r>
      <w:r w:rsidR="1CEF95FE" w:rsidRPr="003D4E76">
        <w:rPr>
          <w:rFonts w:cs="Arial"/>
          <w:szCs w:val="20"/>
        </w:rPr>
        <w:t xml:space="preserve"> delší než </w:t>
      </w:r>
      <w:r w:rsidR="2FE7AFDE" w:rsidRPr="003D4E76">
        <w:rPr>
          <w:rFonts w:cs="Arial"/>
          <w:szCs w:val="20"/>
        </w:rPr>
        <w:t>9</w:t>
      </w:r>
      <w:r w:rsidR="412F4E49" w:rsidRPr="003D4E76">
        <w:rPr>
          <w:rFonts w:cs="Arial"/>
          <w:szCs w:val="20"/>
        </w:rPr>
        <w:t>0 kalendářních dnů</w:t>
      </w:r>
      <w:r w:rsidR="04421EAC" w:rsidRPr="003D4E76">
        <w:rPr>
          <w:rFonts w:cs="Arial"/>
          <w:szCs w:val="20"/>
        </w:rPr>
        <w:t>,</w:t>
      </w:r>
      <w:r w:rsidR="26340AB1" w:rsidRPr="003D4E76">
        <w:rPr>
          <w:rFonts w:cs="Arial"/>
          <w:szCs w:val="20"/>
        </w:rPr>
        <w:t xml:space="preserve"> </w:t>
      </w:r>
      <w:r w:rsidR="57AC3E1A" w:rsidRPr="003D4E76">
        <w:rPr>
          <w:rFonts w:cs="Arial"/>
          <w:szCs w:val="20"/>
        </w:rPr>
        <w:t>by</w:t>
      </w:r>
      <w:r w:rsidR="00412E8A">
        <w:rPr>
          <w:rFonts w:cs="Arial"/>
          <w:szCs w:val="20"/>
        </w:rPr>
        <w:t>l</w:t>
      </w:r>
      <w:r w:rsidR="57AC3E1A" w:rsidRPr="003D4E76">
        <w:rPr>
          <w:rFonts w:cs="Arial"/>
          <w:szCs w:val="20"/>
        </w:rPr>
        <w:t xml:space="preserve">-li objednatel dodavatelem na své prodlení </w:t>
      </w:r>
      <w:r w:rsidR="00D346C9" w:rsidRPr="003D4E76">
        <w:rPr>
          <w:rFonts w:cs="Arial"/>
          <w:szCs w:val="20"/>
        </w:rPr>
        <w:t>minimálně třikrát</w:t>
      </w:r>
      <w:r w:rsidR="001237EB" w:rsidRPr="003D4E76">
        <w:rPr>
          <w:rFonts w:cs="Arial"/>
          <w:szCs w:val="20"/>
        </w:rPr>
        <w:t xml:space="preserve"> prokazatelně </w:t>
      </w:r>
      <w:r w:rsidR="57AC3E1A" w:rsidRPr="003D4E76">
        <w:rPr>
          <w:rFonts w:cs="Arial"/>
          <w:szCs w:val="20"/>
        </w:rPr>
        <w:t>upozorněn</w:t>
      </w:r>
      <w:r w:rsidR="001237EB" w:rsidRPr="003D4E76">
        <w:rPr>
          <w:rFonts w:cs="Arial"/>
          <w:szCs w:val="20"/>
        </w:rPr>
        <w:t xml:space="preserve"> s využitím všech eskalačních kontaktů</w:t>
      </w:r>
      <w:r w:rsidR="00DA2571" w:rsidRPr="003D4E76">
        <w:rPr>
          <w:rFonts w:cs="Arial"/>
          <w:szCs w:val="20"/>
        </w:rPr>
        <w:t xml:space="preserve"> na oprávněné osoby objednatele ve věcech smluvních a obchodních dle přílohy </w:t>
      </w:r>
      <w:r w:rsidR="000350F5">
        <w:rPr>
          <w:rFonts w:cs="Arial"/>
          <w:szCs w:val="20"/>
        </w:rPr>
        <w:t>9</w:t>
      </w:r>
      <w:r w:rsidR="00E87BE6" w:rsidRPr="003D4E76">
        <w:rPr>
          <w:rFonts w:cs="Arial"/>
          <w:szCs w:val="20"/>
        </w:rPr>
        <w:t xml:space="preserve">, s minimální časovou prodlevou mezi </w:t>
      </w:r>
      <w:r w:rsidR="00975852" w:rsidRPr="003D4E76">
        <w:rPr>
          <w:rFonts w:cs="Arial"/>
          <w:szCs w:val="20"/>
        </w:rPr>
        <w:t>upozorněn</w:t>
      </w:r>
      <w:r w:rsidR="00262972" w:rsidRPr="003D4E76">
        <w:rPr>
          <w:rFonts w:cs="Arial"/>
          <w:szCs w:val="20"/>
        </w:rPr>
        <w:t>í</w:t>
      </w:r>
      <w:r w:rsidR="00E87BE6" w:rsidRPr="003D4E76">
        <w:rPr>
          <w:rFonts w:cs="Arial"/>
          <w:szCs w:val="20"/>
        </w:rPr>
        <w:t xml:space="preserve"> </w:t>
      </w:r>
      <w:r w:rsidR="00494D53" w:rsidRPr="003D4E76">
        <w:rPr>
          <w:rFonts w:cs="Arial"/>
          <w:szCs w:val="20"/>
        </w:rPr>
        <w:t>1</w:t>
      </w:r>
      <w:r w:rsidR="00262972" w:rsidRPr="003D4E76">
        <w:rPr>
          <w:rFonts w:cs="Arial"/>
          <w:szCs w:val="20"/>
        </w:rPr>
        <w:t>0</w:t>
      </w:r>
      <w:r w:rsidR="00494D53" w:rsidRPr="003D4E76">
        <w:rPr>
          <w:rFonts w:cs="Arial"/>
          <w:szCs w:val="20"/>
        </w:rPr>
        <w:t xml:space="preserve"> </w:t>
      </w:r>
      <w:r w:rsidR="00262972" w:rsidRPr="003D4E76">
        <w:rPr>
          <w:rFonts w:cs="Arial"/>
          <w:szCs w:val="20"/>
        </w:rPr>
        <w:t>dní</w:t>
      </w:r>
      <w:r w:rsidR="57AC3E1A" w:rsidRPr="003D4E76">
        <w:rPr>
          <w:rFonts w:cs="Arial"/>
          <w:szCs w:val="20"/>
        </w:rPr>
        <w:t xml:space="preserve">, </w:t>
      </w:r>
      <w:r w:rsidR="26340AB1" w:rsidRPr="003D4E76">
        <w:rPr>
          <w:rFonts w:cs="Arial"/>
          <w:szCs w:val="20"/>
        </w:rPr>
        <w:t>a to za předpo</w:t>
      </w:r>
      <w:r w:rsidR="793A4D80" w:rsidRPr="003D4E76">
        <w:rPr>
          <w:rFonts w:cs="Arial"/>
          <w:szCs w:val="20"/>
        </w:rPr>
        <w:t>kladu, že své právo uplatní do 2</w:t>
      </w:r>
      <w:r w:rsidR="26340AB1" w:rsidRPr="003D4E76">
        <w:rPr>
          <w:rFonts w:cs="Arial"/>
          <w:szCs w:val="20"/>
        </w:rPr>
        <w:t xml:space="preserve">0 pracovních dnů ode dne, co nastane </w:t>
      </w:r>
      <w:r w:rsidR="1CEF95FE" w:rsidRPr="003D4E76">
        <w:rPr>
          <w:rFonts w:cs="Arial"/>
          <w:szCs w:val="20"/>
        </w:rPr>
        <w:t>tato skutečnost</w:t>
      </w:r>
      <w:r w:rsidR="26340AB1" w:rsidRPr="003D4E76">
        <w:rPr>
          <w:rFonts w:cs="Arial"/>
          <w:szCs w:val="20"/>
        </w:rPr>
        <w:t xml:space="preserve"> zakládající jeho </w:t>
      </w:r>
      <w:r w:rsidR="1CEF95FE" w:rsidRPr="003D4E76">
        <w:rPr>
          <w:rFonts w:cs="Arial"/>
          <w:szCs w:val="20"/>
        </w:rPr>
        <w:t xml:space="preserve">právo odstoupit od této smlouvy. </w:t>
      </w:r>
      <w:r w:rsidRPr="003D4E76">
        <w:rPr>
          <w:rFonts w:cs="Arial"/>
          <w:szCs w:val="20"/>
        </w:rPr>
        <w:t xml:space="preserve">Dodavatel </w:t>
      </w:r>
      <w:r w:rsidR="1CEF95FE" w:rsidRPr="003D4E76">
        <w:rPr>
          <w:rFonts w:cs="Arial"/>
          <w:szCs w:val="20"/>
        </w:rPr>
        <w:t xml:space="preserve">nemá právo odstoupit od smlouvy dle předchozí věty v případě, kdy </w:t>
      </w:r>
      <w:r w:rsidR="27519D99" w:rsidRPr="003D4E76">
        <w:rPr>
          <w:rFonts w:cs="Arial"/>
          <w:szCs w:val="20"/>
        </w:rPr>
        <w:t xml:space="preserve">objednatel </w:t>
      </w:r>
      <w:r w:rsidR="1CEF95FE" w:rsidRPr="003D4E76">
        <w:rPr>
          <w:rFonts w:cs="Arial"/>
          <w:szCs w:val="20"/>
        </w:rPr>
        <w:t xml:space="preserve">dá </w:t>
      </w:r>
      <w:r w:rsidRPr="003D4E76">
        <w:rPr>
          <w:rFonts w:cs="Arial"/>
          <w:szCs w:val="20"/>
        </w:rPr>
        <w:t xml:space="preserve">dodavateli </w:t>
      </w:r>
      <w:r w:rsidR="1CEF95FE" w:rsidRPr="003D4E76">
        <w:rPr>
          <w:rFonts w:cs="Arial"/>
          <w:szCs w:val="20"/>
        </w:rPr>
        <w:t xml:space="preserve">najevo, že dílčí cenu i částečně neuhradí z důvodu porušení smlouvy </w:t>
      </w:r>
      <w:r w:rsidRPr="003D4E76">
        <w:rPr>
          <w:rFonts w:cs="Arial"/>
          <w:szCs w:val="20"/>
        </w:rPr>
        <w:t xml:space="preserve">dodavatelem </w:t>
      </w:r>
      <w:r w:rsidR="1CEF95FE" w:rsidRPr="003D4E76">
        <w:rPr>
          <w:rFonts w:cs="Arial"/>
          <w:szCs w:val="20"/>
        </w:rPr>
        <w:t>(např. v rámci uplatnění slevy z ceny při vadném plnění).</w:t>
      </w:r>
    </w:p>
    <w:p w14:paraId="3B84CE17" w14:textId="03B13A05" w:rsidR="00424E61" w:rsidRPr="00E42861" w:rsidRDefault="003C6F34" w:rsidP="00293E79">
      <w:pPr>
        <w:numPr>
          <w:ilvl w:val="0"/>
          <w:numId w:val="21"/>
        </w:numPr>
        <w:spacing w:before="120" w:after="120" w:line="280" w:lineRule="atLeast"/>
        <w:jc w:val="both"/>
        <w:rPr>
          <w:rFonts w:cs="Arial"/>
          <w:szCs w:val="20"/>
        </w:rPr>
      </w:pPr>
      <w:r w:rsidRPr="00D71308">
        <w:rPr>
          <w:rFonts w:cs="Arial"/>
          <w:szCs w:val="20"/>
        </w:rPr>
        <w:t>Dále jsou</w:t>
      </w:r>
      <w:r w:rsidR="001139C0">
        <w:rPr>
          <w:rFonts w:cs="Arial"/>
          <w:szCs w:val="20"/>
        </w:rPr>
        <w:t xml:space="preserve"> obě</w:t>
      </w:r>
      <w:r w:rsidRPr="00D71308">
        <w:rPr>
          <w:rFonts w:cs="Arial"/>
          <w:szCs w:val="20"/>
        </w:rPr>
        <w:t xml:space="preserve"> smluvní</w:t>
      </w:r>
      <w:r w:rsidR="00810E0B" w:rsidRPr="00D71308">
        <w:rPr>
          <w:rFonts w:cs="Arial"/>
          <w:szCs w:val="20"/>
        </w:rPr>
        <w:t xml:space="preserve"> strany oprávněny odstoupit od této s</w:t>
      </w:r>
      <w:r w:rsidRPr="00D71308">
        <w:rPr>
          <w:rFonts w:cs="Arial"/>
          <w:szCs w:val="20"/>
        </w:rPr>
        <w:t>mlouvy v případě rozhodnutí o úpadku nebo zamítnutí insolvenčního návrhu pro nedostatek majetku druhé smluvní strany.</w:t>
      </w:r>
    </w:p>
    <w:p w14:paraId="5FFB9A0B" w14:textId="2C81757F" w:rsidR="00683D69" w:rsidRPr="00D45E4C" w:rsidRDefault="00CF360D" w:rsidP="00293E79">
      <w:pPr>
        <w:numPr>
          <w:ilvl w:val="0"/>
          <w:numId w:val="21"/>
        </w:numPr>
        <w:spacing w:before="120" w:after="120" w:line="280" w:lineRule="atLeast"/>
        <w:jc w:val="both"/>
        <w:rPr>
          <w:rFonts w:cs="Arial"/>
          <w:szCs w:val="20"/>
        </w:rPr>
      </w:pPr>
      <w:r w:rsidRPr="00D45E4C">
        <w:rPr>
          <w:rFonts w:cs="Arial"/>
          <w:szCs w:val="20"/>
        </w:rPr>
        <w:t>Odstoupení od s</w:t>
      </w:r>
      <w:r w:rsidR="003C6F34" w:rsidRPr="00D45E4C">
        <w:rPr>
          <w:rFonts w:cs="Arial"/>
          <w:szCs w:val="20"/>
        </w:rPr>
        <w:t>mlouvy musí oprávněná smluvní strana spolu s důvodem odstoupení písemně oznámit povinné smluvní straně</w:t>
      </w:r>
      <w:r w:rsidR="00855C28">
        <w:rPr>
          <w:rFonts w:cs="Arial"/>
          <w:szCs w:val="20"/>
        </w:rPr>
        <w:t>.</w:t>
      </w:r>
      <w:r w:rsidR="003C6F34" w:rsidRPr="00D45E4C">
        <w:rPr>
          <w:rFonts w:cs="Arial"/>
          <w:szCs w:val="20"/>
        </w:rPr>
        <w:t xml:space="preserve"> </w:t>
      </w:r>
      <w:r w:rsidR="00D45E4C" w:rsidRPr="00D45E4C">
        <w:rPr>
          <w:rFonts w:cs="Arial"/>
          <w:szCs w:val="20"/>
        </w:rPr>
        <w:t xml:space="preserve">Odstoupení od smlouvy je účinné dnem doručení oznámení o odstoupení druhé smluvní straně. Odchylně od § 2004 odst. 2 občanského zákoníku smluvní strany sjednávají, že nabyvatel může od smlouvy dle své volby odstoupit ohledně části nebo celého plnění dle této smlouvy, a to i v případě, že plnění bylo již zčásti poskytnuto. V případě dle věty předchozí nabývá odstoupení od smlouvy účinnosti dnem doručení takového odstoupení od smlouvy </w:t>
      </w:r>
      <w:r w:rsidR="00EE1849">
        <w:rPr>
          <w:rFonts w:cs="Arial"/>
          <w:szCs w:val="20"/>
        </w:rPr>
        <w:t>dodavateli</w:t>
      </w:r>
      <w:r w:rsidR="00EE1849" w:rsidRPr="00D45E4C">
        <w:rPr>
          <w:rFonts w:cs="Arial"/>
          <w:szCs w:val="20"/>
        </w:rPr>
        <w:t xml:space="preserve"> </w:t>
      </w:r>
      <w:r w:rsidR="00D45E4C" w:rsidRPr="00D45E4C">
        <w:rPr>
          <w:rFonts w:cs="Arial"/>
          <w:szCs w:val="20"/>
        </w:rPr>
        <w:t xml:space="preserve">s účinky v závislosti na volbě nabyvatele dle předchozí věty. </w:t>
      </w:r>
    </w:p>
    <w:p w14:paraId="5FFB9A11" w14:textId="3B32C09A" w:rsidR="002F2BBB" w:rsidRPr="00710BAD" w:rsidRDefault="001F6BD1" w:rsidP="00293E79">
      <w:pPr>
        <w:numPr>
          <w:ilvl w:val="0"/>
          <w:numId w:val="21"/>
        </w:numPr>
        <w:spacing w:before="120" w:after="120" w:line="280" w:lineRule="atLeast"/>
        <w:jc w:val="both"/>
        <w:rPr>
          <w:rFonts w:cs="Arial"/>
          <w:szCs w:val="20"/>
        </w:rPr>
      </w:pPr>
      <w:r w:rsidRPr="00710BAD">
        <w:rPr>
          <w:rFonts w:cs="Arial"/>
          <w:szCs w:val="20"/>
        </w:rPr>
        <w:lastRenderedPageBreak/>
        <w:t xml:space="preserve">Dojde-li v průběhu trvání této smlouvy ke změně požadavků na technické parametry </w:t>
      </w:r>
      <w:r w:rsidR="00863A61" w:rsidRPr="00710BAD">
        <w:rPr>
          <w:rFonts w:cs="Arial"/>
          <w:szCs w:val="20"/>
        </w:rPr>
        <w:t>plnění</w:t>
      </w:r>
      <w:r w:rsidRPr="00710BAD">
        <w:rPr>
          <w:rFonts w:cs="Arial"/>
          <w:szCs w:val="20"/>
        </w:rPr>
        <w:t xml:space="preserve"> vyplývající z použitelných právních předpisů</w:t>
      </w:r>
      <w:r w:rsidR="00DE63AB" w:rsidRPr="00710BAD">
        <w:rPr>
          <w:rFonts w:cs="Arial"/>
          <w:szCs w:val="20"/>
        </w:rPr>
        <w:t>,</w:t>
      </w:r>
      <w:r w:rsidRPr="00710BAD">
        <w:rPr>
          <w:rFonts w:cs="Arial"/>
          <w:szCs w:val="20"/>
        </w:rPr>
        <w:t xml:space="preserve"> </w:t>
      </w:r>
      <w:r w:rsidR="00DE63AB" w:rsidRPr="00710BAD">
        <w:rPr>
          <w:rFonts w:cs="Arial"/>
          <w:szCs w:val="20"/>
        </w:rPr>
        <w:t xml:space="preserve">ke změně </w:t>
      </w:r>
      <w:r w:rsidRPr="00710BAD">
        <w:rPr>
          <w:rFonts w:cs="Arial"/>
          <w:szCs w:val="20"/>
        </w:rPr>
        <w:t xml:space="preserve">technických norem s ohledem na regulovaný předmět podnikání </w:t>
      </w:r>
      <w:r w:rsidR="007B4C5C" w:rsidRPr="00710BAD">
        <w:rPr>
          <w:rFonts w:cs="Arial"/>
          <w:szCs w:val="20"/>
        </w:rPr>
        <w:t xml:space="preserve">objednatele </w:t>
      </w:r>
      <w:r w:rsidRPr="00710BAD">
        <w:rPr>
          <w:rFonts w:cs="Arial"/>
          <w:szCs w:val="20"/>
        </w:rPr>
        <w:t xml:space="preserve">v elektroenergetice, </w:t>
      </w:r>
      <w:r w:rsidR="00DE63AB" w:rsidRPr="00710BAD">
        <w:rPr>
          <w:rFonts w:cs="Arial"/>
          <w:szCs w:val="20"/>
        </w:rPr>
        <w:t>k technologickému vývoji v souvislosti s</w:t>
      </w:r>
      <w:r w:rsidR="00863A61" w:rsidRPr="00710BAD">
        <w:rPr>
          <w:rFonts w:cs="Arial"/>
          <w:szCs w:val="20"/>
        </w:rPr>
        <w:t xml:space="preserve"> plněním </w:t>
      </w:r>
      <w:r w:rsidR="00DE63AB" w:rsidRPr="00710BAD">
        <w:rPr>
          <w:rFonts w:cs="Arial"/>
          <w:szCs w:val="20"/>
        </w:rPr>
        <w:t xml:space="preserve">či obecně ke změnám potřeb provozu </w:t>
      </w:r>
      <w:r w:rsidR="007B4C5C" w:rsidRPr="00710BAD">
        <w:rPr>
          <w:rFonts w:cs="Arial"/>
          <w:szCs w:val="20"/>
        </w:rPr>
        <w:t>objednatele</w:t>
      </w:r>
      <w:r w:rsidR="00DE63AB" w:rsidRPr="00710BAD">
        <w:rPr>
          <w:rFonts w:cs="Arial"/>
          <w:szCs w:val="20"/>
        </w:rPr>
        <w:t xml:space="preserve">, </w:t>
      </w:r>
      <w:r w:rsidRPr="00710BAD">
        <w:rPr>
          <w:rFonts w:cs="Arial"/>
          <w:szCs w:val="20"/>
        </w:rPr>
        <w:t xml:space="preserve">je </w:t>
      </w:r>
      <w:r w:rsidR="007B4C5C" w:rsidRPr="00710BAD">
        <w:rPr>
          <w:rFonts w:cs="Arial"/>
          <w:szCs w:val="20"/>
        </w:rPr>
        <w:t xml:space="preserve">objednatel </w:t>
      </w:r>
      <w:r w:rsidRPr="00710BAD">
        <w:rPr>
          <w:rFonts w:cs="Arial"/>
          <w:szCs w:val="20"/>
        </w:rPr>
        <w:t xml:space="preserve">oprávněn tuto smlouvu vypovědět. Výpovědní doba </w:t>
      </w:r>
      <w:r w:rsidR="00A660EE" w:rsidRPr="00710BAD">
        <w:rPr>
          <w:rFonts w:cs="Arial"/>
          <w:szCs w:val="20"/>
        </w:rPr>
        <w:t>v případě výpovědi podle tohoto odstavce</w:t>
      </w:r>
      <w:r w:rsidRPr="00710BAD">
        <w:rPr>
          <w:rFonts w:cs="Arial"/>
          <w:szCs w:val="20"/>
        </w:rPr>
        <w:t xml:space="preserve"> činí </w:t>
      </w:r>
      <w:r w:rsidR="003F3830" w:rsidRPr="00710BAD">
        <w:rPr>
          <w:rFonts w:cs="Arial"/>
          <w:szCs w:val="20"/>
        </w:rPr>
        <w:t>3</w:t>
      </w:r>
      <w:r w:rsidRPr="00710BAD">
        <w:rPr>
          <w:rFonts w:cs="Arial"/>
          <w:szCs w:val="20"/>
        </w:rPr>
        <w:t xml:space="preserve"> měsíc</w:t>
      </w:r>
      <w:r w:rsidR="003F3830" w:rsidRPr="00710BAD">
        <w:rPr>
          <w:rFonts w:cs="Arial"/>
          <w:szCs w:val="20"/>
        </w:rPr>
        <w:t xml:space="preserve">e a počne běžet dnem doručení výpovědi </w:t>
      </w:r>
      <w:r w:rsidR="004008E8" w:rsidRPr="00710BAD">
        <w:rPr>
          <w:rFonts w:cs="Arial"/>
          <w:szCs w:val="20"/>
        </w:rPr>
        <w:t>dodavateli</w:t>
      </w:r>
      <w:r w:rsidRPr="00710BAD">
        <w:rPr>
          <w:rFonts w:cs="Arial"/>
          <w:szCs w:val="20"/>
        </w:rPr>
        <w:t>.</w:t>
      </w:r>
      <w:r w:rsidR="000456AB" w:rsidRPr="00710BAD">
        <w:rPr>
          <w:rFonts w:cs="Arial"/>
          <w:szCs w:val="20"/>
        </w:rPr>
        <w:t xml:space="preserve"> </w:t>
      </w:r>
      <w:r w:rsidR="000456AB" w:rsidRPr="003C2C86">
        <w:rPr>
          <w:rFonts w:cs="Arial"/>
          <w:szCs w:val="20"/>
        </w:rPr>
        <w:t xml:space="preserve">V případě výpovědi </w:t>
      </w:r>
      <w:r w:rsidR="00397CB1" w:rsidRPr="003C2C86">
        <w:rPr>
          <w:rFonts w:cs="Arial"/>
          <w:szCs w:val="20"/>
        </w:rPr>
        <w:t>této smlouvy dle tohoto ustanovení se objednatel zavazuje uhradit dodavateli</w:t>
      </w:r>
      <w:r w:rsidR="004B3D6F" w:rsidRPr="003C2C86">
        <w:rPr>
          <w:rFonts w:cs="Arial"/>
          <w:szCs w:val="20"/>
        </w:rPr>
        <w:t xml:space="preserve"> částku odpovídající</w:t>
      </w:r>
      <w:r w:rsidR="00397CB1" w:rsidRPr="003C2C86">
        <w:rPr>
          <w:rFonts w:cs="Arial"/>
          <w:szCs w:val="20"/>
        </w:rPr>
        <w:t xml:space="preserve"> </w:t>
      </w:r>
      <w:r w:rsidR="00BC6F3F" w:rsidRPr="003C2C86">
        <w:rPr>
          <w:rFonts w:cs="Arial"/>
          <w:szCs w:val="20"/>
        </w:rPr>
        <w:t>dosud neodebran</w:t>
      </w:r>
      <w:r w:rsidR="004B3D6F" w:rsidRPr="003C2C86">
        <w:rPr>
          <w:rFonts w:cs="Arial"/>
          <w:szCs w:val="20"/>
        </w:rPr>
        <w:t>ému</w:t>
      </w:r>
      <w:r w:rsidR="00397CB1" w:rsidRPr="003C2C86">
        <w:rPr>
          <w:rFonts w:cs="Arial"/>
          <w:szCs w:val="20"/>
        </w:rPr>
        <w:t xml:space="preserve"> minimální</w:t>
      </w:r>
      <w:r w:rsidR="004B3D6F" w:rsidRPr="003C2C86">
        <w:rPr>
          <w:rFonts w:cs="Arial"/>
          <w:szCs w:val="20"/>
        </w:rPr>
        <w:t>mu</w:t>
      </w:r>
      <w:r w:rsidR="00397CB1" w:rsidRPr="003C2C86">
        <w:rPr>
          <w:rFonts w:cs="Arial"/>
          <w:szCs w:val="20"/>
        </w:rPr>
        <w:t xml:space="preserve"> garantované</w:t>
      </w:r>
      <w:r w:rsidR="004B3D6F" w:rsidRPr="003C2C86">
        <w:rPr>
          <w:rFonts w:cs="Arial"/>
          <w:szCs w:val="20"/>
        </w:rPr>
        <w:t>mu</w:t>
      </w:r>
      <w:r w:rsidR="00397CB1" w:rsidRPr="003C2C86">
        <w:rPr>
          <w:rFonts w:cs="Arial"/>
          <w:szCs w:val="20"/>
        </w:rPr>
        <w:t xml:space="preserve"> o</w:t>
      </w:r>
      <w:r w:rsidR="00BC6F3F" w:rsidRPr="003C2C86">
        <w:rPr>
          <w:rFonts w:cs="Arial"/>
          <w:szCs w:val="20"/>
        </w:rPr>
        <w:t>bjemu</w:t>
      </w:r>
      <w:r w:rsidR="00710BAD" w:rsidRPr="003C2C86">
        <w:rPr>
          <w:rFonts w:cs="Arial"/>
          <w:szCs w:val="20"/>
        </w:rPr>
        <w:t xml:space="preserve"> dle článk</w:t>
      </w:r>
      <w:r w:rsidR="001D327C">
        <w:rPr>
          <w:rFonts w:cs="Arial"/>
          <w:szCs w:val="20"/>
        </w:rPr>
        <w:t>ů</w:t>
      </w:r>
      <w:r w:rsidR="00710BAD" w:rsidRPr="003C2C86">
        <w:rPr>
          <w:rFonts w:cs="Arial"/>
          <w:szCs w:val="20"/>
        </w:rPr>
        <w:t xml:space="preserve"> </w:t>
      </w:r>
      <w:r w:rsidR="00747456" w:rsidRPr="003C2C86">
        <w:rPr>
          <w:rFonts w:cs="Arial"/>
          <w:szCs w:val="20"/>
        </w:rPr>
        <w:t>X</w:t>
      </w:r>
      <w:r w:rsidR="00764AC3" w:rsidRPr="003C2C86">
        <w:rPr>
          <w:rFonts w:cs="Arial"/>
          <w:szCs w:val="20"/>
        </w:rPr>
        <w:t>I</w:t>
      </w:r>
      <w:r w:rsidR="009248F6" w:rsidRPr="003C2C86">
        <w:rPr>
          <w:rFonts w:cs="Arial"/>
          <w:szCs w:val="20"/>
        </w:rPr>
        <w:t>II</w:t>
      </w:r>
      <w:r w:rsidR="00747456" w:rsidRPr="003C2C86">
        <w:rPr>
          <w:rFonts w:cs="Arial"/>
          <w:szCs w:val="20"/>
        </w:rPr>
        <w:t>. Odst. 1</w:t>
      </w:r>
      <w:r w:rsidR="008A4C59">
        <w:rPr>
          <w:rFonts w:cs="Arial"/>
          <w:szCs w:val="20"/>
        </w:rPr>
        <w:t xml:space="preserve"> a Odst. 3</w:t>
      </w:r>
      <w:r w:rsidR="00710BAD" w:rsidRPr="003C2C86">
        <w:rPr>
          <w:rFonts w:cs="Arial"/>
          <w:szCs w:val="20"/>
        </w:rPr>
        <w:t xml:space="preserve"> této smlouvy.</w:t>
      </w:r>
    </w:p>
    <w:p w14:paraId="2A5CB129" w14:textId="2A377D63" w:rsidR="00F741AE" w:rsidRPr="009403D3" w:rsidRDefault="004829F0" w:rsidP="00293E79">
      <w:pPr>
        <w:numPr>
          <w:ilvl w:val="0"/>
          <w:numId w:val="21"/>
        </w:numPr>
        <w:spacing w:before="120" w:after="120" w:line="280" w:lineRule="atLeast"/>
        <w:jc w:val="both"/>
        <w:rPr>
          <w:rFonts w:cs="Arial"/>
          <w:szCs w:val="20"/>
        </w:rPr>
      </w:pPr>
      <w:r>
        <w:rPr>
          <w:rFonts w:cs="Arial"/>
          <w:szCs w:val="20"/>
        </w:rPr>
        <w:t>I po ukončení doby trvání této smlouvy jakýmkoli způsobem a z jakéhokoli důvodu i nadále trvají práva a povinnosti smluvních stran z této smlouvy, které z</w:t>
      </w:r>
      <w:r w:rsidR="00776A40">
        <w:rPr>
          <w:rFonts w:cs="Arial"/>
          <w:szCs w:val="20"/>
        </w:rPr>
        <w:t> </w:t>
      </w:r>
      <w:r>
        <w:rPr>
          <w:rFonts w:cs="Arial"/>
          <w:szCs w:val="20"/>
        </w:rPr>
        <w:t>pova</w:t>
      </w:r>
      <w:r w:rsidR="00776A40">
        <w:rPr>
          <w:rFonts w:cs="Arial"/>
          <w:szCs w:val="20"/>
        </w:rPr>
        <w:t xml:space="preserve">hy věci mají trvat i po ukončení doby jejího trvání, zejména práva </w:t>
      </w:r>
      <w:r w:rsidR="007B4C5C" w:rsidRPr="009403D3">
        <w:rPr>
          <w:rFonts w:cs="Arial"/>
          <w:szCs w:val="20"/>
        </w:rPr>
        <w:t>objednatele</w:t>
      </w:r>
      <w:r w:rsidR="00F002DF" w:rsidRPr="009403D3">
        <w:rPr>
          <w:rFonts w:cs="Arial"/>
          <w:szCs w:val="20"/>
        </w:rPr>
        <w:t xml:space="preserve"> </w:t>
      </w:r>
      <w:r w:rsidR="00452491" w:rsidRPr="002A5C55">
        <w:rPr>
          <w:rFonts w:cs="Arial"/>
          <w:szCs w:val="20"/>
        </w:rPr>
        <w:t>plynoucí z</w:t>
      </w:r>
      <w:r w:rsidR="0061525F" w:rsidRPr="002A5C55">
        <w:rPr>
          <w:rFonts w:cs="Arial"/>
          <w:szCs w:val="20"/>
        </w:rPr>
        <w:t> </w:t>
      </w:r>
      <w:r w:rsidR="00776A40" w:rsidRPr="009403D3">
        <w:rPr>
          <w:rFonts w:cs="Arial"/>
          <w:szCs w:val="20"/>
        </w:rPr>
        <w:t xml:space="preserve">vadného plnění ohledně dodaného </w:t>
      </w:r>
      <w:r w:rsidR="003238C2" w:rsidRPr="009403D3">
        <w:rPr>
          <w:rFonts w:cs="Arial"/>
          <w:szCs w:val="20"/>
        </w:rPr>
        <w:t>plnění</w:t>
      </w:r>
      <w:r w:rsidR="00776A40" w:rsidRPr="009403D3">
        <w:rPr>
          <w:rFonts w:cs="Arial"/>
          <w:szCs w:val="20"/>
        </w:rPr>
        <w:t>, jakož i práva z porušení povinností smluvních stran, včetně práva na náhradu škody či zaplacení smluvní pokuty.</w:t>
      </w:r>
    </w:p>
    <w:p w14:paraId="6C3AA5C5" w14:textId="31116602" w:rsidR="00D104F4" w:rsidRPr="00BE5333" w:rsidRDefault="00F741AE" w:rsidP="00293E79">
      <w:pPr>
        <w:numPr>
          <w:ilvl w:val="0"/>
          <w:numId w:val="21"/>
        </w:numPr>
        <w:spacing w:before="120" w:after="120" w:line="280" w:lineRule="atLeast"/>
        <w:jc w:val="both"/>
        <w:rPr>
          <w:rFonts w:cs="Arial"/>
        </w:rPr>
      </w:pPr>
      <w:r w:rsidRPr="7631A947">
        <w:rPr>
          <w:rFonts w:cs="Arial"/>
        </w:rPr>
        <w:t xml:space="preserve">V případě, že </w:t>
      </w:r>
      <w:r w:rsidR="007B4C5C" w:rsidRPr="7631A947">
        <w:rPr>
          <w:rFonts w:cs="Arial"/>
        </w:rPr>
        <w:t xml:space="preserve">objednatel </w:t>
      </w:r>
      <w:r w:rsidRPr="7631A947">
        <w:rPr>
          <w:rFonts w:cs="Arial"/>
        </w:rPr>
        <w:t xml:space="preserve">odstoupí od smlouvy pro podstatné porušení smlouvy </w:t>
      </w:r>
      <w:r w:rsidR="004008E8" w:rsidRPr="7631A947">
        <w:rPr>
          <w:rFonts w:cs="Arial"/>
        </w:rPr>
        <w:t>dodavatelem</w:t>
      </w:r>
      <w:r w:rsidR="00084AAF" w:rsidRPr="7631A947">
        <w:rPr>
          <w:rFonts w:cs="Arial"/>
        </w:rPr>
        <w:t xml:space="preserve"> </w:t>
      </w:r>
      <w:r w:rsidR="00535174" w:rsidRPr="7631A947">
        <w:rPr>
          <w:rFonts w:cs="Arial"/>
        </w:rPr>
        <w:t xml:space="preserve">či </w:t>
      </w:r>
      <w:r w:rsidR="00472911" w:rsidRPr="7631A947">
        <w:rPr>
          <w:rFonts w:cs="Arial"/>
        </w:rPr>
        <w:t>z</w:t>
      </w:r>
      <w:r w:rsidR="00B12412" w:rsidRPr="7631A947">
        <w:rPr>
          <w:rFonts w:cs="Arial"/>
        </w:rPr>
        <w:t> </w:t>
      </w:r>
      <w:r w:rsidR="00472911" w:rsidRPr="7631A947">
        <w:rPr>
          <w:rFonts w:cs="Arial"/>
        </w:rPr>
        <w:t>důvodu</w:t>
      </w:r>
      <w:r w:rsidR="00B12412" w:rsidRPr="7631A947">
        <w:rPr>
          <w:rFonts w:cs="Arial"/>
        </w:rPr>
        <w:t xml:space="preserve"> uvedeného v článku </w:t>
      </w:r>
      <w:r w:rsidR="007A62FE">
        <w:rPr>
          <w:rFonts w:cs="Arial"/>
        </w:rPr>
        <w:t>I</w:t>
      </w:r>
      <w:r w:rsidR="00B12412" w:rsidRPr="7631A947">
        <w:rPr>
          <w:rFonts w:cs="Arial"/>
        </w:rPr>
        <w:t>X</w:t>
      </w:r>
      <w:r w:rsidR="00534B25" w:rsidRPr="7631A947">
        <w:rPr>
          <w:rFonts w:cs="Arial"/>
        </w:rPr>
        <w:t>.</w:t>
      </w:r>
      <w:r w:rsidR="00B12412" w:rsidRPr="7631A947">
        <w:rPr>
          <w:rFonts w:cs="Arial"/>
        </w:rPr>
        <w:t xml:space="preserve"> odst. </w:t>
      </w:r>
      <w:r w:rsidR="000B10E6" w:rsidRPr="7631A947">
        <w:rPr>
          <w:rFonts w:cs="Arial"/>
        </w:rPr>
        <w:t>3</w:t>
      </w:r>
      <w:r w:rsidR="00B12412" w:rsidRPr="7631A947">
        <w:rPr>
          <w:rFonts w:cs="Arial"/>
        </w:rPr>
        <w:t xml:space="preserve"> a </w:t>
      </w:r>
      <w:r w:rsidR="000B10E6" w:rsidRPr="7631A947">
        <w:rPr>
          <w:rFonts w:cs="Arial"/>
        </w:rPr>
        <w:t>4</w:t>
      </w:r>
      <w:r w:rsidR="00B12412" w:rsidRPr="7631A947">
        <w:rPr>
          <w:rFonts w:cs="Arial"/>
        </w:rPr>
        <w:t xml:space="preserve"> této smlouvy</w:t>
      </w:r>
      <w:r w:rsidRPr="7631A947">
        <w:rPr>
          <w:rFonts w:cs="Arial"/>
        </w:rPr>
        <w:t xml:space="preserve">, vyhrazuje si </w:t>
      </w:r>
      <w:r w:rsidR="007B4C5C" w:rsidRPr="7631A947">
        <w:rPr>
          <w:rFonts w:cs="Arial"/>
        </w:rPr>
        <w:t xml:space="preserve">objednatel </w:t>
      </w:r>
      <w:r w:rsidRPr="7631A947">
        <w:rPr>
          <w:rFonts w:cs="Arial"/>
        </w:rPr>
        <w:t>v souladu s </w:t>
      </w:r>
      <w:proofErr w:type="spellStart"/>
      <w:r w:rsidRPr="7631A947">
        <w:rPr>
          <w:rFonts w:cs="Arial"/>
        </w:rPr>
        <w:t>ust</w:t>
      </w:r>
      <w:proofErr w:type="spellEnd"/>
      <w:r w:rsidRPr="7631A947">
        <w:rPr>
          <w:rFonts w:cs="Arial"/>
        </w:rPr>
        <w:t>. § 100 odst. 2 ZZVZ ve spojení s </w:t>
      </w:r>
      <w:proofErr w:type="spellStart"/>
      <w:r w:rsidRPr="7631A947">
        <w:rPr>
          <w:rFonts w:cs="Arial"/>
        </w:rPr>
        <w:t>ust</w:t>
      </w:r>
      <w:proofErr w:type="spellEnd"/>
      <w:r w:rsidRPr="7631A947">
        <w:rPr>
          <w:rFonts w:cs="Arial"/>
        </w:rPr>
        <w:t>. § 222 odst. 10 písm. a) ZZVZ použití práva uvedeného v čl.</w:t>
      </w:r>
      <w:r w:rsidR="00E23EFF" w:rsidRPr="7631A947">
        <w:rPr>
          <w:rFonts w:cs="Arial"/>
        </w:rPr>
        <w:t xml:space="preserve"> </w:t>
      </w:r>
      <w:r w:rsidR="54D2FB27" w:rsidRPr="7631A947">
        <w:rPr>
          <w:rFonts w:cs="Arial"/>
        </w:rPr>
        <w:t>13</w:t>
      </w:r>
      <w:r w:rsidRPr="7631A947">
        <w:rPr>
          <w:rFonts w:cs="Arial"/>
        </w:rPr>
        <w:t xml:space="preserve"> zadávací dokumentace obrátit se s žádostí o uzavření smlouvy na </w:t>
      </w:r>
      <w:r w:rsidR="00BC2D37" w:rsidRPr="7631A947">
        <w:rPr>
          <w:rFonts w:cs="Arial"/>
        </w:rPr>
        <w:t>dodavatele</w:t>
      </w:r>
      <w:r w:rsidRPr="7631A947">
        <w:rPr>
          <w:rFonts w:cs="Arial"/>
        </w:rPr>
        <w:t xml:space="preserve">, který se </w:t>
      </w:r>
      <w:r w:rsidR="00BC2D37" w:rsidRPr="7631A947">
        <w:rPr>
          <w:rFonts w:cs="Arial"/>
        </w:rPr>
        <w:t xml:space="preserve">umístil v hodnocení nabídek jako </w:t>
      </w:r>
      <w:r w:rsidR="00074CB8" w:rsidRPr="7631A947">
        <w:rPr>
          <w:rFonts w:cs="Arial"/>
        </w:rPr>
        <w:t>další</w:t>
      </w:r>
      <w:r w:rsidRPr="7631A947">
        <w:rPr>
          <w:rFonts w:cs="Arial"/>
        </w:rPr>
        <w:t xml:space="preserve"> v</w:t>
      </w:r>
      <w:r w:rsidR="00C66920" w:rsidRPr="7631A947">
        <w:rPr>
          <w:rFonts w:cs="Arial"/>
        </w:rPr>
        <w:t> </w:t>
      </w:r>
      <w:r w:rsidRPr="7631A947">
        <w:rPr>
          <w:rFonts w:cs="Arial"/>
        </w:rPr>
        <w:t>pořadí.</w:t>
      </w:r>
      <w:r w:rsidR="002000FF" w:rsidRPr="7631A947">
        <w:rPr>
          <w:rFonts w:cs="Arial"/>
        </w:rPr>
        <w:t xml:space="preserve"> </w:t>
      </w:r>
      <w:r w:rsidRPr="7631A947">
        <w:rPr>
          <w:rFonts w:cs="Arial"/>
        </w:rPr>
        <w:t xml:space="preserve">Tento </w:t>
      </w:r>
      <w:r w:rsidR="00BC2D37" w:rsidRPr="7631A947">
        <w:rPr>
          <w:rFonts w:cs="Arial"/>
        </w:rPr>
        <w:t>dodavatel</w:t>
      </w:r>
      <w:r w:rsidRPr="7631A947">
        <w:rPr>
          <w:rFonts w:cs="Arial"/>
        </w:rPr>
        <w:t xml:space="preserve"> bude zadavateli povinen doložit ve lhůtě </w:t>
      </w:r>
      <w:r w:rsidR="002000FF" w:rsidRPr="7631A947">
        <w:rPr>
          <w:rFonts w:cs="Arial"/>
        </w:rPr>
        <w:t xml:space="preserve">30 </w:t>
      </w:r>
      <w:r w:rsidR="009F6C70" w:rsidRPr="7631A947">
        <w:rPr>
          <w:rFonts w:cs="Arial"/>
        </w:rPr>
        <w:t>kalendářních</w:t>
      </w:r>
      <w:r w:rsidR="002000FF" w:rsidRPr="7631A947">
        <w:rPr>
          <w:rFonts w:cs="Arial"/>
        </w:rPr>
        <w:t xml:space="preserve"> dní od doručení žádosti o uzavření smlouvy</w:t>
      </w:r>
      <w:r w:rsidR="0061581F" w:rsidRPr="7631A947">
        <w:rPr>
          <w:rFonts w:cs="Arial"/>
        </w:rPr>
        <w:t xml:space="preserve"> dokumenty prokazující</w:t>
      </w:r>
      <w:r w:rsidRPr="7631A947">
        <w:rPr>
          <w:rFonts w:cs="Arial"/>
        </w:rPr>
        <w:t xml:space="preserve">, že </w:t>
      </w:r>
      <w:r w:rsidR="001456BA" w:rsidRPr="7631A947">
        <w:rPr>
          <w:rFonts w:cs="Arial"/>
        </w:rPr>
        <w:t>dodavatel</w:t>
      </w:r>
      <w:r w:rsidR="0061581F" w:rsidRPr="7631A947">
        <w:rPr>
          <w:rFonts w:cs="Arial"/>
        </w:rPr>
        <w:t xml:space="preserve"> </w:t>
      </w:r>
      <w:r w:rsidR="00F54B74" w:rsidRPr="7631A947">
        <w:rPr>
          <w:rFonts w:cs="Arial"/>
        </w:rPr>
        <w:t xml:space="preserve">stále </w:t>
      </w:r>
      <w:r w:rsidRPr="7631A947">
        <w:rPr>
          <w:rFonts w:cs="Arial"/>
        </w:rPr>
        <w:t>splňuje zadavatelem požadované kvalifikační předpoklady a další podmínky pro plnění předmětu zakázky.</w:t>
      </w:r>
      <w:r w:rsidR="002000FF" w:rsidRPr="7631A947">
        <w:rPr>
          <w:rFonts w:cs="Arial"/>
        </w:rPr>
        <w:t xml:space="preserve"> </w:t>
      </w:r>
      <w:r w:rsidRPr="7631A947">
        <w:rPr>
          <w:rFonts w:cs="Arial"/>
        </w:rPr>
        <w:t xml:space="preserve">Pokud </w:t>
      </w:r>
      <w:r w:rsidR="00BC2D37" w:rsidRPr="7631A947">
        <w:rPr>
          <w:rFonts w:cs="Arial"/>
        </w:rPr>
        <w:t>takto vyzvaný dodavatel uzavřít smlouvu</w:t>
      </w:r>
      <w:r w:rsidRPr="7631A947">
        <w:rPr>
          <w:rFonts w:cs="Arial"/>
        </w:rPr>
        <w:t xml:space="preserve"> odmítne či nesplní podmínky uvedené v tomto </w:t>
      </w:r>
      <w:r w:rsidR="00897F88" w:rsidRPr="7631A947">
        <w:rPr>
          <w:rFonts w:cs="Arial"/>
        </w:rPr>
        <w:t>odstavci</w:t>
      </w:r>
      <w:r w:rsidRPr="7631A947">
        <w:rPr>
          <w:rFonts w:cs="Arial"/>
        </w:rPr>
        <w:t xml:space="preserve">, může se za stejných podmínek </w:t>
      </w:r>
      <w:r w:rsidR="007B4C5C" w:rsidRPr="7631A947">
        <w:rPr>
          <w:rFonts w:cs="Arial"/>
        </w:rPr>
        <w:t xml:space="preserve">objednatel </w:t>
      </w:r>
      <w:r w:rsidRPr="7631A947">
        <w:rPr>
          <w:rFonts w:cs="Arial"/>
        </w:rPr>
        <w:t xml:space="preserve">obrátit na </w:t>
      </w:r>
      <w:r w:rsidR="00BC2D37" w:rsidRPr="7631A947">
        <w:rPr>
          <w:rFonts w:cs="Arial"/>
        </w:rPr>
        <w:t>dodavatele</w:t>
      </w:r>
      <w:r w:rsidRPr="7631A947">
        <w:rPr>
          <w:rFonts w:cs="Arial"/>
        </w:rPr>
        <w:t xml:space="preserve">, který se umístil jako </w:t>
      </w:r>
      <w:r w:rsidR="00BC2D37" w:rsidRPr="7631A947">
        <w:rPr>
          <w:rFonts w:cs="Arial"/>
        </w:rPr>
        <w:t>další v pořadí</w:t>
      </w:r>
      <w:r w:rsidRPr="7631A947">
        <w:rPr>
          <w:rFonts w:cs="Arial"/>
        </w:rPr>
        <w:t xml:space="preserve">. </w:t>
      </w:r>
      <w:r w:rsidR="002000FF" w:rsidRPr="7631A947">
        <w:rPr>
          <w:rFonts w:cs="Arial"/>
        </w:rPr>
        <w:t xml:space="preserve">Tento postup může zadavatel </w:t>
      </w:r>
      <w:r w:rsidR="00BC2D37" w:rsidRPr="7631A947">
        <w:rPr>
          <w:rFonts w:cs="Arial"/>
        </w:rPr>
        <w:t>v</w:t>
      </w:r>
      <w:r w:rsidR="00E23EFF" w:rsidRPr="7631A947">
        <w:rPr>
          <w:rFonts w:cs="Arial"/>
        </w:rPr>
        <w:t> </w:t>
      </w:r>
      <w:r w:rsidR="00BC2D37" w:rsidRPr="7631A947">
        <w:rPr>
          <w:rFonts w:cs="Arial"/>
        </w:rPr>
        <w:t>případě</w:t>
      </w:r>
      <w:r w:rsidR="00E23EFF" w:rsidRPr="7631A947">
        <w:rPr>
          <w:rFonts w:cs="Arial"/>
        </w:rPr>
        <w:t xml:space="preserve"> </w:t>
      </w:r>
      <w:r w:rsidR="00BC2D37" w:rsidRPr="7631A947">
        <w:rPr>
          <w:rFonts w:cs="Arial"/>
        </w:rPr>
        <w:t>neuzavření smlouvy</w:t>
      </w:r>
      <w:r w:rsidR="00231730" w:rsidRPr="7631A947">
        <w:rPr>
          <w:rFonts w:cs="Arial"/>
        </w:rPr>
        <w:t xml:space="preserve"> opakovat</w:t>
      </w:r>
      <w:r w:rsidR="00BC2D37" w:rsidRPr="7631A947">
        <w:rPr>
          <w:rFonts w:cs="Arial"/>
        </w:rPr>
        <w:t xml:space="preserve">, a to až do oslovení </w:t>
      </w:r>
      <w:r w:rsidR="001456BA" w:rsidRPr="7631A947">
        <w:rPr>
          <w:rFonts w:cs="Arial"/>
        </w:rPr>
        <w:t>dodavatele</w:t>
      </w:r>
      <w:r w:rsidR="00BC2D37" w:rsidRPr="7631A947">
        <w:rPr>
          <w:rFonts w:cs="Arial"/>
        </w:rPr>
        <w:t xml:space="preserve">, který se v hodnocení nabídek v rámci tohoto zadávacího řízení umístil jako poslední v pořadí. </w:t>
      </w:r>
      <w:r w:rsidR="00231730" w:rsidRPr="7631A947">
        <w:rPr>
          <w:rFonts w:cs="Arial"/>
        </w:rPr>
        <w:t>Nová smlouva s takto osloveným dodavatelem pak bude uzavřena za podmínek, které tento dodavatel nabídnul v </w:t>
      </w:r>
      <w:r w:rsidR="00A45EFB" w:rsidRPr="7631A947">
        <w:rPr>
          <w:rFonts w:cs="Arial"/>
        </w:rPr>
        <w:t>proběhlém</w:t>
      </w:r>
      <w:r w:rsidR="00231730" w:rsidRPr="7631A947">
        <w:rPr>
          <w:rFonts w:cs="Arial"/>
        </w:rPr>
        <w:t xml:space="preserve"> zadávacím řízení.</w:t>
      </w:r>
    </w:p>
    <w:p w14:paraId="1970CA8D" w14:textId="2C9C0B13" w:rsidR="00BE5333" w:rsidRPr="001777F7" w:rsidRDefault="00BE5333" w:rsidP="00293E79">
      <w:pPr>
        <w:numPr>
          <w:ilvl w:val="0"/>
          <w:numId w:val="21"/>
        </w:numPr>
        <w:spacing w:before="120" w:after="120" w:line="280" w:lineRule="atLeast"/>
        <w:jc w:val="both"/>
        <w:rPr>
          <w:rFonts w:cs="Arial"/>
          <w:szCs w:val="20"/>
        </w:rPr>
      </w:pPr>
      <w:r w:rsidRPr="003D4E76">
        <w:rPr>
          <w:rFonts w:cs="Arial"/>
          <w:szCs w:val="20"/>
        </w:rPr>
        <w:t xml:space="preserve">Od dílčí </w:t>
      </w:r>
      <w:r w:rsidR="00D54229" w:rsidRPr="003D4E76">
        <w:rPr>
          <w:rFonts w:cs="Arial"/>
          <w:szCs w:val="20"/>
        </w:rPr>
        <w:t xml:space="preserve">objednávky uzavřené </w:t>
      </w:r>
      <w:r w:rsidR="00CF49DB" w:rsidRPr="003D4E76">
        <w:rPr>
          <w:rFonts w:cs="Arial"/>
          <w:szCs w:val="20"/>
        </w:rPr>
        <w:t xml:space="preserve">na základě článku II. této smlouvy je objednatel oprávněn odstoupit </w:t>
      </w:r>
      <w:r w:rsidR="00721FCC" w:rsidRPr="003D4E76">
        <w:rPr>
          <w:rFonts w:cs="Arial"/>
          <w:szCs w:val="20"/>
        </w:rPr>
        <w:t>na základě důvodů</w:t>
      </w:r>
      <w:r w:rsidR="008219F1">
        <w:rPr>
          <w:rFonts w:cs="Arial"/>
          <w:szCs w:val="20"/>
        </w:rPr>
        <w:t xml:space="preserve">, dle </w:t>
      </w:r>
      <w:r w:rsidR="00721FCC" w:rsidRPr="003D4E76">
        <w:rPr>
          <w:rFonts w:cs="Arial"/>
          <w:szCs w:val="20"/>
        </w:rPr>
        <w:t xml:space="preserve">kterých je </w:t>
      </w:r>
      <w:r w:rsidR="00EE54B4" w:rsidRPr="003D4E76">
        <w:rPr>
          <w:rFonts w:cs="Arial"/>
          <w:szCs w:val="20"/>
        </w:rPr>
        <w:t>o</w:t>
      </w:r>
      <w:r w:rsidR="00721FCC" w:rsidRPr="003D4E76">
        <w:rPr>
          <w:rFonts w:cs="Arial"/>
          <w:szCs w:val="20"/>
        </w:rPr>
        <w:t xml:space="preserve">bjednatel oprávněn odstoupit od </w:t>
      </w:r>
      <w:r w:rsidR="00EE54B4" w:rsidRPr="003D4E76">
        <w:rPr>
          <w:rFonts w:cs="Arial"/>
          <w:szCs w:val="20"/>
        </w:rPr>
        <w:t>r</w:t>
      </w:r>
      <w:r w:rsidR="00721FCC" w:rsidRPr="003D4E76">
        <w:rPr>
          <w:rFonts w:cs="Arial"/>
          <w:szCs w:val="20"/>
        </w:rPr>
        <w:t>ámcové smlouvy</w:t>
      </w:r>
      <w:r w:rsidR="00EE54B4" w:rsidRPr="003D4E76">
        <w:rPr>
          <w:rFonts w:cs="Arial"/>
          <w:szCs w:val="20"/>
        </w:rPr>
        <w:t>.</w:t>
      </w:r>
    </w:p>
    <w:p w14:paraId="5FFB9A14" w14:textId="01B29ECD" w:rsidR="00327D7B" w:rsidRPr="00D71308" w:rsidRDefault="003E3586" w:rsidP="00B77EF8">
      <w:pPr>
        <w:keepNext/>
        <w:keepLines/>
        <w:spacing w:before="360" w:line="280" w:lineRule="atLeast"/>
        <w:jc w:val="center"/>
        <w:rPr>
          <w:rFonts w:cs="Arial"/>
          <w:b/>
          <w:szCs w:val="20"/>
        </w:rPr>
      </w:pPr>
      <w:r w:rsidRPr="00D71308">
        <w:rPr>
          <w:rFonts w:cs="Arial"/>
          <w:b/>
          <w:szCs w:val="20"/>
        </w:rPr>
        <w:t>X</w:t>
      </w:r>
      <w:r w:rsidR="00327D7B" w:rsidRPr="00D71308">
        <w:rPr>
          <w:rFonts w:cs="Arial"/>
          <w:b/>
          <w:szCs w:val="20"/>
        </w:rPr>
        <w:t>.</w:t>
      </w:r>
    </w:p>
    <w:p w14:paraId="5FFB9A15" w14:textId="77777777" w:rsidR="00D80B3A" w:rsidRPr="004025FB" w:rsidRDefault="00D80B3A" w:rsidP="00B77EF8">
      <w:pPr>
        <w:spacing w:after="120" w:line="280" w:lineRule="atLeast"/>
        <w:jc w:val="center"/>
        <w:rPr>
          <w:rFonts w:cs="Arial"/>
          <w:b/>
          <w:szCs w:val="20"/>
        </w:rPr>
      </w:pPr>
      <w:r w:rsidRPr="004025FB">
        <w:rPr>
          <w:rFonts w:cs="Arial"/>
          <w:b/>
          <w:szCs w:val="20"/>
        </w:rPr>
        <w:t>Náhrada újmy, vyšší moc</w:t>
      </w:r>
    </w:p>
    <w:p w14:paraId="58303FFE" w14:textId="50F2684D" w:rsidR="00D26084" w:rsidRPr="004025FB" w:rsidRDefault="00D80B3A" w:rsidP="00293E79">
      <w:pPr>
        <w:numPr>
          <w:ilvl w:val="0"/>
          <w:numId w:val="1"/>
        </w:numPr>
        <w:tabs>
          <w:tab w:val="clear" w:pos="340"/>
        </w:tabs>
        <w:spacing w:before="120" w:after="120" w:line="280" w:lineRule="atLeast"/>
        <w:jc w:val="both"/>
        <w:rPr>
          <w:rFonts w:cs="Arial"/>
          <w:b/>
          <w:szCs w:val="20"/>
        </w:rPr>
      </w:pPr>
      <w:bookmarkStart w:id="7" w:name="_Hlk535922871"/>
      <w:r w:rsidRPr="004025FB">
        <w:rPr>
          <w:rFonts w:cs="Arial"/>
          <w:szCs w:val="20"/>
        </w:rPr>
        <w:t xml:space="preserve">Náhrada újmy se řídí § 2894 a násl. </w:t>
      </w:r>
      <w:r w:rsidR="00900C5F" w:rsidRPr="004025FB">
        <w:rPr>
          <w:rFonts w:cs="Arial"/>
        </w:rPr>
        <w:t>občanského zákoníku</w:t>
      </w:r>
      <w:r w:rsidRPr="004025FB">
        <w:rPr>
          <w:rFonts w:cs="Arial"/>
          <w:szCs w:val="20"/>
        </w:rPr>
        <w:t>.</w:t>
      </w:r>
      <w:r w:rsidR="005072A9" w:rsidRPr="004025FB">
        <w:rPr>
          <w:rFonts w:cs="Arial"/>
          <w:szCs w:val="20"/>
        </w:rPr>
        <w:t xml:space="preserve"> Smluvní strany tímto výslovně sjednávají povinnost náhrady nemajetkové újmy (např. poškození dobrého jména). </w:t>
      </w:r>
    </w:p>
    <w:bookmarkEnd w:id="7"/>
    <w:p w14:paraId="5FFB9A1A" w14:textId="78B8DA97" w:rsidR="002A11FB" w:rsidRPr="00E42861" w:rsidRDefault="005072A9" w:rsidP="00293E79">
      <w:pPr>
        <w:numPr>
          <w:ilvl w:val="0"/>
          <w:numId w:val="1"/>
        </w:numPr>
        <w:tabs>
          <w:tab w:val="clear" w:pos="340"/>
        </w:tabs>
        <w:spacing w:before="120" w:after="120" w:line="280" w:lineRule="atLeast"/>
        <w:jc w:val="both"/>
        <w:rPr>
          <w:rFonts w:cs="Arial"/>
          <w:b/>
          <w:szCs w:val="20"/>
        </w:rPr>
      </w:pPr>
      <w:r w:rsidRPr="00D71308">
        <w:rPr>
          <w:rFonts w:cs="Arial"/>
          <w:szCs w:val="20"/>
        </w:rPr>
        <w:t>Smluvní</w:t>
      </w:r>
      <w:r w:rsidR="00865BFE" w:rsidRPr="00D71308">
        <w:rPr>
          <w:rFonts w:cs="Arial"/>
          <w:szCs w:val="20"/>
        </w:rPr>
        <w:t xml:space="preserve"> strany se zavazují přijmout všechna jim dostupná opatření k tomu, aby se předešlo vzniku újmy a aby případně vzniklá újma byla co nejmenšího rozsahu.</w:t>
      </w:r>
    </w:p>
    <w:p w14:paraId="5FFB9A1C" w14:textId="575A2C73" w:rsidR="007568D0" w:rsidRPr="00E822FF" w:rsidRDefault="002A11FB" w:rsidP="00293E79">
      <w:pPr>
        <w:numPr>
          <w:ilvl w:val="0"/>
          <w:numId w:val="1"/>
        </w:numPr>
        <w:tabs>
          <w:tab w:val="clear" w:pos="340"/>
        </w:tabs>
        <w:spacing w:before="120" w:after="120" w:line="280" w:lineRule="atLeast"/>
        <w:jc w:val="both"/>
        <w:rPr>
          <w:rFonts w:cs="Arial"/>
          <w:b/>
          <w:szCs w:val="20"/>
        </w:rPr>
      </w:pPr>
      <w:r w:rsidRPr="00D71308">
        <w:rPr>
          <w:rFonts w:cs="Arial"/>
          <w:szCs w:val="20"/>
        </w:rPr>
        <w:t xml:space="preserve">Smluvní strana, která porušuje svou povinnost nebo která </w:t>
      </w:r>
      <w:r w:rsidR="001409D7" w:rsidRPr="00D71308">
        <w:rPr>
          <w:rFonts w:cs="Arial"/>
          <w:szCs w:val="20"/>
        </w:rPr>
        <w:t xml:space="preserve">s přihlédnutím ke všem okolnostem má vědět, že poruší svou povinnost uloženou touto smlouvou nebo právními předpisy, má-li nebo může-li mít plnění této povinnosti vliv na plnění povinností této smluvní strany dle této smlouvy, </w:t>
      </w:r>
      <w:r w:rsidR="00EA72B7" w:rsidRPr="00D71308">
        <w:rPr>
          <w:rFonts w:cs="Arial"/>
          <w:szCs w:val="20"/>
        </w:rPr>
        <w:t xml:space="preserve">je </w:t>
      </w:r>
      <w:r w:rsidR="001409D7" w:rsidRPr="00D71308">
        <w:rPr>
          <w:rFonts w:cs="Arial"/>
          <w:szCs w:val="20"/>
        </w:rPr>
        <w:t xml:space="preserve">povinna oznámit písemně druhé smluvní straně povahu překážky, která jí brání nebo bude bránit v plnění jejích povinností dle této smlouvy, </w:t>
      </w:r>
      <w:r w:rsidR="00EA72B7" w:rsidRPr="00D71308">
        <w:rPr>
          <w:rFonts w:cs="Arial"/>
          <w:szCs w:val="20"/>
        </w:rPr>
        <w:t xml:space="preserve">informace o </w:t>
      </w:r>
      <w:r w:rsidR="001409D7" w:rsidRPr="00D71308">
        <w:rPr>
          <w:rFonts w:cs="Arial"/>
          <w:szCs w:val="20"/>
        </w:rPr>
        <w:t>předpokládané délce trvání překážky a o jejích důsledcích pro plnění povinností smluvních stran dle této smlouvy.</w:t>
      </w:r>
      <w:r w:rsidR="004555BE" w:rsidRPr="00D71308">
        <w:rPr>
          <w:rFonts w:cs="Arial"/>
          <w:szCs w:val="20"/>
        </w:rPr>
        <w:t xml:space="preserve">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w:t>
      </w:r>
      <w:r w:rsidR="005D1127" w:rsidRPr="00D71308">
        <w:rPr>
          <w:rFonts w:cs="Arial"/>
          <w:szCs w:val="20"/>
        </w:rPr>
        <w:t xml:space="preserve"> Toto sdělení nemá vliv na odpovědnost příslušné </w:t>
      </w:r>
      <w:r w:rsidR="005D1127" w:rsidRPr="00D71308">
        <w:rPr>
          <w:rFonts w:cs="Arial"/>
          <w:szCs w:val="20"/>
        </w:rPr>
        <w:lastRenderedPageBreak/>
        <w:t>smluvní strany za porušení její povinnosti.</w:t>
      </w:r>
      <w:r w:rsidR="00B23D28" w:rsidRPr="00D71308">
        <w:rPr>
          <w:rFonts w:cs="Arial"/>
          <w:szCs w:val="20"/>
        </w:rPr>
        <w:t xml:space="preserve"> Stejným způsobem pak musí být druhá strana obeznámena o ukončení okolností bránících splnění povinností vyplývajících z této smlouvy.</w:t>
      </w:r>
    </w:p>
    <w:p w14:paraId="237B69FE" w14:textId="594411BB" w:rsidR="008B4856" w:rsidRPr="008B4856" w:rsidRDefault="008B4856" w:rsidP="00293E79">
      <w:pPr>
        <w:pStyle w:val="Odstavecseseznamem"/>
        <w:numPr>
          <w:ilvl w:val="0"/>
          <w:numId w:val="1"/>
        </w:numPr>
        <w:jc w:val="both"/>
        <w:rPr>
          <w:rFonts w:cs="Arial"/>
          <w:bCs/>
          <w:szCs w:val="20"/>
        </w:rPr>
      </w:pPr>
      <w:r w:rsidRPr="008B4856">
        <w:rPr>
          <w:rFonts w:cs="Arial"/>
          <w:bCs/>
          <w:szCs w:val="20"/>
        </w:rPr>
        <w:t>Smluvní strany jsou</w:t>
      </w:r>
      <w:r w:rsidR="00DA3BE0">
        <w:rPr>
          <w:rFonts w:cs="Arial"/>
          <w:bCs/>
          <w:szCs w:val="20"/>
        </w:rPr>
        <w:t xml:space="preserve"> v odpovídajícím rozsahu</w:t>
      </w:r>
      <w:r w:rsidRPr="008B4856">
        <w:rPr>
          <w:rFonts w:cs="Arial"/>
          <w:bCs/>
          <w:szCs w:val="20"/>
        </w:rPr>
        <w:t xml:space="preserve"> částečně nebo úplně osvobozeny od svých závazků vyplývající z této smlouvy v případě, kdy po jejím uzavření nastanou mimořádné nepředvídatelné a nepřekonatelné překážky, které dočasně nebo trvale zabrání smluvní straně v plnění její smluvní povinnosti.</w:t>
      </w:r>
    </w:p>
    <w:p w14:paraId="3AA44918" w14:textId="4476F462" w:rsidR="00E822FF" w:rsidRPr="004B2076" w:rsidRDefault="007A5274" w:rsidP="00293E79">
      <w:pPr>
        <w:numPr>
          <w:ilvl w:val="0"/>
          <w:numId w:val="1"/>
        </w:numPr>
        <w:tabs>
          <w:tab w:val="clear" w:pos="340"/>
        </w:tabs>
        <w:spacing w:before="120" w:after="120" w:line="280" w:lineRule="atLeast"/>
        <w:jc w:val="both"/>
        <w:rPr>
          <w:rFonts w:cs="Arial"/>
          <w:bCs/>
          <w:szCs w:val="20"/>
        </w:rPr>
      </w:pPr>
      <w:r w:rsidRPr="004B2076">
        <w:rPr>
          <w:rFonts w:cs="Arial"/>
          <w:bCs/>
          <w:szCs w:val="20"/>
        </w:rPr>
        <w:t>Smluvní strana postižená překážkami</w:t>
      </w:r>
      <w:r w:rsidR="00AE4520" w:rsidRPr="004B2076">
        <w:rPr>
          <w:rFonts w:cs="Arial"/>
          <w:bCs/>
          <w:szCs w:val="20"/>
        </w:rPr>
        <w:t xml:space="preserve"> dle předchozího odstavce</w:t>
      </w:r>
      <w:r w:rsidRPr="004B2076">
        <w:rPr>
          <w:rFonts w:cs="Arial"/>
          <w:bCs/>
          <w:szCs w:val="20"/>
        </w:rPr>
        <w:t xml:space="preserve"> bude nejpozději do čtrnácti dnů informovat co nejrychlejším způsobem druhou stranu o započetí a ukončení vyšší moci a zároveň je povinna předložit doklad o jejím výskytu</w:t>
      </w:r>
      <w:r w:rsidR="00AE4520" w:rsidRPr="004B2076">
        <w:rPr>
          <w:rFonts w:cs="Arial"/>
          <w:bCs/>
          <w:szCs w:val="20"/>
        </w:rPr>
        <w:t xml:space="preserve"> vydaný příslušnou autoritou</w:t>
      </w:r>
      <w:r w:rsidRPr="004B2076">
        <w:rPr>
          <w:rFonts w:cs="Arial"/>
          <w:bCs/>
          <w:szCs w:val="20"/>
        </w:rPr>
        <w:t>.</w:t>
      </w:r>
    </w:p>
    <w:p w14:paraId="54C29081" w14:textId="057A94A4" w:rsidR="00476EE7" w:rsidRPr="004B2076" w:rsidRDefault="00476EE7" w:rsidP="00293E79">
      <w:pPr>
        <w:numPr>
          <w:ilvl w:val="0"/>
          <w:numId w:val="1"/>
        </w:numPr>
        <w:tabs>
          <w:tab w:val="clear" w:pos="340"/>
        </w:tabs>
        <w:spacing w:before="120" w:after="120" w:line="280" w:lineRule="atLeast"/>
        <w:jc w:val="both"/>
        <w:rPr>
          <w:rFonts w:cs="Arial"/>
          <w:b/>
          <w:szCs w:val="20"/>
        </w:rPr>
      </w:pPr>
      <w:r w:rsidRPr="004B2076">
        <w:t xml:space="preserve">Za důvod k vyloučení odpovědnosti dodavatele v důsledku vyšší moci nebudou považovány případy, které mohl </w:t>
      </w:r>
      <w:proofErr w:type="gramStart"/>
      <w:r w:rsidRPr="004B2076">
        <w:t>dodavatel</w:t>
      </w:r>
      <w:proofErr w:type="gramEnd"/>
      <w:r w:rsidRPr="004B2076">
        <w:t xml:space="preserve"> jakkoliv předvídat nebo ovlivnit</w:t>
      </w:r>
      <w:r w:rsidR="004B2076" w:rsidRPr="004B2076">
        <w:t>.</w:t>
      </w:r>
      <w:r w:rsidRPr="004B2076">
        <w:t xml:space="preserve"> </w:t>
      </w:r>
    </w:p>
    <w:p w14:paraId="31EFAE7A" w14:textId="3955B9E8" w:rsidR="00060EE4" w:rsidRPr="00820110" w:rsidRDefault="00502B3F" w:rsidP="00293E79">
      <w:pPr>
        <w:numPr>
          <w:ilvl w:val="0"/>
          <w:numId w:val="1"/>
        </w:numPr>
        <w:tabs>
          <w:tab w:val="clear" w:pos="340"/>
        </w:tabs>
        <w:spacing w:before="120" w:after="120" w:line="280" w:lineRule="atLeast"/>
        <w:jc w:val="both"/>
        <w:rPr>
          <w:rFonts w:cs="Arial"/>
          <w:b/>
          <w:szCs w:val="20"/>
        </w:rPr>
      </w:pPr>
      <w:r w:rsidRPr="00820110">
        <w:rPr>
          <w:rFonts w:eastAsia="Calibri"/>
          <w:lang w:eastAsia="en-US"/>
        </w:rPr>
        <w:t xml:space="preserve">Objednatel </w:t>
      </w:r>
      <w:r w:rsidR="00C53B57" w:rsidRPr="00820110">
        <w:rPr>
          <w:rFonts w:cs="Arial"/>
          <w:szCs w:val="20"/>
        </w:rPr>
        <w:t xml:space="preserve">neodpovídá za škodu, která byla způsobena </w:t>
      </w:r>
      <w:r w:rsidR="00832A7F" w:rsidRPr="00820110">
        <w:rPr>
          <w:rFonts w:cs="Arial"/>
          <w:szCs w:val="20"/>
        </w:rPr>
        <w:t>vadným plněním</w:t>
      </w:r>
      <w:r w:rsidR="00C53B57" w:rsidRPr="00820110">
        <w:rPr>
          <w:rFonts w:cs="Arial"/>
          <w:szCs w:val="20"/>
        </w:rPr>
        <w:t xml:space="preserve"> </w:t>
      </w:r>
      <w:r w:rsidR="004008E8" w:rsidRPr="00820110">
        <w:rPr>
          <w:rFonts w:cs="Arial"/>
          <w:szCs w:val="20"/>
        </w:rPr>
        <w:t>dodavatele</w:t>
      </w:r>
      <w:r w:rsidR="00832A7F" w:rsidRPr="00820110">
        <w:rPr>
          <w:rFonts w:cs="Arial"/>
          <w:szCs w:val="20"/>
        </w:rPr>
        <w:t xml:space="preserve">, </w:t>
      </w:r>
      <w:r w:rsidR="00C53B57" w:rsidRPr="00820110">
        <w:rPr>
          <w:rFonts w:cs="Arial"/>
          <w:szCs w:val="20"/>
        </w:rPr>
        <w:t xml:space="preserve">za takovou škodu odpovídá </w:t>
      </w:r>
      <w:r w:rsidR="004008E8" w:rsidRPr="00820110">
        <w:rPr>
          <w:rFonts w:cs="Arial"/>
          <w:szCs w:val="20"/>
        </w:rPr>
        <w:t>dodavatel</w:t>
      </w:r>
      <w:r w:rsidR="00C53B57" w:rsidRPr="00820110">
        <w:rPr>
          <w:rFonts w:cs="Arial"/>
          <w:szCs w:val="20"/>
        </w:rPr>
        <w:t>.</w:t>
      </w:r>
    </w:p>
    <w:p w14:paraId="0A249307" w14:textId="13E5C9E8" w:rsidR="00543110" w:rsidRPr="00820110" w:rsidRDefault="00543110" w:rsidP="00B77EF8">
      <w:pPr>
        <w:keepNext/>
        <w:keepLines/>
        <w:spacing w:before="360" w:line="280" w:lineRule="atLeast"/>
        <w:jc w:val="center"/>
        <w:rPr>
          <w:rFonts w:cs="Arial"/>
          <w:b/>
          <w:szCs w:val="20"/>
        </w:rPr>
      </w:pPr>
      <w:r w:rsidRPr="00820110">
        <w:rPr>
          <w:rFonts w:cs="Arial"/>
          <w:b/>
          <w:szCs w:val="20"/>
        </w:rPr>
        <w:t>X</w:t>
      </w:r>
      <w:r w:rsidR="004C1456" w:rsidRPr="00820110">
        <w:rPr>
          <w:rFonts w:cs="Arial"/>
          <w:b/>
          <w:szCs w:val="20"/>
        </w:rPr>
        <w:t>I</w:t>
      </w:r>
      <w:r w:rsidRPr="00820110">
        <w:rPr>
          <w:rFonts w:cs="Arial"/>
          <w:b/>
          <w:szCs w:val="20"/>
        </w:rPr>
        <w:t>.</w:t>
      </w:r>
    </w:p>
    <w:p w14:paraId="382917E2" w14:textId="77777777" w:rsidR="00543110" w:rsidRPr="00CF360D" w:rsidRDefault="00543110" w:rsidP="00B77EF8">
      <w:pPr>
        <w:keepNext/>
        <w:keepLines/>
        <w:spacing w:after="120" w:line="280" w:lineRule="atLeast"/>
        <w:jc w:val="center"/>
        <w:rPr>
          <w:rFonts w:cs="Arial"/>
          <w:b/>
          <w:szCs w:val="20"/>
        </w:rPr>
      </w:pPr>
      <w:r w:rsidRPr="00820110">
        <w:rPr>
          <w:rFonts w:cs="Arial"/>
          <w:b/>
          <w:szCs w:val="20"/>
        </w:rPr>
        <w:t>Ochrana osobních údajů</w:t>
      </w:r>
    </w:p>
    <w:p w14:paraId="2F9C3B73" w14:textId="18E817DD" w:rsidR="00285249" w:rsidRPr="004256B2" w:rsidRDefault="00285249" w:rsidP="00293E79">
      <w:pPr>
        <w:pStyle w:val="Nzev"/>
        <w:numPr>
          <w:ilvl w:val="0"/>
          <w:numId w:val="12"/>
        </w:numPr>
        <w:tabs>
          <w:tab w:val="clear" w:pos="340"/>
        </w:tabs>
        <w:spacing w:before="120" w:after="120" w:line="280" w:lineRule="atLeast"/>
        <w:jc w:val="both"/>
        <w:rPr>
          <w:rFonts w:cs="Arial"/>
          <w:lang w:eastAsia="en-US"/>
        </w:rPr>
      </w:pPr>
      <w:bookmarkStart w:id="8" w:name="_Hlk515442326"/>
      <w:r w:rsidRPr="004256B2">
        <w:rPr>
          <w:rFonts w:ascii="Arial" w:hAnsi="Arial" w:cs="Arial"/>
          <w:b w:val="0"/>
          <w:bCs w:val="0"/>
          <w:sz w:val="20"/>
          <w:szCs w:val="20"/>
          <w:lang w:eastAsia="en-US"/>
        </w:rPr>
        <w:t>Zástupci smluvních stran této smlouvy nebo jiné osoby oprávněné jednat za smluvní strany této smlouvy berou na vědomí, že jejich identifikační a kontaktní údaje a záznamy vzájemné komunikace protistrana zpracovává na základě oprávněného zájmu, a to pro přípravu, uzavření a realizaci plnění smlouvy s dodavateli a obchodními partnery, provozní potřeby a ochranu svých právních nároků.</w:t>
      </w:r>
    </w:p>
    <w:p w14:paraId="25D4A7D6" w14:textId="005E6533" w:rsidR="00285249" w:rsidRPr="004256B2" w:rsidRDefault="00285249" w:rsidP="00293E79">
      <w:pPr>
        <w:pStyle w:val="Nzev"/>
        <w:numPr>
          <w:ilvl w:val="0"/>
          <w:numId w:val="12"/>
        </w:numPr>
        <w:tabs>
          <w:tab w:val="clear" w:pos="340"/>
        </w:tabs>
        <w:spacing w:before="120" w:after="120" w:line="280" w:lineRule="atLeast"/>
        <w:jc w:val="both"/>
        <w:rPr>
          <w:rFonts w:cs="Arial"/>
          <w:lang w:eastAsia="en-US"/>
        </w:rPr>
      </w:pPr>
      <w:r w:rsidRPr="004256B2">
        <w:rPr>
          <w:rFonts w:ascii="Arial" w:hAnsi="Arial" w:cs="Arial"/>
          <w:b w:val="0"/>
          <w:bCs w:val="0"/>
          <w:sz w:val="20"/>
          <w:szCs w:val="20"/>
          <w:lang w:eastAsia="en-US"/>
        </w:rPr>
        <w:t>Pokud jsou ve smlouvě uvedeny také kontaktní osoby, které mají oprávnění komunikovat za smluvní stranu (dále jen „kontaktní osoby“), zavazuje se každá smluvní strana informovat své kontaktní osoby o zpracování jejich identifikačních a kontaktních údajů a záznamů vzájemné komunikace protistranou na základě oprávněného zájmu, a to pro přípravu, uzavření a realizaci plnění smlouvy s dodavateli a obchodními partnery, provozní potřeby a ochranu právních nároků protistrany, a o právech s tím souvisejících.</w:t>
      </w:r>
    </w:p>
    <w:p w14:paraId="708A6FF4" w14:textId="79811165" w:rsidR="00285249" w:rsidRPr="004256B2" w:rsidRDefault="00285249" w:rsidP="00293E79">
      <w:pPr>
        <w:pStyle w:val="Nzev"/>
        <w:numPr>
          <w:ilvl w:val="0"/>
          <w:numId w:val="12"/>
        </w:numPr>
        <w:tabs>
          <w:tab w:val="clear" w:pos="340"/>
        </w:tabs>
        <w:spacing w:before="120" w:after="120" w:line="280" w:lineRule="atLeast"/>
        <w:jc w:val="both"/>
        <w:rPr>
          <w:rFonts w:cs="Arial"/>
          <w:lang w:eastAsia="en-US"/>
        </w:rPr>
      </w:pPr>
      <w:r w:rsidRPr="004256B2">
        <w:rPr>
          <w:rFonts w:ascii="Arial" w:hAnsi="Arial" w:cs="Arial"/>
          <w:b w:val="0"/>
          <w:bCs w:val="0"/>
          <w:sz w:val="20"/>
          <w:szCs w:val="20"/>
          <w:lang w:eastAsia="en-US"/>
        </w:rPr>
        <w:t>Zástupce smluvní strany této smlouvy, jiná osoba oprávněná jednat za smluvní stranu této smlouvy nebo jakákoliv kontaktní osoba má v souvislosti se zpracováním svých osobních údajů právo podat námitku proti zpracování</w:t>
      </w:r>
      <w:bookmarkStart w:id="9" w:name="_Hlk536635113"/>
      <w:r w:rsidRPr="004256B2">
        <w:rPr>
          <w:rFonts w:ascii="Arial" w:hAnsi="Arial" w:cs="Arial"/>
          <w:b w:val="0"/>
          <w:bCs w:val="0"/>
          <w:sz w:val="20"/>
          <w:szCs w:val="20"/>
          <w:lang w:eastAsia="en-US"/>
        </w:rPr>
        <w:t xml:space="preserve"> a další práva, která těmto osobám v této souvislosti náleží</w:t>
      </w:r>
      <w:bookmarkEnd w:id="9"/>
      <w:r w:rsidRPr="004256B2">
        <w:rPr>
          <w:rFonts w:ascii="Arial" w:hAnsi="Arial" w:cs="Arial"/>
          <w:b w:val="0"/>
          <w:bCs w:val="0"/>
          <w:sz w:val="20"/>
          <w:szCs w:val="20"/>
          <w:lang w:eastAsia="en-US"/>
        </w:rPr>
        <w:t>.</w:t>
      </w:r>
    </w:p>
    <w:p w14:paraId="09F5E725" w14:textId="77777777" w:rsidR="00285249" w:rsidRPr="004256B2" w:rsidRDefault="00285249" w:rsidP="00293E79">
      <w:pPr>
        <w:pStyle w:val="Nzev"/>
        <w:numPr>
          <w:ilvl w:val="0"/>
          <w:numId w:val="12"/>
        </w:numPr>
        <w:tabs>
          <w:tab w:val="clear" w:pos="340"/>
        </w:tabs>
        <w:spacing w:before="120" w:after="120" w:line="280" w:lineRule="atLeast"/>
        <w:jc w:val="both"/>
        <w:rPr>
          <w:rFonts w:cs="Arial"/>
          <w:szCs w:val="20"/>
          <w:lang w:eastAsia="en-US"/>
        </w:rPr>
      </w:pPr>
      <w:r w:rsidRPr="004256B2">
        <w:rPr>
          <w:rFonts w:ascii="Arial" w:hAnsi="Arial" w:cs="Arial"/>
          <w:b w:val="0"/>
          <w:bCs w:val="0"/>
          <w:sz w:val="20"/>
          <w:szCs w:val="20"/>
          <w:lang w:eastAsia="en-US"/>
        </w:rPr>
        <w:t>Další informace o zpracování osobních údajů jsou trvale dostupné na www.egd.cz v sekci Ochrana osobních údajů.</w:t>
      </w:r>
    </w:p>
    <w:p w14:paraId="39B12187" w14:textId="490EF989" w:rsidR="00285249" w:rsidRPr="00ED7333" w:rsidRDefault="00285249" w:rsidP="00293E79">
      <w:pPr>
        <w:pStyle w:val="Nzev"/>
        <w:numPr>
          <w:ilvl w:val="0"/>
          <w:numId w:val="12"/>
        </w:numPr>
        <w:tabs>
          <w:tab w:val="clear" w:pos="340"/>
        </w:tabs>
        <w:spacing w:before="120" w:after="120" w:line="280" w:lineRule="atLeast"/>
        <w:jc w:val="both"/>
        <w:rPr>
          <w:rFonts w:cs="Arial"/>
          <w:szCs w:val="20"/>
          <w:lang w:eastAsia="en-US"/>
        </w:rPr>
      </w:pPr>
      <w:r w:rsidRPr="00ED7333">
        <w:rPr>
          <w:rFonts w:ascii="Arial" w:hAnsi="Arial" w:cs="Arial"/>
          <w:b w:val="0"/>
          <w:bCs w:val="0"/>
          <w:sz w:val="20"/>
          <w:szCs w:val="20"/>
          <w:lang w:eastAsia="en-US"/>
        </w:rPr>
        <w:t>Smluvní strany této smlouvy zároveň shodně prohlašují, že při plnění této smlouvy nebude docházet ke zpracování osobních údajů zákazníků objednatele</w:t>
      </w:r>
      <w:r w:rsidR="0064275B">
        <w:rPr>
          <w:rFonts w:ascii="Arial" w:hAnsi="Arial" w:cs="Arial"/>
          <w:b w:val="0"/>
          <w:bCs w:val="0"/>
          <w:sz w:val="20"/>
          <w:szCs w:val="20"/>
          <w:lang w:eastAsia="en-US"/>
        </w:rPr>
        <w:t xml:space="preserve"> dodavatelem</w:t>
      </w:r>
      <w:r w:rsidRPr="00ED7333">
        <w:rPr>
          <w:rFonts w:ascii="Arial" w:hAnsi="Arial" w:cs="Arial"/>
          <w:b w:val="0"/>
          <w:bCs w:val="0"/>
          <w:sz w:val="20"/>
          <w:szCs w:val="20"/>
          <w:lang w:eastAsia="en-US"/>
        </w:rPr>
        <w:t xml:space="preserve">. </w:t>
      </w:r>
    </w:p>
    <w:bookmarkEnd w:id="8"/>
    <w:p w14:paraId="6BF5ED40" w14:textId="30F1B5AA" w:rsidR="00E310D5" w:rsidRDefault="00E310D5" w:rsidP="00B77EF8">
      <w:pPr>
        <w:keepNext/>
        <w:keepLines/>
        <w:spacing w:before="360" w:line="280" w:lineRule="atLeast"/>
        <w:jc w:val="center"/>
        <w:rPr>
          <w:rFonts w:cs="Arial"/>
          <w:b/>
          <w:szCs w:val="20"/>
        </w:rPr>
      </w:pPr>
      <w:r>
        <w:rPr>
          <w:rFonts w:cs="Arial"/>
          <w:b/>
          <w:szCs w:val="20"/>
        </w:rPr>
        <w:t>XI</w:t>
      </w:r>
      <w:r w:rsidR="004C1456">
        <w:rPr>
          <w:rFonts w:cs="Arial"/>
          <w:b/>
          <w:szCs w:val="20"/>
        </w:rPr>
        <w:t>I</w:t>
      </w:r>
      <w:r>
        <w:rPr>
          <w:rFonts w:cs="Arial"/>
          <w:b/>
          <w:szCs w:val="20"/>
        </w:rPr>
        <w:t>.</w:t>
      </w:r>
    </w:p>
    <w:p w14:paraId="4BF024A2" w14:textId="6C1D8A72" w:rsidR="00E310D5" w:rsidRDefault="005236EF" w:rsidP="00B77EF8">
      <w:pPr>
        <w:keepNext/>
        <w:keepLines/>
        <w:spacing w:after="120" w:line="280" w:lineRule="atLeast"/>
        <w:jc w:val="center"/>
        <w:rPr>
          <w:rFonts w:cs="Arial"/>
          <w:b/>
          <w:szCs w:val="20"/>
        </w:rPr>
      </w:pPr>
      <w:r w:rsidRPr="0063674E">
        <w:rPr>
          <w:rFonts w:cs="Arial"/>
          <w:b/>
          <w:szCs w:val="20"/>
        </w:rPr>
        <w:t>Duševní vlastnictví</w:t>
      </w:r>
    </w:p>
    <w:p w14:paraId="5D1B3E77" w14:textId="74E8AFE9" w:rsidR="000E69C0" w:rsidRPr="00FB57A3" w:rsidRDefault="008E0C6B" w:rsidP="00293E79">
      <w:pPr>
        <w:pStyle w:val="Nzev"/>
        <w:numPr>
          <w:ilvl w:val="0"/>
          <w:numId w:val="14"/>
        </w:numPr>
        <w:spacing w:before="120" w:after="120" w:line="280" w:lineRule="atLeast"/>
        <w:jc w:val="both"/>
        <w:rPr>
          <w:rFonts w:ascii="Arial" w:hAnsi="Arial" w:cs="Arial"/>
          <w:b w:val="0"/>
          <w:bCs w:val="0"/>
          <w:sz w:val="20"/>
          <w:szCs w:val="20"/>
          <w:lang w:eastAsia="en-US"/>
        </w:rPr>
      </w:pPr>
      <w:r>
        <w:rPr>
          <w:rFonts w:ascii="Arial" w:hAnsi="Arial" w:cs="Arial"/>
          <w:b w:val="0"/>
          <w:bCs w:val="0"/>
          <w:sz w:val="20"/>
          <w:szCs w:val="20"/>
          <w:lang w:eastAsia="en-US"/>
        </w:rPr>
        <w:t xml:space="preserve">Dodavatel se zavazuje, že </w:t>
      </w:r>
      <w:r w:rsidR="009E278D" w:rsidRPr="00FB57A3">
        <w:rPr>
          <w:rFonts w:ascii="Arial" w:hAnsi="Arial" w:cs="Arial"/>
          <w:b w:val="0"/>
          <w:bCs w:val="0"/>
          <w:sz w:val="20"/>
          <w:szCs w:val="20"/>
          <w:lang w:eastAsia="en-US"/>
        </w:rPr>
        <w:t xml:space="preserve">Licence </w:t>
      </w:r>
      <w:r w:rsidR="006C1F32">
        <w:rPr>
          <w:rFonts w:ascii="Arial" w:hAnsi="Arial" w:cs="Arial"/>
          <w:b w:val="0"/>
          <w:bCs w:val="0"/>
          <w:sz w:val="20"/>
          <w:szCs w:val="20"/>
          <w:lang w:eastAsia="en-US"/>
        </w:rPr>
        <w:t xml:space="preserve">dle článku I. odst. </w:t>
      </w:r>
      <w:r>
        <w:rPr>
          <w:rFonts w:ascii="Arial" w:hAnsi="Arial" w:cs="Arial"/>
          <w:b w:val="0"/>
          <w:bCs w:val="0"/>
          <w:sz w:val="20"/>
          <w:szCs w:val="20"/>
          <w:lang w:eastAsia="en-US"/>
        </w:rPr>
        <w:t xml:space="preserve">1 této smlouvy </w:t>
      </w:r>
      <w:r w:rsidR="009E278D" w:rsidRPr="00FB57A3">
        <w:rPr>
          <w:rFonts w:ascii="Arial" w:hAnsi="Arial" w:cs="Arial"/>
          <w:b w:val="0"/>
          <w:bCs w:val="0"/>
          <w:sz w:val="20"/>
          <w:szCs w:val="20"/>
          <w:lang w:eastAsia="en-US"/>
        </w:rPr>
        <w:t xml:space="preserve">udělená </w:t>
      </w:r>
      <w:r>
        <w:rPr>
          <w:rFonts w:ascii="Arial" w:hAnsi="Arial" w:cs="Arial"/>
          <w:b w:val="0"/>
          <w:bCs w:val="0"/>
          <w:sz w:val="20"/>
          <w:szCs w:val="20"/>
          <w:lang w:eastAsia="en-US"/>
        </w:rPr>
        <w:t>poskytovatelem</w:t>
      </w:r>
      <w:r w:rsidR="00E5314E" w:rsidRPr="00FB57A3">
        <w:rPr>
          <w:rFonts w:ascii="Arial" w:hAnsi="Arial" w:cs="Arial"/>
          <w:b w:val="0"/>
          <w:bCs w:val="0"/>
          <w:sz w:val="20"/>
          <w:szCs w:val="20"/>
          <w:lang w:eastAsia="en-US"/>
        </w:rPr>
        <w:t> </w:t>
      </w:r>
      <w:r w:rsidR="009E278D" w:rsidRPr="00FB57A3">
        <w:rPr>
          <w:rFonts w:ascii="Arial" w:hAnsi="Arial" w:cs="Arial"/>
          <w:b w:val="0"/>
          <w:bCs w:val="0"/>
          <w:sz w:val="20"/>
          <w:szCs w:val="20"/>
          <w:lang w:eastAsia="en-US"/>
        </w:rPr>
        <w:t>software</w:t>
      </w:r>
      <w:r w:rsidR="00AA0FBC">
        <w:rPr>
          <w:rFonts w:ascii="Arial" w:hAnsi="Arial" w:cs="Arial"/>
          <w:b w:val="0"/>
          <w:bCs w:val="0"/>
          <w:sz w:val="20"/>
          <w:szCs w:val="20"/>
          <w:lang w:eastAsia="en-US"/>
        </w:rPr>
        <w:t xml:space="preserve">, tedy společností </w:t>
      </w:r>
      <w:proofErr w:type="spellStart"/>
      <w:r w:rsidR="00AA0FBC">
        <w:rPr>
          <w:rFonts w:ascii="Arial" w:hAnsi="Arial" w:cs="Arial"/>
          <w:b w:val="0"/>
          <w:bCs w:val="0"/>
          <w:sz w:val="20"/>
          <w:szCs w:val="20"/>
          <w:lang w:eastAsia="en-US"/>
        </w:rPr>
        <w:t>V</w:t>
      </w:r>
      <w:r w:rsidR="0013298D">
        <w:rPr>
          <w:rFonts w:ascii="Arial" w:hAnsi="Arial" w:cs="Arial"/>
          <w:b w:val="0"/>
          <w:bCs w:val="0"/>
          <w:sz w:val="20"/>
          <w:szCs w:val="20"/>
          <w:lang w:eastAsia="en-US"/>
        </w:rPr>
        <w:t>M</w:t>
      </w:r>
      <w:r w:rsidR="00AA0FBC">
        <w:rPr>
          <w:rFonts w:ascii="Arial" w:hAnsi="Arial" w:cs="Arial"/>
          <w:b w:val="0"/>
          <w:bCs w:val="0"/>
          <w:sz w:val="20"/>
          <w:szCs w:val="20"/>
          <w:lang w:eastAsia="en-US"/>
        </w:rPr>
        <w:t>ware</w:t>
      </w:r>
      <w:proofErr w:type="spellEnd"/>
      <w:r w:rsidR="00AA0FBC">
        <w:rPr>
          <w:rFonts w:ascii="Arial" w:hAnsi="Arial" w:cs="Arial"/>
          <w:b w:val="0"/>
          <w:bCs w:val="0"/>
          <w:sz w:val="20"/>
          <w:szCs w:val="20"/>
          <w:lang w:eastAsia="en-US"/>
        </w:rPr>
        <w:t xml:space="preserve">, </w:t>
      </w:r>
      <w:r w:rsidR="006C2852">
        <w:rPr>
          <w:rFonts w:ascii="Arial" w:hAnsi="Arial" w:cs="Arial"/>
          <w:b w:val="0"/>
          <w:bCs w:val="0"/>
          <w:sz w:val="20"/>
          <w:szCs w:val="20"/>
          <w:lang w:eastAsia="en-US"/>
        </w:rPr>
        <w:t>na základě záměny Kreditů</w:t>
      </w:r>
      <w:r w:rsidR="00553056">
        <w:rPr>
          <w:rFonts w:ascii="Arial" w:hAnsi="Arial" w:cs="Arial"/>
          <w:b w:val="0"/>
          <w:bCs w:val="0"/>
          <w:sz w:val="20"/>
          <w:szCs w:val="20"/>
          <w:lang w:eastAsia="en-US"/>
        </w:rPr>
        <w:t xml:space="preserve"> dle přílohy č. 7 této smlouvy</w:t>
      </w:r>
      <w:r w:rsidR="00E424EE">
        <w:rPr>
          <w:rFonts w:ascii="Arial" w:hAnsi="Arial" w:cs="Arial"/>
          <w:b w:val="0"/>
          <w:bCs w:val="0"/>
          <w:sz w:val="20"/>
          <w:szCs w:val="20"/>
          <w:lang w:eastAsia="en-US"/>
        </w:rPr>
        <w:t xml:space="preserve"> nebo i </w:t>
      </w:r>
      <w:r w:rsidR="00394B0A">
        <w:rPr>
          <w:rFonts w:ascii="Arial" w:hAnsi="Arial" w:cs="Arial"/>
          <w:b w:val="0"/>
          <w:bCs w:val="0"/>
          <w:sz w:val="20"/>
          <w:szCs w:val="20"/>
          <w:lang w:eastAsia="en-US"/>
        </w:rPr>
        <w:t>na základě o</w:t>
      </w:r>
      <w:r w:rsidR="00394B0A" w:rsidRPr="00394B0A">
        <w:rPr>
          <w:rFonts w:ascii="Arial" w:hAnsi="Arial" w:cs="Arial"/>
          <w:b w:val="0"/>
          <w:bCs w:val="0"/>
          <w:sz w:val="20"/>
          <w:szCs w:val="20"/>
          <w:lang w:eastAsia="en-US"/>
        </w:rPr>
        <w:t>bnov</w:t>
      </w:r>
      <w:r w:rsidR="00394B0A">
        <w:rPr>
          <w:rFonts w:ascii="Arial" w:hAnsi="Arial" w:cs="Arial"/>
          <w:b w:val="0"/>
          <w:bCs w:val="0"/>
          <w:sz w:val="20"/>
          <w:szCs w:val="20"/>
          <w:lang w:eastAsia="en-US"/>
        </w:rPr>
        <w:t>y</w:t>
      </w:r>
      <w:r w:rsidR="00394B0A" w:rsidRPr="00394B0A">
        <w:rPr>
          <w:rFonts w:ascii="Arial" w:hAnsi="Arial" w:cs="Arial"/>
          <w:b w:val="0"/>
          <w:bCs w:val="0"/>
          <w:sz w:val="20"/>
          <w:szCs w:val="20"/>
          <w:lang w:eastAsia="en-US"/>
        </w:rPr>
        <w:t xml:space="preserve"> podpory stávajících Licencí </w:t>
      </w:r>
      <w:proofErr w:type="spellStart"/>
      <w:r w:rsidR="00394B0A" w:rsidRPr="00394B0A">
        <w:rPr>
          <w:rFonts w:ascii="Arial" w:hAnsi="Arial" w:cs="Arial"/>
          <w:b w:val="0"/>
          <w:bCs w:val="0"/>
          <w:sz w:val="20"/>
          <w:szCs w:val="20"/>
          <w:lang w:eastAsia="en-US"/>
        </w:rPr>
        <w:t>VMware</w:t>
      </w:r>
      <w:proofErr w:type="spellEnd"/>
      <w:r w:rsidR="00394B0A" w:rsidRPr="00394B0A">
        <w:rPr>
          <w:rFonts w:ascii="Arial" w:hAnsi="Arial" w:cs="Arial"/>
          <w:b w:val="0"/>
          <w:bCs w:val="0"/>
          <w:sz w:val="20"/>
          <w:szCs w:val="20"/>
          <w:lang w:eastAsia="en-US"/>
        </w:rPr>
        <w:t xml:space="preserve"> instalované báze</w:t>
      </w:r>
      <w:r w:rsidR="00553056">
        <w:rPr>
          <w:rFonts w:ascii="Arial" w:hAnsi="Arial" w:cs="Arial"/>
          <w:b w:val="0"/>
          <w:bCs w:val="0"/>
          <w:sz w:val="20"/>
          <w:szCs w:val="20"/>
          <w:lang w:eastAsia="en-US"/>
        </w:rPr>
        <w:t xml:space="preserve">, bude svým rozsahem </w:t>
      </w:r>
      <w:r w:rsidR="00B92CB2">
        <w:rPr>
          <w:rFonts w:ascii="Arial" w:hAnsi="Arial" w:cs="Arial"/>
          <w:b w:val="0"/>
          <w:bCs w:val="0"/>
          <w:sz w:val="20"/>
          <w:szCs w:val="20"/>
          <w:lang w:eastAsia="en-US"/>
        </w:rPr>
        <w:t xml:space="preserve">a podmínkami odpovídat znění EULA, </w:t>
      </w:r>
      <w:r w:rsidR="004A3DF8">
        <w:rPr>
          <w:rFonts w:ascii="Arial" w:hAnsi="Arial" w:cs="Arial"/>
          <w:b w:val="0"/>
          <w:bCs w:val="0"/>
          <w:sz w:val="20"/>
          <w:szCs w:val="20"/>
          <w:lang w:eastAsia="en-US"/>
        </w:rPr>
        <w:t>která je součástí</w:t>
      </w:r>
      <w:r w:rsidR="00E5314E" w:rsidRPr="00FB57A3">
        <w:rPr>
          <w:rFonts w:ascii="Arial" w:hAnsi="Arial" w:cs="Arial"/>
          <w:b w:val="0"/>
          <w:bCs w:val="0"/>
          <w:sz w:val="20"/>
          <w:szCs w:val="20"/>
          <w:lang w:eastAsia="en-US"/>
        </w:rPr>
        <w:t xml:space="preserve">, </w:t>
      </w:r>
      <w:r w:rsidR="008F4924">
        <w:rPr>
          <w:rFonts w:ascii="Arial" w:hAnsi="Arial" w:cs="Arial"/>
          <w:b w:val="0"/>
          <w:bCs w:val="0"/>
          <w:sz w:val="20"/>
          <w:szCs w:val="20"/>
          <w:lang w:eastAsia="en-US"/>
        </w:rPr>
        <w:t>této smlouvy jako příloha č. 2</w:t>
      </w:r>
      <w:r w:rsidR="009F5A99" w:rsidRPr="00FB57A3">
        <w:rPr>
          <w:rFonts w:ascii="Arial" w:hAnsi="Arial" w:cs="Arial"/>
          <w:b w:val="0"/>
          <w:bCs w:val="0"/>
          <w:sz w:val="20"/>
          <w:szCs w:val="20"/>
          <w:lang w:eastAsia="en-US"/>
        </w:rPr>
        <w:t>.</w:t>
      </w:r>
    </w:p>
    <w:p w14:paraId="3D67B779" w14:textId="7537E0F0" w:rsidR="00B77EF8" w:rsidRDefault="00D80B3A" w:rsidP="00B77EF8">
      <w:pPr>
        <w:keepNext/>
        <w:keepLines/>
        <w:spacing w:before="360" w:line="280" w:lineRule="atLeast"/>
        <w:jc w:val="center"/>
        <w:rPr>
          <w:rFonts w:cs="Arial"/>
          <w:b/>
          <w:szCs w:val="20"/>
        </w:rPr>
      </w:pPr>
      <w:r>
        <w:rPr>
          <w:rFonts w:cs="Arial"/>
          <w:b/>
          <w:szCs w:val="20"/>
        </w:rPr>
        <w:lastRenderedPageBreak/>
        <w:t>X</w:t>
      </w:r>
      <w:r w:rsidR="007F4A7B">
        <w:rPr>
          <w:rFonts w:cs="Arial"/>
          <w:b/>
          <w:szCs w:val="20"/>
        </w:rPr>
        <w:t>I</w:t>
      </w:r>
      <w:r w:rsidR="009B0603">
        <w:rPr>
          <w:rFonts w:cs="Arial"/>
          <w:b/>
          <w:szCs w:val="20"/>
        </w:rPr>
        <w:t>II</w:t>
      </w:r>
      <w:r>
        <w:rPr>
          <w:rFonts w:cs="Arial"/>
          <w:b/>
          <w:szCs w:val="20"/>
        </w:rPr>
        <w:t>.</w:t>
      </w:r>
      <w:r w:rsidR="00721798">
        <w:rPr>
          <w:rFonts w:cs="Arial"/>
          <w:b/>
          <w:szCs w:val="20"/>
        </w:rPr>
        <w:t xml:space="preserve"> </w:t>
      </w:r>
    </w:p>
    <w:p w14:paraId="39C034FE" w14:textId="4C3E1561" w:rsidR="00F671C9" w:rsidRPr="00F671C9" w:rsidRDefault="00F671C9" w:rsidP="00F671C9">
      <w:pPr>
        <w:keepNext/>
        <w:keepLines/>
        <w:spacing w:line="280" w:lineRule="atLeast"/>
        <w:jc w:val="center"/>
        <w:rPr>
          <w:rFonts w:cs="Arial"/>
          <w:b/>
        </w:rPr>
      </w:pPr>
      <w:bookmarkStart w:id="10" w:name="_Ref434358706"/>
      <w:r w:rsidRPr="314DE5A8">
        <w:rPr>
          <w:rFonts w:cs="Arial"/>
          <w:b/>
        </w:rPr>
        <w:t xml:space="preserve">Minimální garantovaný </w:t>
      </w:r>
      <w:r w:rsidR="02D24557" w:rsidRPr="314DE5A8">
        <w:rPr>
          <w:rFonts w:cs="Arial"/>
          <w:b/>
          <w:bCs/>
        </w:rPr>
        <w:t>odběr</w:t>
      </w:r>
    </w:p>
    <w:p w14:paraId="0847651B" w14:textId="2E15933B" w:rsidR="00F671C9" w:rsidRDefault="00F671C9" w:rsidP="00293E79">
      <w:pPr>
        <w:numPr>
          <w:ilvl w:val="0"/>
          <w:numId w:val="13"/>
        </w:numPr>
        <w:spacing w:before="120" w:after="120" w:line="280" w:lineRule="atLeast"/>
        <w:jc w:val="both"/>
      </w:pPr>
      <w:r w:rsidRPr="001B255B">
        <w:t>Objednatel je zavázán k</w:t>
      </w:r>
      <w:r w:rsidR="00DA47FE" w:rsidRPr="001B255B">
        <w:t> </w:t>
      </w:r>
      <w:r w:rsidRPr="001B255B">
        <w:t>odběru</w:t>
      </w:r>
      <w:r w:rsidR="00DA47FE" w:rsidRPr="001B255B">
        <w:t xml:space="preserve"> minimálně 5.000 </w:t>
      </w:r>
      <w:r w:rsidR="00187CA6" w:rsidRPr="001B255B">
        <w:t xml:space="preserve">kusů </w:t>
      </w:r>
      <w:r w:rsidR="00DA47FE" w:rsidRPr="001B255B">
        <w:t>HPP kreditů</w:t>
      </w:r>
      <w:r w:rsidR="00DD1D61" w:rsidRPr="001B255B">
        <w:t xml:space="preserve"> dle článku I. odst. 2 bodu 2</w:t>
      </w:r>
      <w:r w:rsidR="005F4A30">
        <w:t xml:space="preserve">, které Objednatel objedná </w:t>
      </w:r>
      <w:r w:rsidR="008E5334">
        <w:t>bez zbytečného odkladu</w:t>
      </w:r>
      <w:r w:rsidR="005F4A30">
        <w:t xml:space="preserve"> po </w:t>
      </w:r>
      <w:r w:rsidR="00A53455">
        <w:t>nabytí účinnosti</w:t>
      </w:r>
      <w:r w:rsidR="005F4A30">
        <w:t xml:space="preserve"> Smlouvy</w:t>
      </w:r>
      <w:r w:rsidR="00A53455">
        <w:t xml:space="preserve">. </w:t>
      </w:r>
      <w:r w:rsidRPr="001B255B">
        <w:t>Pro vyloučení všech pochybností smluvní strany uvádějí, že</w:t>
      </w:r>
      <w:r w:rsidR="00D02EDD" w:rsidRPr="001B255B">
        <w:t xml:space="preserve"> tento</w:t>
      </w:r>
      <w:r w:rsidRPr="001B255B">
        <w:t xml:space="preserve"> objem</w:t>
      </w:r>
      <w:r w:rsidR="00860935" w:rsidRPr="001B255B">
        <w:t xml:space="preserve"> i </w:t>
      </w:r>
      <w:r w:rsidR="00542976" w:rsidRPr="001B255B">
        <w:t>objem</w:t>
      </w:r>
      <w:r w:rsidR="005941E0" w:rsidRPr="001B255B">
        <w:t>y</w:t>
      </w:r>
      <w:r w:rsidR="00542976" w:rsidRPr="001B255B">
        <w:t xml:space="preserve"> uveden</w:t>
      </w:r>
      <w:r w:rsidR="005941E0" w:rsidRPr="001B255B">
        <w:t>é</w:t>
      </w:r>
      <w:r w:rsidRPr="001B255B">
        <w:t xml:space="preserve"> pro účely podání nabídky nestanovují maximální možný objem, který je objednatel oprávněn od dodavatele</w:t>
      </w:r>
      <w:r w:rsidRPr="00CB1C3F">
        <w:t xml:space="preserve"> objednat a odebrat. </w:t>
      </w:r>
    </w:p>
    <w:p w14:paraId="649468D4" w14:textId="6119B3D1" w:rsidR="00DE6A15" w:rsidRPr="001B255B" w:rsidRDefault="00DE6A15" w:rsidP="00293E79">
      <w:pPr>
        <w:numPr>
          <w:ilvl w:val="0"/>
          <w:numId w:val="13"/>
        </w:numPr>
        <w:spacing w:before="120" w:after="120" w:line="280" w:lineRule="atLeast"/>
        <w:jc w:val="both"/>
      </w:pPr>
      <w:r w:rsidRPr="00CB1C3F">
        <w:t>Objednatel je zavázán k</w:t>
      </w:r>
      <w:r>
        <w:t> </w:t>
      </w:r>
      <w:r w:rsidRPr="00CB1C3F">
        <w:t>odběru</w:t>
      </w:r>
      <w:r>
        <w:t xml:space="preserve"> </w:t>
      </w:r>
      <w:r w:rsidRPr="001B255B">
        <w:t xml:space="preserve">minimálně </w:t>
      </w:r>
      <w:r w:rsidR="00DA6C1E" w:rsidRPr="001B255B">
        <w:t>1</w:t>
      </w:r>
      <w:r w:rsidRPr="001B255B">
        <w:t xml:space="preserve"> kus </w:t>
      </w:r>
      <w:r w:rsidR="00DA6C1E" w:rsidRPr="001B255B">
        <w:t>S</w:t>
      </w:r>
      <w:r w:rsidRPr="001B255B">
        <w:t>PP kredit</w:t>
      </w:r>
      <w:r w:rsidR="00DA6C1E" w:rsidRPr="001B255B">
        <w:t>u</w:t>
      </w:r>
      <w:r w:rsidRPr="001B255B">
        <w:t xml:space="preserve"> dle článku I. odst. 2 bodu </w:t>
      </w:r>
      <w:r w:rsidR="0021577B">
        <w:t>3</w:t>
      </w:r>
      <w:r w:rsidR="00396A21">
        <w:t>, kter</w:t>
      </w:r>
      <w:r w:rsidR="00A53455">
        <w:t>ý</w:t>
      </w:r>
      <w:r w:rsidR="00396A21">
        <w:t xml:space="preserve"> Objednatel objedná </w:t>
      </w:r>
      <w:r w:rsidR="0044279C">
        <w:t>bez zbytečného odkladu</w:t>
      </w:r>
      <w:r w:rsidR="00396A21">
        <w:t xml:space="preserve"> po </w:t>
      </w:r>
      <w:r w:rsidR="0044279C">
        <w:t>nabytí účinnosti</w:t>
      </w:r>
      <w:r w:rsidR="00396A21">
        <w:t xml:space="preserve"> Smlouvy</w:t>
      </w:r>
      <w:r w:rsidRPr="001B255B">
        <w:t xml:space="preserve">. Pro vyloučení všech pochybností smluvní strany uvádějí, že tento objem i objemy uvedené pro účely podání nabídky nestanovují maximální možný objem, který je objednatel oprávněn od dodavatele objednat a odebrat. </w:t>
      </w:r>
    </w:p>
    <w:p w14:paraId="5F670EFF" w14:textId="10FEB11C" w:rsidR="001B255B" w:rsidRDefault="001B255B" w:rsidP="00293E79">
      <w:pPr>
        <w:numPr>
          <w:ilvl w:val="0"/>
          <w:numId w:val="13"/>
        </w:numPr>
        <w:spacing w:before="120" w:after="120" w:line="280" w:lineRule="atLeast"/>
        <w:jc w:val="both"/>
      </w:pPr>
      <w:r w:rsidRPr="001B255B">
        <w:t xml:space="preserve">Objednatel je zavázán k odběru minimálně </w:t>
      </w:r>
      <w:r w:rsidR="007D6618">
        <w:t>3.000</w:t>
      </w:r>
      <w:r w:rsidR="0021577B">
        <w:t xml:space="preserve"> </w:t>
      </w:r>
      <w:r w:rsidRPr="001B255B">
        <w:t>kus</w:t>
      </w:r>
      <w:r w:rsidR="005A36F8">
        <w:t>ů</w:t>
      </w:r>
      <w:r w:rsidRPr="001B255B">
        <w:t xml:space="preserve"> PSO </w:t>
      </w:r>
      <w:r w:rsidR="005A36F8" w:rsidRPr="001B255B">
        <w:t>kredit</w:t>
      </w:r>
      <w:r w:rsidR="005A36F8">
        <w:t>ů</w:t>
      </w:r>
      <w:r w:rsidR="005A36F8" w:rsidRPr="001B255B">
        <w:t xml:space="preserve"> </w:t>
      </w:r>
      <w:r w:rsidRPr="001B255B">
        <w:t xml:space="preserve">dle článku I. odst. 2 bodu </w:t>
      </w:r>
      <w:r w:rsidR="003C09B1">
        <w:t>4</w:t>
      </w:r>
      <w:r w:rsidR="006F215C">
        <w:t>,</w:t>
      </w:r>
      <w:r w:rsidR="006F215C" w:rsidRPr="006F215C">
        <w:t xml:space="preserve"> </w:t>
      </w:r>
      <w:r w:rsidR="006F215C">
        <w:t xml:space="preserve">které Objednatel objedná </w:t>
      </w:r>
      <w:r w:rsidR="0044279C">
        <w:t>bez zbytečného odkladu</w:t>
      </w:r>
      <w:r w:rsidR="006F215C">
        <w:t xml:space="preserve"> po </w:t>
      </w:r>
      <w:r w:rsidR="0044279C">
        <w:t>nabytí účinnosti</w:t>
      </w:r>
      <w:r w:rsidR="006F215C">
        <w:t xml:space="preserve"> Smlouvy</w:t>
      </w:r>
      <w:r w:rsidRPr="001B255B">
        <w:t>. Pro vyloučení všech pochybností smluvní strany uvádějí, že tento</w:t>
      </w:r>
      <w:r w:rsidRPr="00CB1C3F">
        <w:t xml:space="preserve"> objem</w:t>
      </w:r>
      <w:r>
        <w:t xml:space="preserve"> i objemy uvedené</w:t>
      </w:r>
      <w:r w:rsidRPr="00CB1C3F">
        <w:t xml:space="preserve"> pro účely podání nabídky nestanovují maximální možný objem, který je objednatel oprávněn od dodavatele objednat a odebrat. </w:t>
      </w:r>
    </w:p>
    <w:p w14:paraId="6A9270B3" w14:textId="3C7BDA44" w:rsidR="005B6F7B" w:rsidRPr="005941E0" w:rsidRDefault="00581F3B" w:rsidP="00293E79">
      <w:pPr>
        <w:numPr>
          <w:ilvl w:val="0"/>
          <w:numId w:val="13"/>
        </w:numPr>
        <w:tabs>
          <w:tab w:val="clear" w:pos="340"/>
        </w:tabs>
        <w:spacing w:before="120" w:after="120" w:line="280" w:lineRule="atLeast"/>
        <w:jc w:val="both"/>
      </w:pPr>
      <w:r w:rsidRPr="005941E0">
        <w:t>O provedení analýzy</w:t>
      </w:r>
      <w:r w:rsidR="00594EC6" w:rsidRPr="005941E0">
        <w:t>, jejím výsledku a případné úhradě zbývajícího garantovaného odběr</w:t>
      </w:r>
      <w:r w:rsidR="00372060" w:rsidRPr="005941E0">
        <w:t>u</w:t>
      </w:r>
      <w:r w:rsidR="00631855" w:rsidRPr="005941E0">
        <w:t xml:space="preserve"> dle tohoto článku</w:t>
      </w:r>
      <w:r w:rsidR="00372060" w:rsidRPr="005941E0">
        <w:t xml:space="preserve"> vyhotoví smluvní strany protokol</w:t>
      </w:r>
      <w:r w:rsidR="00631855" w:rsidRPr="005941E0">
        <w:t xml:space="preserve"> jehož obsah vzájemně odsouhlasí</w:t>
      </w:r>
      <w:r w:rsidR="00372060" w:rsidRPr="005941E0">
        <w:t xml:space="preserve">. </w:t>
      </w:r>
    </w:p>
    <w:p w14:paraId="27866B97" w14:textId="77777777" w:rsidR="00F671C9" w:rsidRPr="007E3352" w:rsidRDefault="00F671C9" w:rsidP="00F671C9">
      <w:pPr>
        <w:pStyle w:val="RLTextlnkuslovan0"/>
        <w:tabs>
          <w:tab w:val="clear" w:pos="1474"/>
        </w:tabs>
        <w:spacing w:before="60" w:after="60"/>
        <w:ind w:left="0" w:firstLine="0"/>
        <w:rPr>
          <w:rFonts w:ascii="Arial" w:hAnsi="Arial" w:cs="Arial"/>
          <w:sz w:val="20"/>
          <w:szCs w:val="20"/>
        </w:rPr>
      </w:pPr>
    </w:p>
    <w:bookmarkEnd w:id="10"/>
    <w:p w14:paraId="5D2CEC38" w14:textId="3B3FC0B7" w:rsidR="00B77EF8" w:rsidRDefault="00C54880" w:rsidP="00B77EF8">
      <w:pPr>
        <w:keepNext/>
        <w:keepLines/>
        <w:spacing w:before="360" w:line="280" w:lineRule="atLeast"/>
        <w:jc w:val="center"/>
        <w:rPr>
          <w:rFonts w:cs="Arial"/>
          <w:b/>
          <w:szCs w:val="20"/>
        </w:rPr>
      </w:pPr>
      <w:r>
        <w:rPr>
          <w:rFonts w:cs="Arial"/>
          <w:b/>
          <w:szCs w:val="20"/>
        </w:rPr>
        <w:t>X</w:t>
      </w:r>
      <w:r w:rsidR="009B0603">
        <w:rPr>
          <w:rFonts w:cs="Arial"/>
          <w:b/>
          <w:szCs w:val="20"/>
        </w:rPr>
        <w:t>I</w:t>
      </w:r>
      <w:r w:rsidR="004C1456">
        <w:rPr>
          <w:rFonts w:cs="Arial"/>
          <w:b/>
          <w:szCs w:val="20"/>
        </w:rPr>
        <w:t>V</w:t>
      </w:r>
      <w:r>
        <w:rPr>
          <w:rFonts w:cs="Arial"/>
          <w:b/>
          <w:szCs w:val="20"/>
        </w:rPr>
        <w:t xml:space="preserve">. </w:t>
      </w:r>
    </w:p>
    <w:p w14:paraId="0E4B455D" w14:textId="1C936240" w:rsidR="00721798" w:rsidRDefault="00327D7B" w:rsidP="00B77EF8">
      <w:pPr>
        <w:keepNext/>
        <w:keepLines/>
        <w:spacing w:after="120" w:line="280" w:lineRule="atLeast"/>
        <w:jc w:val="center"/>
        <w:rPr>
          <w:rFonts w:cs="Arial"/>
          <w:b/>
          <w:szCs w:val="20"/>
        </w:rPr>
      </w:pPr>
      <w:r w:rsidRPr="00DA2C52">
        <w:rPr>
          <w:rFonts w:cs="Arial"/>
          <w:b/>
          <w:szCs w:val="20"/>
        </w:rPr>
        <w:t>Závěrečná ustanovení</w:t>
      </w:r>
    </w:p>
    <w:p w14:paraId="2E8FDC29" w14:textId="657381BC" w:rsidR="009D11CB" w:rsidRPr="00717E6D" w:rsidRDefault="00DA24BA" w:rsidP="00293E79">
      <w:pPr>
        <w:numPr>
          <w:ilvl w:val="0"/>
          <w:numId w:val="5"/>
        </w:numPr>
        <w:tabs>
          <w:tab w:val="clear" w:pos="340"/>
        </w:tabs>
        <w:spacing w:before="120" w:after="120" w:line="276" w:lineRule="auto"/>
        <w:jc w:val="both"/>
        <w:rPr>
          <w:rFonts w:cs="Arial"/>
          <w:szCs w:val="20"/>
        </w:rPr>
      </w:pPr>
      <w:r w:rsidRPr="00835C38">
        <w:rPr>
          <w:rFonts w:cs="Arial"/>
          <w:szCs w:val="20"/>
        </w:rPr>
        <w:t>VNP</w:t>
      </w:r>
      <w:r w:rsidR="00A5268C">
        <w:rPr>
          <w:rFonts w:cs="Arial"/>
          <w:szCs w:val="20"/>
        </w:rPr>
        <w:t xml:space="preserve"> </w:t>
      </w:r>
      <w:r w:rsidR="00835C38" w:rsidRPr="00DA24BA">
        <w:rPr>
          <w:rFonts w:cs="Arial"/>
          <w:szCs w:val="20"/>
        </w:rPr>
        <w:t>společně s dalšími dokumenty, na které tato smlouva ve smyslu § 1751</w:t>
      </w:r>
      <w:r w:rsidR="00835C38">
        <w:rPr>
          <w:rFonts w:cs="Arial"/>
          <w:szCs w:val="20"/>
        </w:rPr>
        <w:t xml:space="preserve"> </w:t>
      </w:r>
      <w:r w:rsidR="00900C5F">
        <w:rPr>
          <w:rFonts w:cs="Arial"/>
        </w:rPr>
        <w:t>občanského zákoníku</w:t>
      </w:r>
      <w:r w:rsidR="00900C5F" w:rsidDel="00900C5F">
        <w:rPr>
          <w:rFonts w:cs="Arial"/>
          <w:szCs w:val="20"/>
        </w:rPr>
        <w:t xml:space="preserve"> </w:t>
      </w:r>
      <w:r w:rsidR="00835C38" w:rsidRPr="00DA24BA">
        <w:rPr>
          <w:rFonts w:cs="Arial"/>
          <w:szCs w:val="20"/>
        </w:rPr>
        <w:t xml:space="preserve">odkazuje, společně </w:t>
      </w:r>
      <w:proofErr w:type="gramStart"/>
      <w:r w:rsidR="00835C38" w:rsidRPr="00DA24BA">
        <w:rPr>
          <w:rFonts w:cs="Arial"/>
          <w:szCs w:val="20"/>
        </w:rPr>
        <w:t>tvoří</w:t>
      </w:r>
      <w:proofErr w:type="gramEnd"/>
      <w:r w:rsidR="00835C38" w:rsidRPr="00DA24BA">
        <w:rPr>
          <w:rFonts w:cs="Arial"/>
          <w:szCs w:val="20"/>
        </w:rPr>
        <w:t xml:space="preserve"> obchodní podmínky </w:t>
      </w:r>
      <w:r w:rsidR="007B4C5C" w:rsidRPr="007B4C5C">
        <w:rPr>
          <w:rFonts w:cs="Arial"/>
          <w:szCs w:val="20"/>
        </w:rPr>
        <w:t>objednatele</w:t>
      </w:r>
      <w:r w:rsidR="00835C38" w:rsidRPr="00DA24BA">
        <w:rPr>
          <w:rFonts w:cs="Arial"/>
          <w:szCs w:val="20"/>
        </w:rPr>
        <w:t>.</w:t>
      </w:r>
      <w:r w:rsidR="00835C38">
        <w:rPr>
          <w:rFonts w:cs="Arial"/>
          <w:szCs w:val="20"/>
        </w:rPr>
        <w:t xml:space="preserve"> </w:t>
      </w:r>
      <w:r w:rsidR="00C44547">
        <w:rPr>
          <w:rFonts w:cs="Arial"/>
          <w:szCs w:val="20"/>
        </w:rPr>
        <w:t xml:space="preserve">Znění VNP </w:t>
      </w:r>
      <w:proofErr w:type="gramStart"/>
      <w:r w:rsidR="00C44547">
        <w:rPr>
          <w:rFonts w:cs="Arial"/>
          <w:szCs w:val="20"/>
        </w:rPr>
        <w:t>tvoří</w:t>
      </w:r>
      <w:proofErr w:type="gramEnd"/>
      <w:r w:rsidR="00C44547">
        <w:rPr>
          <w:rFonts w:cs="Arial"/>
          <w:szCs w:val="20"/>
        </w:rPr>
        <w:t xml:space="preserve"> přílohu č. </w:t>
      </w:r>
      <w:r w:rsidR="003C09B1">
        <w:rPr>
          <w:rFonts w:cs="Arial"/>
          <w:szCs w:val="20"/>
        </w:rPr>
        <w:t>6</w:t>
      </w:r>
      <w:r w:rsidR="00BA1650">
        <w:rPr>
          <w:rFonts w:cs="Arial"/>
          <w:szCs w:val="20"/>
        </w:rPr>
        <w:t xml:space="preserve"> této smlouvy. </w:t>
      </w:r>
      <w:r w:rsidR="00835C38" w:rsidRPr="00DA24BA">
        <w:rPr>
          <w:rFonts w:cs="Arial"/>
          <w:szCs w:val="20"/>
        </w:rPr>
        <w:t xml:space="preserve">Porušení těchto obchodních podmínek ze strany </w:t>
      </w:r>
      <w:r w:rsidR="004008E8">
        <w:rPr>
          <w:rFonts w:cs="Arial"/>
          <w:szCs w:val="20"/>
        </w:rPr>
        <w:t>d</w:t>
      </w:r>
      <w:r w:rsidR="004008E8" w:rsidRPr="004008E8">
        <w:rPr>
          <w:rFonts w:cs="Arial"/>
          <w:szCs w:val="20"/>
        </w:rPr>
        <w:t>odavatel</w:t>
      </w:r>
      <w:r w:rsidR="004008E8">
        <w:rPr>
          <w:rFonts w:cs="Arial"/>
          <w:szCs w:val="20"/>
        </w:rPr>
        <w:t>e</w:t>
      </w:r>
      <w:r w:rsidR="004008E8" w:rsidRPr="004008E8">
        <w:rPr>
          <w:rFonts w:cs="Arial"/>
          <w:b/>
          <w:bCs/>
          <w:szCs w:val="20"/>
        </w:rPr>
        <w:t xml:space="preserve"> </w:t>
      </w:r>
      <w:r w:rsidR="00835C38" w:rsidRPr="00DA24BA">
        <w:rPr>
          <w:rFonts w:cs="Arial"/>
          <w:szCs w:val="20"/>
        </w:rPr>
        <w:t xml:space="preserve">je považováno za podstatné porušení smlouvy, které zakládá právo </w:t>
      </w:r>
      <w:r w:rsidR="007B4C5C" w:rsidRPr="007B4C5C">
        <w:rPr>
          <w:rFonts w:cs="Arial"/>
          <w:szCs w:val="20"/>
        </w:rPr>
        <w:t xml:space="preserve">objednatele </w:t>
      </w:r>
      <w:r w:rsidR="00835C38" w:rsidRPr="00DA24BA">
        <w:rPr>
          <w:rFonts w:cs="Arial"/>
          <w:szCs w:val="20"/>
        </w:rPr>
        <w:t xml:space="preserve">od smlouvy odstoupit. </w:t>
      </w:r>
      <w:r w:rsidR="004008E8">
        <w:rPr>
          <w:rFonts w:cs="Arial"/>
          <w:szCs w:val="20"/>
        </w:rPr>
        <w:t>D</w:t>
      </w:r>
      <w:r w:rsidR="004008E8" w:rsidRPr="004008E8">
        <w:rPr>
          <w:rFonts w:cs="Arial"/>
          <w:szCs w:val="20"/>
        </w:rPr>
        <w:t>odavatel</w:t>
      </w:r>
      <w:r w:rsidR="004008E8" w:rsidRPr="004008E8">
        <w:rPr>
          <w:rFonts w:cs="Arial"/>
          <w:b/>
          <w:bCs/>
          <w:szCs w:val="20"/>
        </w:rPr>
        <w:t xml:space="preserve"> </w:t>
      </w:r>
      <w:r w:rsidR="00474079">
        <w:rPr>
          <w:rFonts w:cs="Arial"/>
          <w:szCs w:val="20"/>
        </w:rPr>
        <w:t>prohlašuj</w:t>
      </w:r>
      <w:r w:rsidR="00755E6B">
        <w:rPr>
          <w:rFonts w:cs="Arial"/>
          <w:szCs w:val="20"/>
        </w:rPr>
        <w:t>e</w:t>
      </w:r>
      <w:r w:rsidR="00474079">
        <w:rPr>
          <w:rFonts w:cs="Arial"/>
          <w:szCs w:val="20"/>
        </w:rPr>
        <w:t xml:space="preserve">, že </w:t>
      </w:r>
      <w:r w:rsidR="00755E6B">
        <w:rPr>
          <w:rFonts w:cs="Arial"/>
          <w:szCs w:val="20"/>
        </w:rPr>
        <w:t>má</w:t>
      </w:r>
      <w:r w:rsidR="00835C38" w:rsidRPr="00DA24BA">
        <w:rPr>
          <w:rFonts w:cs="Arial"/>
          <w:szCs w:val="20"/>
        </w:rPr>
        <w:t xml:space="preserve"> tyto obchodní podmínky </w:t>
      </w:r>
      <w:r w:rsidR="007B4C5C" w:rsidRPr="007B4C5C">
        <w:rPr>
          <w:rFonts w:cs="Arial"/>
          <w:szCs w:val="20"/>
        </w:rPr>
        <w:t xml:space="preserve">objednatele </w:t>
      </w:r>
      <w:r w:rsidR="00835C38" w:rsidRPr="00DA24BA">
        <w:rPr>
          <w:rFonts w:cs="Arial"/>
          <w:szCs w:val="20"/>
        </w:rPr>
        <w:t xml:space="preserve">ve znění platném k datu </w:t>
      </w:r>
      <w:r w:rsidR="00835C38">
        <w:rPr>
          <w:rFonts w:cs="Arial"/>
          <w:szCs w:val="20"/>
        </w:rPr>
        <w:t>u</w:t>
      </w:r>
      <w:r w:rsidR="00835C38" w:rsidRPr="00DA24BA">
        <w:rPr>
          <w:rFonts w:cs="Arial"/>
          <w:szCs w:val="20"/>
        </w:rPr>
        <w:t>zavřen</w:t>
      </w:r>
      <w:r w:rsidR="00474079">
        <w:rPr>
          <w:rFonts w:cs="Arial"/>
          <w:szCs w:val="20"/>
        </w:rPr>
        <w:t xml:space="preserve">í smlouvy k dispozici a že je </w:t>
      </w:r>
      <w:r w:rsidR="00755E6B">
        <w:rPr>
          <w:rFonts w:cs="Arial"/>
          <w:szCs w:val="20"/>
        </w:rPr>
        <w:t>mu</w:t>
      </w:r>
      <w:r w:rsidR="00835C38" w:rsidRPr="00DA24BA">
        <w:rPr>
          <w:rFonts w:cs="Arial"/>
          <w:szCs w:val="20"/>
        </w:rPr>
        <w:t xml:space="preserve"> jejich obsah znám. </w:t>
      </w:r>
      <w:r w:rsidR="00A5268C">
        <w:rPr>
          <w:rFonts w:cs="Arial"/>
          <w:szCs w:val="20"/>
        </w:rPr>
        <w:t xml:space="preserve">Znění VNP může být měněno pouze písemným dodatkem k této </w:t>
      </w:r>
      <w:r w:rsidR="00755E6B">
        <w:rPr>
          <w:rFonts w:cs="Arial"/>
          <w:szCs w:val="20"/>
        </w:rPr>
        <w:t>s</w:t>
      </w:r>
      <w:r w:rsidR="00A5268C">
        <w:rPr>
          <w:rFonts w:cs="Arial"/>
          <w:szCs w:val="20"/>
        </w:rPr>
        <w:t xml:space="preserve">mlouvě. </w:t>
      </w:r>
      <w:r w:rsidR="009F494C" w:rsidRPr="009F494C">
        <w:rPr>
          <w:rFonts w:cs="Arial"/>
          <w:szCs w:val="20"/>
        </w:rPr>
        <w:t>Přílohy VNP, které nejsou součástí zadávací dokumentace</w:t>
      </w:r>
      <w:r w:rsidR="008647AF">
        <w:rPr>
          <w:rFonts w:cs="Arial"/>
          <w:szCs w:val="20"/>
        </w:rPr>
        <w:t xml:space="preserve"> jako samostatný dokument</w:t>
      </w:r>
      <w:r w:rsidR="009F494C" w:rsidRPr="009F494C">
        <w:rPr>
          <w:rFonts w:cs="Arial"/>
          <w:szCs w:val="20"/>
        </w:rPr>
        <w:t>, se pro plnění této Smlouvy neaplikuji a dodavatel jimi není vázán.</w:t>
      </w:r>
    </w:p>
    <w:p w14:paraId="1009A2CC" w14:textId="1E3794C0" w:rsidR="006B2850" w:rsidRDefault="00B164F3" w:rsidP="00293E79">
      <w:pPr>
        <w:numPr>
          <w:ilvl w:val="0"/>
          <w:numId w:val="5"/>
        </w:numPr>
        <w:tabs>
          <w:tab w:val="clear" w:pos="340"/>
        </w:tabs>
        <w:spacing w:before="120" w:after="120" w:line="280" w:lineRule="atLeast"/>
        <w:jc w:val="both"/>
        <w:rPr>
          <w:rFonts w:cs="Arial"/>
          <w:szCs w:val="20"/>
        </w:rPr>
      </w:pPr>
      <w:r w:rsidRPr="006B2850">
        <w:rPr>
          <w:rFonts w:cs="Arial"/>
          <w:szCs w:val="20"/>
        </w:rPr>
        <w:t>V případě rozporu mezi ustanoveními této smlouvy a výše zmíněných obchodních podmínek mají přednost ustanovení uvedená v této smlouvě.</w:t>
      </w:r>
    </w:p>
    <w:p w14:paraId="5FFB9A2A" w14:textId="4275C1D5" w:rsidR="00327D7B" w:rsidRPr="00E42861" w:rsidRDefault="00327D7B" w:rsidP="00293E79">
      <w:pPr>
        <w:numPr>
          <w:ilvl w:val="0"/>
          <w:numId w:val="5"/>
        </w:numPr>
        <w:tabs>
          <w:tab w:val="clear" w:pos="340"/>
        </w:tabs>
        <w:spacing w:before="120" w:after="120" w:line="280" w:lineRule="atLeast"/>
        <w:jc w:val="both"/>
        <w:rPr>
          <w:rFonts w:cs="Arial"/>
          <w:szCs w:val="20"/>
        </w:rPr>
      </w:pPr>
      <w:r w:rsidRPr="00DA2C52">
        <w:rPr>
          <w:rFonts w:cs="Arial"/>
          <w:szCs w:val="20"/>
        </w:rPr>
        <w:t>Pokud není ve smlouvě výslovně uvedeno</w:t>
      </w:r>
      <w:r w:rsidR="00FA0F43">
        <w:rPr>
          <w:rFonts w:cs="Arial"/>
          <w:szCs w:val="20"/>
        </w:rPr>
        <w:t xml:space="preserve"> jinak</w:t>
      </w:r>
      <w:r w:rsidRPr="00DA2C52">
        <w:rPr>
          <w:rFonts w:cs="Arial"/>
          <w:szCs w:val="20"/>
        </w:rPr>
        <w:t xml:space="preserve">, řídí se smluvní strany příslušnými ustanoveními </w:t>
      </w:r>
      <w:r w:rsidR="00900C5F" w:rsidRPr="00900C5F">
        <w:rPr>
          <w:rFonts w:cs="Arial"/>
          <w:szCs w:val="20"/>
        </w:rPr>
        <w:t>občanského zákoníku</w:t>
      </w:r>
      <w:r w:rsidRPr="00DA2C52">
        <w:rPr>
          <w:rFonts w:cs="Arial"/>
          <w:szCs w:val="20"/>
        </w:rPr>
        <w:t>.</w:t>
      </w:r>
      <w:r w:rsidR="004F3602" w:rsidRPr="004F3602">
        <w:t xml:space="preserve"> </w:t>
      </w:r>
      <w:r w:rsidR="004F3602" w:rsidRPr="004F3602">
        <w:rPr>
          <w:rFonts w:cs="Arial"/>
          <w:szCs w:val="20"/>
        </w:rPr>
        <w:t xml:space="preserve">Pro vyloučení pochybností smluvní strany deklarují, že pokud by některé z ustanovení této </w:t>
      </w:r>
      <w:r w:rsidR="004F3602">
        <w:rPr>
          <w:rFonts w:cs="Arial"/>
          <w:szCs w:val="20"/>
        </w:rPr>
        <w:t>s</w:t>
      </w:r>
      <w:r w:rsidR="004F3602" w:rsidRPr="004F3602">
        <w:rPr>
          <w:rFonts w:cs="Arial"/>
          <w:szCs w:val="20"/>
        </w:rPr>
        <w:t>mlouvy či jejích příloh bylo v rozporu s kogentním ustanovením veřejnoprávního předpis</w:t>
      </w:r>
      <w:r w:rsidR="005929AC">
        <w:rPr>
          <w:rFonts w:cs="Arial"/>
          <w:szCs w:val="20"/>
        </w:rPr>
        <w:t>u</w:t>
      </w:r>
      <w:r w:rsidR="004F3602" w:rsidRPr="004F3602">
        <w:rPr>
          <w:rFonts w:cs="Arial"/>
          <w:szCs w:val="20"/>
        </w:rPr>
        <w:t>, takové ustanovení se neaplikuje a daná práva a povinnosti se budou řídit příslušným kogentním ustanovením právního předpisu.</w:t>
      </w:r>
    </w:p>
    <w:p w14:paraId="5FFB9A2C" w14:textId="6E2C29E2" w:rsidR="008900B3" w:rsidRDefault="00327D7B" w:rsidP="00293E79">
      <w:pPr>
        <w:widowControl w:val="0"/>
        <w:numPr>
          <w:ilvl w:val="0"/>
          <w:numId w:val="5"/>
        </w:numPr>
        <w:tabs>
          <w:tab w:val="clear" w:pos="340"/>
        </w:tabs>
        <w:suppressAutoHyphens/>
        <w:spacing w:before="120" w:after="120" w:line="280" w:lineRule="atLeast"/>
        <w:jc w:val="both"/>
      </w:pPr>
      <w:r w:rsidRPr="00DA2C52">
        <w:t>Jakékoliv změny této smlouv</w:t>
      </w:r>
      <w:r w:rsidR="00FA0F43">
        <w:t>y</w:t>
      </w:r>
      <w:r w:rsidRPr="00DA2C52">
        <w:t xml:space="preserve"> je možné provádět pouze písemně </w:t>
      </w:r>
      <w:r w:rsidR="00823F1D" w:rsidRPr="00DA2C52">
        <w:t>formou dodatku k této smlouvě v souladu s </w:t>
      </w:r>
      <w:r w:rsidR="00900C5F">
        <w:t>občanským zákoníkem</w:t>
      </w:r>
      <w:r w:rsidR="00900C5F" w:rsidRPr="00DA2C52">
        <w:t xml:space="preserve"> </w:t>
      </w:r>
      <w:r w:rsidR="00823F1D" w:rsidRPr="00DA2C52">
        <w:t>a Z</w:t>
      </w:r>
      <w:r w:rsidR="00E869AA">
        <w:t>Z</w:t>
      </w:r>
      <w:r w:rsidR="00823F1D" w:rsidRPr="00DA2C52">
        <w:t xml:space="preserve">VZ. </w:t>
      </w:r>
      <w:r w:rsidR="00145F4C" w:rsidRPr="00DA2C52">
        <w:t>Změny v kontaktních údajích</w:t>
      </w:r>
      <w:r w:rsidR="00BF1DE3">
        <w:t xml:space="preserve"> a údajích kontaktních osob</w:t>
      </w:r>
      <w:r w:rsidR="00145F4C" w:rsidRPr="00DA2C52">
        <w:t xml:space="preserve"> lze činit i jednostranným </w:t>
      </w:r>
      <w:r w:rsidR="00835C38">
        <w:t>písemným oznámením (v listinné</w:t>
      </w:r>
      <w:r w:rsidR="00145F4C" w:rsidRPr="00DA2C52">
        <w:t xml:space="preserve"> nebo v elektronické form</w:t>
      </w:r>
      <w:r w:rsidR="00835C38">
        <w:t>ě) podepsaným oprávněnou osobou</w:t>
      </w:r>
      <w:r w:rsidR="00145F4C" w:rsidRPr="00DA2C52">
        <w:t xml:space="preserve"> </w:t>
      </w:r>
      <w:r w:rsidR="00FE3275" w:rsidRPr="00DA2C52">
        <w:t xml:space="preserve">(elektronicky ověřeným podpisem) </w:t>
      </w:r>
      <w:r w:rsidR="00145F4C" w:rsidRPr="00DA2C52">
        <w:t>nebo i prostým emailem prostřednictvím emailových adres kontaktních osob.</w:t>
      </w:r>
      <w:r w:rsidR="00FE3275">
        <w:t xml:space="preserve"> </w:t>
      </w:r>
    </w:p>
    <w:p w14:paraId="242F8B4E" w14:textId="36066D41" w:rsidR="00A01B13" w:rsidRDefault="00A01B13" w:rsidP="00293E79">
      <w:pPr>
        <w:widowControl w:val="0"/>
        <w:numPr>
          <w:ilvl w:val="0"/>
          <w:numId w:val="5"/>
        </w:numPr>
        <w:tabs>
          <w:tab w:val="clear" w:pos="340"/>
        </w:tabs>
        <w:suppressAutoHyphens/>
        <w:spacing w:before="120" w:after="120" w:line="280" w:lineRule="atLeast"/>
        <w:jc w:val="both"/>
      </w:pPr>
      <w:r w:rsidRPr="00342AE1">
        <w:t xml:space="preserve">Smluvní strany se zavazují, že vůči třetím stranám budou zachovávat mlčenlivost o podmínkách </w:t>
      </w:r>
      <w:r w:rsidRPr="00342AE1">
        <w:lastRenderedPageBreak/>
        <w:t>této smlouvy, o předmětu plnění, skutečností,</w:t>
      </w:r>
      <w:r w:rsidR="00DC2014">
        <w:t xml:space="preserve"> nebo</w:t>
      </w:r>
      <w:r w:rsidRPr="00342AE1">
        <w:t xml:space="preserve"> které se v souvislosti s plněním Smlouvy dozvěděl</w:t>
      </w:r>
      <w:r w:rsidR="00574FFB">
        <w:t>y</w:t>
      </w:r>
      <w:r w:rsidR="00633214">
        <w:t xml:space="preserve"> </w:t>
      </w:r>
      <w:r w:rsidRPr="00342AE1">
        <w:t>(dále jen „Důvěrné informace“).</w:t>
      </w:r>
      <w:r w:rsidR="002B5D94">
        <w:t xml:space="preserve"> </w:t>
      </w:r>
      <w:r w:rsidR="002B5D94" w:rsidRPr="002B5D94">
        <w:t>Smluvní strany se vzájemně zavazují, že budou chránit a utajovat před třetími osobami informace a skutečnosti tvořící obchodní tajemství, jakož i důvěrné údaje a sdělení, které byly vzájemně stranami poskytnuty v</w:t>
      </w:r>
      <w:r w:rsidR="004574DE">
        <w:t> </w:t>
      </w:r>
      <w:r w:rsidR="002B5D94" w:rsidRPr="002B5D94">
        <w:t xml:space="preserve">rámci </w:t>
      </w:r>
      <w:r w:rsidR="000E6099">
        <w:t>jednání souvisejících s</w:t>
      </w:r>
      <w:r w:rsidR="004574DE">
        <w:t> </w:t>
      </w:r>
      <w:r w:rsidR="000E6099">
        <w:t>touto smlouvou</w:t>
      </w:r>
      <w:r w:rsidR="002B5D94" w:rsidRPr="002B5D94">
        <w:t xml:space="preserve"> nebo při běžném obchodním styku</w:t>
      </w:r>
      <w:r w:rsidR="003162D2">
        <w:t>.</w:t>
      </w:r>
      <w:r w:rsidRPr="00342AE1">
        <w:t xml:space="preserve"> Za třetí stranu pro účely této smlouvy smluvní strany nepovažují společnosti náležející do stejného koncernu jako objednatel, tedy koncernu, jehož řídící osobou je společnost E.ON SE se sídlem </w:t>
      </w:r>
      <w:proofErr w:type="spellStart"/>
      <w:r w:rsidRPr="00342AE1">
        <w:t>Brüsseler</w:t>
      </w:r>
      <w:proofErr w:type="spellEnd"/>
      <w:r w:rsidRPr="00342AE1">
        <w:t xml:space="preserve"> </w:t>
      </w:r>
      <w:proofErr w:type="spellStart"/>
      <w:r w:rsidRPr="00342AE1">
        <w:t>Platz</w:t>
      </w:r>
      <w:proofErr w:type="spellEnd"/>
      <w:r w:rsidRPr="00342AE1">
        <w:t xml:space="preserve"> 1, Essen, Spolková republika Německo.</w:t>
      </w:r>
    </w:p>
    <w:p w14:paraId="3DF9D1D0" w14:textId="46536591" w:rsidR="00284567" w:rsidRPr="00CB64AE" w:rsidRDefault="00CB64AE" w:rsidP="00293E79">
      <w:pPr>
        <w:pStyle w:val="Odstavecseseznamem"/>
        <w:numPr>
          <w:ilvl w:val="0"/>
          <w:numId w:val="5"/>
        </w:numPr>
        <w:jc w:val="both"/>
      </w:pPr>
      <w:r w:rsidRPr="00CB64AE">
        <w:t xml:space="preserve">Obchodní tajemství </w:t>
      </w:r>
      <w:proofErr w:type="gramStart"/>
      <w:r w:rsidRPr="00CB64AE">
        <w:t>tvoří</w:t>
      </w:r>
      <w:proofErr w:type="gramEnd"/>
      <w:r w:rsidRPr="00CB64AE">
        <w:t xml:space="preserve"> veškeré konkurenčně významné skutečnosti a informace obchodní, výrobní či technické povahy, výsledky výzkumu související se smluvními stranami, které mají skutečnou nebo alespoň potenciální materiální či nemateriální hodnotu, pokud nejsou v</w:t>
      </w:r>
      <w:r w:rsidR="004574DE">
        <w:t> </w:t>
      </w:r>
      <w:r w:rsidRPr="00CB64AE">
        <w:t>příslušných obchodních kruzích zcela běžně dostupné nebo nejde o informace a skutečnosti všeobecně známé.</w:t>
      </w:r>
    </w:p>
    <w:p w14:paraId="75AB9C5B" w14:textId="42B97273" w:rsidR="002A3EA4" w:rsidRPr="00342AE1" w:rsidRDefault="00284567" w:rsidP="00293E79">
      <w:pPr>
        <w:widowControl w:val="0"/>
        <w:numPr>
          <w:ilvl w:val="0"/>
          <w:numId w:val="5"/>
        </w:numPr>
        <w:tabs>
          <w:tab w:val="clear" w:pos="340"/>
        </w:tabs>
        <w:suppressAutoHyphens/>
        <w:spacing w:before="120" w:after="120" w:line="280" w:lineRule="atLeast"/>
        <w:jc w:val="both"/>
      </w:pPr>
      <w:r w:rsidRPr="00284567">
        <w:t>Povinnost ochrany utajení trvá po celou dobu trvání skutečností tvořících obchodní tajemství nebo důvěrné informace</w:t>
      </w:r>
      <w:r w:rsidR="0079602E">
        <w:t>, tedy i po skončení účinnosti této smlouvy jako celku</w:t>
      </w:r>
      <w:r w:rsidRPr="00284567">
        <w:t>. Jestliže si strany při obchodním styku vzájemně poskytnou informace tvořící obchodní tajemství</w:t>
      </w:r>
      <w:r w:rsidR="0094621C">
        <w:t>, důvěrnou informaci</w:t>
      </w:r>
      <w:r w:rsidRPr="00284567">
        <w:t xml:space="preserve"> nebo</w:t>
      </w:r>
      <w:r w:rsidR="0094621C">
        <w:t xml:space="preserve"> jinou informaci výslovně</w:t>
      </w:r>
      <w:r w:rsidRPr="00284567">
        <w:t xml:space="preserve"> označen</w:t>
      </w:r>
      <w:r w:rsidR="0094621C">
        <w:t>ou</w:t>
      </w:r>
      <w:r w:rsidRPr="00284567">
        <w:t xml:space="preserve"> jako důvěrn</w:t>
      </w:r>
      <w:r w:rsidR="0094621C">
        <w:t>ou</w:t>
      </w:r>
      <w:r w:rsidRPr="00284567">
        <w:t>, nesmí</w:t>
      </w:r>
      <w:r w:rsidR="0094621C">
        <w:t xml:space="preserve"> je</w:t>
      </w:r>
      <w:r w:rsidRPr="00284567">
        <w:t xml:space="preserve"> strana, které byly tyto informace poskytnuty, </w:t>
      </w:r>
      <w:r w:rsidR="0094621C">
        <w:t>zpřístupnit</w:t>
      </w:r>
      <w:r w:rsidRPr="00284567">
        <w:t xml:space="preserve"> třetí osobě</w:t>
      </w:r>
      <w:r w:rsidR="004574DE">
        <w:t>, ne</w:t>
      </w:r>
      <w:r w:rsidR="009A6569">
        <w:t>bo je jinak zneužít</w:t>
      </w:r>
      <w:r w:rsidRPr="00284567">
        <w:t xml:space="preserve"> ani je použít v rozporu s jejich účelem pro své potřeby. Poruší-li </w:t>
      </w:r>
      <w:r w:rsidR="0094621C">
        <w:t>dodavatel</w:t>
      </w:r>
      <w:r w:rsidRPr="00284567">
        <w:t xml:space="preserve"> tuto povinnost nebo jinou povinnost uvedenou v ustanoveních </w:t>
      </w:r>
      <w:r w:rsidR="00280208">
        <w:t>článku X</w:t>
      </w:r>
      <w:r w:rsidR="00D04D4A">
        <w:t>I</w:t>
      </w:r>
      <w:r w:rsidR="00280208">
        <w:t>V. Odst. 5., 6. a 7.</w:t>
      </w:r>
      <w:r w:rsidRPr="00284567">
        <w:t xml:space="preserve"> této smlouvy, je povin</w:t>
      </w:r>
      <w:r w:rsidR="00280208">
        <w:t>en</w:t>
      </w:r>
      <w:r w:rsidRPr="00284567">
        <w:t xml:space="preserve"> </w:t>
      </w:r>
      <w:r w:rsidR="00280208">
        <w:t>objednateli</w:t>
      </w:r>
      <w:r w:rsidRPr="00284567">
        <w:t xml:space="preserve"> zaplatit smluvní pokutu ve výši </w:t>
      </w:r>
      <w:proofErr w:type="gramStart"/>
      <w:r w:rsidR="006A63FB">
        <w:t>200.000,-</w:t>
      </w:r>
      <w:proofErr w:type="gramEnd"/>
      <w:r w:rsidR="006A63FB">
        <w:t xml:space="preserve"> Kč</w:t>
      </w:r>
      <w:r w:rsidR="006A63FB" w:rsidRPr="00284567">
        <w:t xml:space="preserve"> </w:t>
      </w:r>
      <w:r w:rsidRPr="00284567">
        <w:t>za každé porušení povinnosti ochrany důvěrných informací a obchodního tajemství.</w:t>
      </w:r>
    </w:p>
    <w:p w14:paraId="3D31379E" w14:textId="350E19D7" w:rsidR="00A01B13" w:rsidRDefault="00A01B13" w:rsidP="00293E79">
      <w:pPr>
        <w:widowControl w:val="0"/>
        <w:numPr>
          <w:ilvl w:val="0"/>
          <w:numId w:val="5"/>
        </w:numPr>
        <w:tabs>
          <w:tab w:val="clear" w:pos="340"/>
        </w:tabs>
        <w:suppressAutoHyphens/>
        <w:spacing w:before="120" w:after="120" w:line="280" w:lineRule="atLeast"/>
        <w:jc w:val="both"/>
      </w:pPr>
      <w:r w:rsidRPr="00342AE1">
        <w:t>Dodavatel je povinen přijmout opatření k ochraně Důvěrných informací</w:t>
      </w:r>
      <w:r w:rsidR="00574FFB">
        <w:t xml:space="preserve"> </w:t>
      </w:r>
      <w:r w:rsidR="00F600E8">
        <w:t>o</w:t>
      </w:r>
      <w:r w:rsidR="00574FFB">
        <w:t>bjednatele</w:t>
      </w:r>
      <w:r w:rsidRPr="00342AE1">
        <w:t>. Důvěrné informace</w:t>
      </w:r>
      <w:r w:rsidR="00574FFB">
        <w:t xml:space="preserve"> </w:t>
      </w:r>
      <w:r w:rsidR="00F600E8">
        <w:t>o</w:t>
      </w:r>
      <w:r w:rsidR="00574FFB">
        <w:t>bjednatele</w:t>
      </w:r>
      <w:r w:rsidRPr="00342AE1">
        <w:t xml:space="preserve"> mohou být Dodavatelem použity výhradně k plnění Smlouvy. Povinnost mlčenlivosti a zachování důvěrnosti informací se nevztahuje na informace, které se staly obecně známými za předpokladu, že se tak nestalo porušením některé z povinností vyplývajících ze Smlouvy, nebo o kterých tak stanoví zákon, </w:t>
      </w:r>
      <w:r w:rsidR="00574FFB">
        <w:t xml:space="preserve">přičemž jejich </w:t>
      </w:r>
      <w:r w:rsidRPr="00342AE1">
        <w:t xml:space="preserve">zpřístupnění </w:t>
      </w:r>
      <w:r w:rsidR="00574FFB">
        <w:t xml:space="preserve">třetím osobám </w:t>
      </w:r>
      <w:r w:rsidRPr="00342AE1">
        <w:t>je však možné vždy jen v nezbytném rozsahu.</w:t>
      </w:r>
    </w:p>
    <w:p w14:paraId="639D6764" w14:textId="21B00625" w:rsidR="002A3EA4" w:rsidRPr="00E42861" w:rsidRDefault="002A3EA4" w:rsidP="00293E79">
      <w:pPr>
        <w:widowControl w:val="0"/>
        <w:numPr>
          <w:ilvl w:val="0"/>
          <w:numId w:val="5"/>
        </w:numPr>
        <w:tabs>
          <w:tab w:val="clear" w:pos="340"/>
        </w:tabs>
        <w:suppressAutoHyphens/>
        <w:spacing w:before="120" w:after="120" w:line="280" w:lineRule="atLeast"/>
        <w:jc w:val="both"/>
      </w:pPr>
      <w:r w:rsidRPr="002A3EA4">
        <w:t xml:space="preserve">Po ukončení </w:t>
      </w:r>
      <w:r w:rsidR="00CC516C">
        <w:t>spolupráce související s touto smlouvou</w:t>
      </w:r>
      <w:r w:rsidRPr="002A3EA4">
        <w:t xml:space="preserve"> je každá ze smluvních stran povinna vrátit druhé smluvní straně všechny poskytnuté materiály obsahující důvěrné informace nebo informace tvořící obchodní tajemství včetně jejich případně pořízených kopií (v listinné i elektronické podobě). O předání a převzetí se sepíše protokol. </w:t>
      </w:r>
    </w:p>
    <w:p w14:paraId="5FFB9A30" w14:textId="583471D8" w:rsidR="008900B3" w:rsidRPr="00E42861" w:rsidRDefault="008900B3" w:rsidP="00293E79">
      <w:pPr>
        <w:widowControl w:val="0"/>
        <w:numPr>
          <w:ilvl w:val="0"/>
          <w:numId w:val="5"/>
        </w:numPr>
        <w:tabs>
          <w:tab w:val="clear" w:pos="340"/>
        </w:tabs>
        <w:suppressAutoHyphens/>
        <w:spacing w:before="120" w:after="120" w:line="280" w:lineRule="atLeast"/>
        <w:jc w:val="both"/>
      </w:pPr>
      <w:r w:rsidRPr="00DA2C52">
        <w:t>Pokud některé ujednání této smlouvy bude umožňovat dvojí výklad, bude nejednoznačným</w:t>
      </w:r>
      <w:r w:rsidR="00057D88" w:rsidRPr="00DA2C52">
        <w:t>,</w:t>
      </w:r>
      <w:r w:rsidRPr="00DA2C52">
        <w:t xml:space="preserve"> neúčinným</w:t>
      </w:r>
      <w:r w:rsidR="00057D88" w:rsidRPr="00DA2C52">
        <w:t xml:space="preserve"> či neplatným</w:t>
      </w:r>
      <w:r w:rsidRPr="00DA2C52">
        <w:t xml:space="preserve">, zavazují se obě smluvní strany takové ujednání nahradit bez průtahů ujednáním, které bude co nejlépe odpovídat </w:t>
      </w:r>
      <w:r w:rsidR="00EE2AD8" w:rsidRPr="00DA2C52">
        <w:t>smyslu</w:t>
      </w:r>
      <w:r w:rsidRPr="00DA2C52">
        <w:t xml:space="preserve"> a </w:t>
      </w:r>
      <w:r w:rsidR="00EE2AD8" w:rsidRPr="00DA2C52">
        <w:t>účelu</w:t>
      </w:r>
      <w:r w:rsidRPr="00DA2C52">
        <w:t xml:space="preserve"> smlouvy. Ostatní ujednání této smlouvy tím zůstávají nedotčena.</w:t>
      </w:r>
    </w:p>
    <w:p w14:paraId="5FFB9A32" w14:textId="0C4181ED" w:rsidR="00B11978" w:rsidRPr="00E42861" w:rsidRDefault="00327D7B" w:rsidP="00293E79">
      <w:pPr>
        <w:pStyle w:val="Odstavecseseznamem"/>
        <w:numPr>
          <w:ilvl w:val="0"/>
          <w:numId w:val="5"/>
        </w:numPr>
        <w:tabs>
          <w:tab w:val="clear" w:pos="340"/>
        </w:tabs>
        <w:spacing w:before="120" w:after="120" w:line="280" w:lineRule="atLeast"/>
        <w:jc w:val="both"/>
        <w:rPr>
          <w:rFonts w:cs="Arial"/>
        </w:rPr>
      </w:pPr>
      <w:r w:rsidRPr="00DA2C52">
        <w:rPr>
          <w:rFonts w:cs="Arial"/>
        </w:rPr>
        <w:t xml:space="preserve">Spory vzniklé při plnění této smlouvy nebo neuspokojené nároky některé smluvní strany budou řešeny jednáním. </w:t>
      </w:r>
      <w:proofErr w:type="gramStart"/>
      <w:r w:rsidRPr="00DA2C52">
        <w:rPr>
          <w:rFonts w:cs="Arial"/>
        </w:rPr>
        <w:t>Nepodaří</w:t>
      </w:r>
      <w:proofErr w:type="gramEnd"/>
      <w:r w:rsidRPr="00DA2C52">
        <w:rPr>
          <w:rFonts w:cs="Arial"/>
        </w:rPr>
        <w:t xml:space="preserve">-li se spornou záležitost nebo nárok takto vyřešit, je kterákoliv ze smluvních stran oprávněna předložit věc k rozhodnutí příslušnému soudu. </w:t>
      </w:r>
      <w:r w:rsidR="003E62DA">
        <w:rPr>
          <w:rFonts w:cs="Arial"/>
        </w:rPr>
        <w:t>Smluvní s</w:t>
      </w:r>
      <w:r w:rsidR="00BE181B" w:rsidRPr="00DA2C52">
        <w:rPr>
          <w:rFonts w:cs="Arial"/>
        </w:rPr>
        <w:t xml:space="preserve">trany se ve smyslu ustanovení § </w:t>
      </w:r>
      <w:r w:rsidR="00BE181B" w:rsidRPr="00D026F8">
        <w:rPr>
          <w:rFonts w:cs="Arial"/>
        </w:rPr>
        <w:t>89a zákona č. 99/1963 Sb.,</w:t>
      </w:r>
      <w:r w:rsidR="00BE181B" w:rsidRPr="00DA2C52">
        <w:rPr>
          <w:rFonts w:cs="Arial"/>
        </w:rPr>
        <w:t xml:space="preserve"> občanský soudní řád, ve znění pozdějších předpisů dohodly, že místně příslušným soudem pro řešení sporů bude </w:t>
      </w:r>
      <w:r w:rsidR="00220ED1">
        <w:rPr>
          <w:rFonts w:cs="Arial"/>
        </w:rPr>
        <w:t xml:space="preserve">věcně příslušný </w:t>
      </w:r>
      <w:r w:rsidR="00BE181B" w:rsidRPr="00DA2C52">
        <w:rPr>
          <w:rFonts w:cs="Arial"/>
        </w:rPr>
        <w:t xml:space="preserve">soud </w:t>
      </w:r>
      <w:r w:rsidR="00153034">
        <w:rPr>
          <w:rFonts w:cs="Arial"/>
        </w:rPr>
        <w:t>v Českých Budějovicích</w:t>
      </w:r>
      <w:r w:rsidR="00BE181B" w:rsidRPr="00DA2C52">
        <w:rPr>
          <w:rFonts w:cs="Arial"/>
        </w:rPr>
        <w:t>.</w:t>
      </w:r>
      <w:r w:rsidR="009D40D0" w:rsidRPr="009D40D0">
        <w:t xml:space="preserve"> </w:t>
      </w:r>
      <w:r w:rsidR="009D40D0" w:rsidRPr="009D40D0">
        <w:rPr>
          <w:rFonts w:cs="Arial"/>
        </w:rPr>
        <w:t>Ujednání tohoto odstavce se neuplatní v případech, kdy by byla k řešení konkrétního sporu dána v souladu se zákonem dána příslušnost jiného orgánu.</w:t>
      </w:r>
    </w:p>
    <w:p w14:paraId="05229521" w14:textId="03396450" w:rsidR="00837290" w:rsidRPr="00837290" w:rsidRDefault="00327D7B" w:rsidP="00293E79">
      <w:pPr>
        <w:widowControl w:val="0"/>
        <w:numPr>
          <w:ilvl w:val="0"/>
          <w:numId w:val="5"/>
        </w:numPr>
        <w:tabs>
          <w:tab w:val="clear" w:pos="340"/>
        </w:tabs>
        <w:suppressAutoHyphens/>
        <w:spacing w:before="120" w:after="120" w:line="280" w:lineRule="atLeast"/>
        <w:jc w:val="both"/>
      </w:pPr>
      <w:r w:rsidRPr="007978AF">
        <w:rPr>
          <w:rFonts w:cs="Arial"/>
          <w:szCs w:val="20"/>
        </w:rPr>
        <w:t xml:space="preserve">Tato smlouva je </w:t>
      </w:r>
      <w:r w:rsidR="003E62DA" w:rsidRPr="007978AF">
        <w:rPr>
          <w:rFonts w:cs="Arial"/>
          <w:szCs w:val="20"/>
        </w:rPr>
        <w:t>podepsána smluvními stranami</w:t>
      </w:r>
      <w:r w:rsidRPr="007978AF">
        <w:rPr>
          <w:rFonts w:cs="Arial"/>
          <w:szCs w:val="20"/>
        </w:rPr>
        <w:t xml:space="preserve"> </w:t>
      </w:r>
      <w:r w:rsidR="00E64069">
        <w:rPr>
          <w:rFonts w:cs="Arial"/>
          <w:szCs w:val="20"/>
        </w:rPr>
        <w:t xml:space="preserve">elektronicky. </w:t>
      </w:r>
      <w:r w:rsidR="00656A3F">
        <w:rPr>
          <w:rFonts w:cs="Arial"/>
          <w:szCs w:val="20"/>
        </w:rPr>
        <w:t>D</w:t>
      </w:r>
      <w:r w:rsidR="00656A3F" w:rsidRPr="00656A3F">
        <w:rPr>
          <w:rFonts w:cs="Arial"/>
          <w:szCs w:val="20"/>
        </w:rPr>
        <w:t>odavatel</w:t>
      </w:r>
      <w:r w:rsidR="00656A3F" w:rsidRPr="00656A3F">
        <w:rPr>
          <w:rFonts w:cs="Arial"/>
          <w:b/>
          <w:bCs/>
          <w:szCs w:val="20"/>
        </w:rPr>
        <w:t xml:space="preserve"> </w:t>
      </w:r>
      <w:proofErr w:type="gramStart"/>
      <w:r w:rsidR="00AD58E8">
        <w:rPr>
          <w:rFonts w:cs="Arial"/>
          <w:szCs w:val="20"/>
        </w:rPr>
        <w:t>obdrží</w:t>
      </w:r>
      <w:proofErr w:type="gramEnd"/>
      <w:r w:rsidR="00AD58E8">
        <w:rPr>
          <w:rFonts w:cs="Arial"/>
          <w:szCs w:val="20"/>
        </w:rPr>
        <w:t xml:space="preserve"> </w:t>
      </w:r>
      <w:r w:rsidR="00E64069">
        <w:rPr>
          <w:rFonts w:cs="Arial"/>
          <w:szCs w:val="20"/>
        </w:rPr>
        <w:t>elektronický originál smlouvy</w:t>
      </w:r>
      <w:r w:rsidR="000049A2">
        <w:rPr>
          <w:rFonts w:cs="Arial"/>
          <w:szCs w:val="20"/>
        </w:rPr>
        <w:t>.</w:t>
      </w:r>
    </w:p>
    <w:p w14:paraId="5FFB9A34" w14:textId="35F7C269" w:rsidR="008900B3" w:rsidRPr="00E42861" w:rsidRDefault="00101349" w:rsidP="00293E79">
      <w:pPr>
        <w:widowControl w:val="0"/>
        <w:numPr>
          <w:ilvl w:val="0"/>
          <w:numId w:val="5"/>
        </w:numPr>
        <w:tabs>
          <w:tab w:val="clear" w:pos="340"/>
        </w:tabs>
        <w:suppressAutoHyphens/>
        <w:spacing w:before="120" w:after="120" w:line="280" w:lineRule="atLeast"/>
        <w:jc w:val="both"/>
      </w:pPr>
      <w:r>
        <w:rPr>
          <w:rFonts w:cs="Arial"/>
          <w:szCs w:val="20"/>
        </w:rPr>
        <w:t xml:space="preserve">Tato smlouva je vyhotovena v českém jazyce. </w:t>
      </w:r>
      <w:r w:rsidR="00C00E56">
        <w:rPr>
          <w:rFonts w:cs="Arial"/>
          <w:szCs w:val="20"/>
        </w:rPr>
        <w:t>D</w:t>
      </w:r>
      <w:r>
        <w:rPr>
          <w:rFonts w:cs="Arial"/>
          <w:szCs w:val="20"/>
        </w:rPr>
        <w:t xml:space="preserve">okumenty předávané mezi smluvními stranami </w:t>
      </w:r>
      <w:r w:rsidR="00C00E56">
        <w:rPr>
          <w:rFonts w:cs="Arial"/>
          <w:szCs w:val="20"/>
        </w:rPr>
        <w:t>při plnění</w:t>
      </w:r>
      <w:r>
        <w:rPr>
          <w:rFonts w:cs="Arial"/>
          <w:szCs w:val="20"/>
        </w:rPr>
        <w:t xml:space="preserve"> této smlouvy, zejména výzvy k plnění a </w:t>
      </w:r>
      <w:r w:rsidR="00AB1173">
        <w:rPr>
          <w:rFonts w:cs="Arial"/>
          <w:szCs w:val="20"/>
        </w:rPr>
        <w:t>předávací protokoly</w:t>
      </w:r>
      <w:r>
        <w:rPr>
          <w:rFonts w:cs="Arial"/>
          <w:szCs w:val="20"/>
        </w:rPr>
        <w:t xml:space="preserve">, musí být v českém nebo slovenském jazyce a veškerá komunikace mezi smluvními stranami uskutečňovaná </w:t>
      </w:r>
      <w:r w:rsidR="00C00E56">
        <w:rPr>
          <w:rFonts w:cs="Arial"/>
          <w:szCs w:val="20"/>
        </w:rPr>
        <w:t>při plnění</w:t>
      </w:r>
      <w:r>
        <w:rPr>
          <w:rFonts w:cs="Arial"/>
          <w:szCs w:val="20"/>
        </w:rPr>
        <w:t xml:space="preserve"> této smlouvy musí probíhat rovněž v českém nebo slovenském jazyce, např. prostřednictvím osoby nebo </w:t>
      </w:r>
      <w:r>
        <w:rPr>
          <w:rFonts w:cs="Arial"/>
          <w:szCs w:val="20"/>
        </w:rPr>
        <w:lastRenderedPageBreak/>
        <w:t>osob pověřených za tímto účelem smluvními stranami</w:t>
      </w:r>
      <w:r w:rsidR="00242298">
        <w:rPr>
          <w:rFonts w:cs="Arial"/>
          <w:szCs w:val="20"/>
        </w:rPr>
        <w:t>.</w:t>
      </w:r>
    </w:p>
    <w:p w14:paraId="1510DBC1" w14:textId="58836A00" w:rsidR="00415298" w:rsidRPr="00E42861" w:rsidRDefault="00656A3F" w:rsidP="00293E79">
      <w:pPr>
        <w:widowControl w:val="0"/>
        <w:numPr>
          <w:ilvl w:val="0"/>
          <w:numId w:val="5"/>
        </w:numPr>
        <w:tabs>
          <w:tab w:val="clear" w:pos="340"/>
        </w:tabs>
        <w:suppressAutoHyphens/>
        <w:spacing w:before="120" w:after="120" w:line="280" w:lineRule="atLeast"/>
        <w:jc w:val="both"/>
        <w:rPr>
          <w:rFonts w:cs="Arial"/>
          <w:szCs w:val="20"/>
        </w:rPr>
      </w:pPr>
      <w:r>
        <w:rPr>
          <w:rFonts w:cs="Arial"/>
          <w:szCs w:val="20"/>
        </w:rPr>
        <w:t>D</w:t>
      </w:r>
      <w:r w:rsidRPr="00656A3F">
        <w:rPr>
          <w:rFonts w:cs="Arial"/>
          <w:szCs w:val="20"/>
        </w:rPr>
        <w:t>odavatel</w:t>
      </w:r>
      <w:r w:rsidRPr="00656A3F">
        <w:rPr>
          <w:rFonts w:cs="Arial"/>
          <w:b/>
          <w:bCs/>
          <w:szCs w:val="20"/>
        </w:rPr>
        <w:t xml:space="preserve"> </w:t>
      </w:r>
      <w:r w:rsidR="000F0357" w:rsidRPr="009D5595">
        <w:rPr>
          <w:rFonts w:cs="Arial"/>
          <w:szCs w:val="20"/>
        </w:rPr>
        <w:t xml:space="preserve">tímto prohlašuje, že na sebe </w:t>
      </w:r>
      <w:r w:rsidR="00ED41A4" w:rsidRPr="009D5595">
        <w:rPr>
          <w:rFonts w:cs="Arial"/>
          <w:szCs w:val="20"/>
        </w:rPr>
        <w:t xml:space="preserve">přebírá nebezpečí změny okolností </w:t>
      </w:r>
      <w:r w:rsidR="000F0357" w:rsidRPr="009D5595">
        <w:rPr>
          <w:rFonts w:cs="Arial"/>
          <w:szCs w:val="20"/>
        </w:rPr>
        <w:t xml:space="preserve">po uzavření této smlouvy </w:t>
      </w:r>
      <w:r w:rsidR="00ED41A4" w:rsidRPr="009D5595">
        <w:rPr>
          <w:rFonts w:cs="Arial"/>
          <w:szCs w:val="20"/>
        </w:rPr>
        <w:t>ve smyslu ust</w:t>
      </w:r>
      <w:r w:rsidR="00A4299D" w:rsidRPr="009D5595">
        <w:rPr>
          <w:rFonts w:cs="Arial"/>
          <w:szCs w:val="20"/>
        </w:rPr>
        <w:t>anovení</w:t>
      </w:r>
      <w:r w:rsidR="00ED41A4" w:rsidRPr="009D5595">
        <w:rPr>
          <w:rFonts w:cs="Arial"/>
          <w:szCs w:val="20"/>
        </w:rPr>
        <w:t xml:space="preserve"> §</w:t>
      </w:r>
      <w:r w:rsidR="000F0357" w:rsidRPr="009D5595">
        <w:rPr>
          <w:rFonts w:cs="Arial"/>
          <w:szCs w:val="20"/>
        </w:rPr>
        <w:t>§</w:t>
      </w:r>
      <w:r w:rsidR="00ED41A4" w:rsidRPr="009D5595">
        <w:rPr>
          <w:rFonts w:cs="Arial"/>
          <w:szCs w:val="20"/>
        </w:rPr>
        <w:t xml:space="preserve"> 1765 </w:t>
      </w:r>
      <w:r w:rsidR="000F0357" w:rsidRPr="009D5595">
        <w:rPr>
          <w:rFonts w:cs="Arial"/>
          <w:szCs w:val="20"/>
        </w:rPr>
        <w:t>a 1766</w:t>
      </w:r>
      <w:r w:rsidR="00ED41A4" w:rsidRPr="009D5595">
        <w:rPr>
          <w:rFonts w:cs="Arial"/>
          <w:szCs w:val="20"/>
        </w:rPr>
        <w:t xml:space="preserve"> </w:t>
      </w:r>
      <w:r w:rsidR="00D23D3C" w:rsidRPr="009D5595">
        <w:rPr>
          <w:rFonts w:cs="Arial"/>
          <w:szCs w:val="20"/>
        </w:rPr>
        <w:t>občanského zákoníku</w:t>
      </w:r>
      <w:r w:rsidR="00ED41A4" w:rsidRPr="009D5595">
        <w:rPr>
          <w:rFonts w:cs="Arial"/>
          <w:szCs w:val="20"/>
        </w:rPr>
        <w:t xml:space="preserve">. </w:t>
      </w:r>
    </w:p>
    <w:p w14:paraId="45825E89" w14:textId="16E05F1F" w:rsidR="00415298" w:rsidRPr="00E42861" w:rsidRDefault="00415298" w:rsidP="00293E79">
      <w:pPr>
        <w:widowControl w:val="0"/>
        <w:numPr>
          <w:ilvl w:val="0"/>
          <w:numId w:val="5"/>
        </w:numPr>
        <w:tabs>
          <w:tab w:val="clear" w:pos="340"/>
        </w:tabs>
        <w:suppressAutoHyphens/>
        <w:spacing w:before="120" w:after="120" w:line="280" w:lineRule="atLeast"/>
        <w:jc w:val="both"/>
        <w:rPr>
          <w:rFonts w:cs="Arial"/>
          <w:szCs w:val="20"/>
        </w:rPr>
      </w:pPr>
      <w:r w:rsidRPr="009D5595">
        <w:rPr>
          <w:rFonts w:cs="Arial"/>
          <w:szCs w:val="20"/>
        </w:rPr>
        <w:t xml:space="preserve">Smluvní strany vylučují aplikaci následujících ustanovení občanského zákoníku na tuto smlouvu: § 557, §§ </w:t>
      </w:r>
      <w:proofErr w:type="gramStart"/>
      <w:r w:rsidRPr="009D5595">
        <w:rPr>
          <w:rFonts w:cs="Arial"/>
          <w:szCs w:val="20"/>
        </w:rPr>
        <w:t>1793 – 1795</w:t>
      </w:r>
      <w:proofErr w:type="gramEnd"/>
      <w:r w:rsidRPr="009D5595">
        <w:rPr>
          <w:rFonts w:cs="Arial"/>
          <w:szCs w:val="20"/>
        </w:rPr>
        <w:t>, § 1799</w:t>
      </w:r>
      <w:r w:rsidR="003439E8" w:rsidRPr="009D5595">
        <w:rPr>
          <w:rFonts w:cs="Arial"/>
          <w:szCs w:val="20"/>
        </w:rPr>
        <w:t xml:space="preserve"> a</w:t>
      </w:r>
      <w:r w:rsidRPr="009D5595">
        <w:rPr>
          <w:rFonts w:cs="Arial"/>
          <w:szCs w:val="20"/>
        </w:rPr>
        <w:t xml:space="preserve"> § 1800</w:t>
      </w:r>
      <w:r w:rsidR="00A5268C">
        <w:rPr>
          <w:rFonts w:cs="Arial"/>
          <w:szCs w:val="20"/>
        </w:rPr>
        <w:t>, § 2050</w:t>
      </w:r>
      <w:r w:rsidR="003439E8" w:rsidRPr="009D5595">
        <w:rPr>
          <w:rFonts w:cs="Arial"/>
          <w:szCs w:val="20"/>
        </w:rPr>
        <w:t>.</w:t>
      </w:r>
    </w:p>
    <w:p w14:paraId="43193A4B" w14:textId="6EB5D3C8" w:rsidR="00415298" w:rsidRPr="00E42861" w:rsidRDefault="00415298" w:rsidP="00293E79">
      <w:pPr>
        <w:widowControl w:val="0"/>
        <w:numPr>
          <w:ilvl w:val="0"/>
          <w:numId w:val="5"/>
        </w:numPr>
        <w:tabs>
          <w:tab w:val="clear" w:pos="340"/>
        </w:tabs>
        <w:suppressAutoHyphens/>
        <w:spacing w:before="120" w:after="120" w:line="280" w:lineRule="atLeast"/>
        <w:jc w:val="both"/>
        <w:rPr>
          <w:rFonts w:cs="Arial"/>
          <w:szCs w:val="20"/>
        </w:rPr>
      </w:pPr>
      <w:r w:rsidRPr="009D5595">
        <w:rPr>
          <w:rFonts w:cs="Arial"/>
          <w:szCs w:val="20"/>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w:t>
      </w:r>
      <w:r w:rsidR="004503BE" w:rsidRPr="009D5595">
        <w:rPr>
          <w:rFonts w:cs="Arial"/>
          <w:szCs w:val="20"/>
        </w:rPr>
        <w:t>s</w:t>
      </w:r>
      <w:r w:rsidRPr="009D5595">
        <w:rPr>
          <w:rFonts w:cs="Arial"/>
          <w:szCs w:val="20"/>
        </w:rPr>
        <w:t xml:space="preserve">mlouvě výslovně sjednáno jinak. </w:t>
      </w:r>
    </w:p>
    <w:p w14:paraId="5FFB9A3A" w14:textId="6E0864D0" w:rsidR="009E3167" w:rsidRPr="00E42861" w:rsidRDefault="00415298" w:rsidP="00293E79">
      <w:pPr>
        <w:widowControl w:val="0"/>
        <w:numPr>
          <w:ilvl w:val="0"/>
          <w:numId w:val="5"/>
        </w:numPr>
        <w:tabs>
          <w:tab w:val="clear" w:pos="340"/>
        </w:tabs>
        <w:suppressAutoHyphens/>
        <w:spacing w:before="120" w:after="120" w:line="280" w:lineRule="atLeast"/>
        <w:jc w:val="both"/>
        <w:rPr>
          <w:rFonts w:cs="Arial"/>
          <w:szCs w:val="20"/>
        </w:rPr>
      </w:pPr>
      <w:r w:rsidRPr="009D5595">
        <w:rPr>
          <w:rFonts w:cs="Arial"/>
          <w:szCs w:val="20"/>
        </w:rPr>
        <w:t xml:space="preserve">Odlišně od zákona smluvní strany ujednávají, že plnění </w:t>
      </w:r>
      <w:r w:rsidR="00656A3F">
        <w:rPr>
          <w:rFonts w:cs="Arial"/>
          <w:szCs w:val="20"/>
        </w:rPr>
        <w:t>d</w:t>
      </w:r>
      <w:r w:rsidR="00656A3F" w:rsidRPr="00656A3F">
        <w:rPr>
          <w:rFonts w:cs="Arial"/>
          <w:szCs w:val="20"/>
        </w:rPr>
        <w:t>odavatel</w:t>
      </w:r>
      <w:r w:rsidR="00656A3F">
        <w:rPr>
          <w:rFonts w:cs="Arial"/>
          <w:szCs w:val="20"/>
        </w:rPr>
        <w:t>e</w:t>
      </w:r>
      <w:r w:rsidR="00656A3F" w:rsidRPr="00656A3F">
        <w:rPr>
          <w:rFonts w:cs="Arial"/>
          <w:szCs w:val="20"/>
        </w:rPr>
        <w:t xml:space="preserve"> </w:t>
      </w:r>
      <w:r w:rsidRPr="009D5595">
        <w:rPr>
          <w:rFonts w:cs="Arial"/>
          <w:szCs w:val="20"/>
        </w:rPr>
        <w:t>nemůže být odepřeno, ani když budou splněny podmínky § 1912 odst. 1 občanského zákoníku.</w:t>
      </w:r>
    </w:p>
    <w:p w14:paraId="4A6FE344" w14:textId="068DD107" w:rsidR="0064351B" w:rsidRPr="00221292" w:rsidRDefault="00656A3F" w:rsidP="00293E79">
      <w:pPr>
        <w:pStyle w:val="Odstavecseseznamem"/>
        <w:numPr>
          <w:ilvl w:val="0"/>
          <w:numId w:val="5"/>
        </w:numPr>
        <w:tabs>
          <w:tab w:val="clear" w:pos="340"/>
        </w:tabs>
        <w:spacing w:before="120" w:after="120" w:line="280" w:lineRule="atLeast"/>
        <w:jc w:val="both"/>
        <w:rPr>
          <w:iCs/>
        </w:rPr>
      </w:pPr>
      <w:r>
        <w:rPr>
          <w:rFonts w:cs="Arial"/>
          <w:szCs w:val="20"/>
        </w:rPr>
        <w:t>D</w:t>
      </w:r>
      <w:r w:rsidRPr="00656A3F">
        <w:rPr>
          <w:rFonts w:cs="Arial"/>
          <w:szCs w:val="20"/>
        </w:rPr>
        <w:t>odavatel</w:t>
      </w:r>
      <w:r w:rsidRPr="00656A3F">
        <w:rPr>
          <w:rFonts w:cs="Arial"/>
          <w:b/>
          <w:bCs/>
          <w:szCs w:val="20"/>
        </w:rPr>
        <w:t xml:space="preserve"> </w:t>
      </w:r>
      <w:r w:rsidR="00835C38" w:rsidRPr="00487203">
        <w:rPr>
          <w:iCs/>
        </w:rPr>
        <w:t xml:space="preserve">prohlašuje, že ke dni podpisu smlouvy není veden v registru plátců DPH jako nespolehlivý plátce. Dále prohlašuje, že jeho bankovní účet uváděný v záhlaví smlouvy je totožný s jeho účtem zveřejněným v registru plátců DPH. </w:t>
      </w:r>
      <w:r>
        <w:rPr>
          <w:rFonts w:cs="Arial"/>
          <w:szCs w:val="20"/>
        </w:rPr>
        <w:t>D</w:t>
      </w:r>
      <w:r w:rsidRPr="00656A3F">
        <w:rPr>
          <w:rFonts w:cs="Arial"/>
          <w:szCs w:val="20"/>
        </w:rPr>
        <w:t>odavatel</w:t>
      </w:r>
      <w:r w:rsidR="00835C38" w:rsidRPr="00487203">
        <w:rPr>
          <w:iCs/>
        </w:rPr>
        <w:t>, který je plátcem DPH a</w:t>
      </w:r>
      <w:r w:rsidR="00835C38" w:rsidRPr="00487203" w:rsidDel="00EE1849">
        <w:rPr>
          <w:iCs/>
        </w:rPr>
        <w:t xml:space="preserve"> </w:t>
      </w:r>
      <w:r w:rsidR="00EE1849">
        <w:rPr>
          <w:iCs/>
        </w:rPr>
        <w:t>dodavatelem</w:t>
      </w:r>
      <w:r w:rsidR="00835C38" w:rsidRPr="00487203">
        <w:rPr>
          <w:iCs/>
        </w:rPr>
        <w:t xml:space="preserve">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rsidR="007B4C5C" w:rsidRPr="007B4C5C">
        <w:rPr>
          <w:iCs/>
        </w:rPr>
        <w:t xml:space="preserve">objednatele </w:t>
      </w:r>
      <w:r w:rsidR="00835C38" w:rsidRPr="00487203">
        <w:rPr>
          <w:iCs/>
        </w:rPr>
        <w:t xml:space="preserve">riziku plnění z titulu ručení za nezaplacenou daň dle § 109 zákona o DPH. Pokud okolnosti budou nasvědčovat tomu, že by mohla ve vztahu ke zdanitelným plněním realizovaným </w:t>
      </w:r>
      <w:r>
        <w:rPr>
          <w:iCs/>
        </w:rPr>
        <w:t>d</w:t>
      </w:r>
      <w:r w:rsidRPr="00656A3F">
        <w:rPr>
          <w:iCs/>
        </w:rPr>
        <w:t>odavatel</w:t>
      </w:r>
      <w:r>
        <w:rPr>
          <w:iCs/>
        </w:rPr>
        <w:t>em</w:t>
      </w:r>
      <w:r w:rsidRPr="00656A3F">
        <w:rPr>
          <w:iCs/>
        </w:rPr>
        <w:t xml:space="preserve"> </w:t>
      </w:r>
      <w:r w:rsidR="00835C38" w:rsidRPr="00487203">
        <w:rPr>
          <w:iCs/>
        </w:rPr>
        <w:t xml:space="preserve">na základě této smlouvy vzniknout ručitelská povinnost ve smyslu § 109 zákona o DPH, vyhrazuje si </w:t>
      </w:r>
      <w:r w:rsidR="007B4C5C" w:rsidRPr="007B4C5C">
        <w:rPr>
          <w:iCs/>
        </w:rPr>
        <w:t xml:space="preserve">objednatel </w:t>
      </w:r>
      <w:r w:rsidR="00835C38" w:rsidRPr="00487203">
        <w:rPr>
          <w:iCs/>
        </w:rPr>
        <w:t xml:space="preserve">právo uhradit daň z těchto zdanitelných plnění místně příslušnému správci daně </w:t>
      </w:r>
      <w:r w:rsidRPr="00656A3F">
        <w:rPr>
          <w:iCs/>
        </w:rPr>
        <w:t xml:space="preserve">dodavatele </w:t>
      </w:r>
      <w:r w:rsidR="00835C38" w:rsidRPr="00487203">
        <w:rPr>
          <w:iCs/>
        </w:rPr>
        <w:t xml:space="preserve">postupem podle § 109a téhož zákona. </w:t>
      </w:r>
      <w:r>
        <w:rPr>
          <w:rFonts w:cs="Arial"/>
          <w:szCs w:val="20"/>
        </w:rPr>
        <w:t>D</w:t>
      </w:r>
      <w:r w:rsidRPr="00656A3F">
        <w:rPr>
          <w:rFonts w:cs="Arial"/>
          <w:szCs w:val="20"/>
        </w:rPr>
        <w:t>odavatel</w:t>
      </w:r>
      <w:r>
        <w:rPr>
          <w:rFonts w:cs="Arial"/>
          <w:szCs w:val="20"/>
        </w:rPr>
        <w:t>i</w:t>
      </w:r>
      <w:r w:rsidRPr="00656A3F">
        <w:rPr>
          <w:rFonts w:cs="Arial"/>
          <w:b/>
          <w:bCs/>
          <w:szCs w:val="20"/>
        </w:rPr>
        <w:t xml:space="preserve"> </w:t>
      </w:r>
      <w:r w:rsidR="00835C38" w:rsidRPr="00487203">
        <w:rPr>
          <w:iCs/>
        </w:rPr>
        <w:t xml:space="preserve">bude o tuto daň snížena úhrada. Aplikací výše uvedeného postupu zaniká závazek ve výši DPH uhrazené za </w:t>
      </w:r>
      <w:r w:rsidRPr="00656A3F">
        <w:rPr>
          <w:iCs/>
        </w:rPr>
        <w:t>dodavatele</w:t>
      </w:r>
      <w:r w:rsidR="00835C38" w:rsidRPr="00487203">
        <w:rPr>
          <w:iCs/>
        </w:rPr>
        <w:t xml:space="preserve">. Uplatnění tohoto postupu úhrady daně se </w:t>
      </w:r>
      <w:r w:rsidR="007B4C5C" w:rsidRPr="007B4C5C">
        <w:rPr>
          <w:iCs/>
        </w:rPr>
        <w:t xml:space="preserve">objednatel </w:t>
      </w:r>
      <w:r w:rsidR="00835C38" w:rsidRPr="00487203">
        <w:rPr>
          <w:iCs/>
        </w:rPr>
        <w:t xml:space="preserve">zavazuje </w:t>
      </w:r>
      <w:r>
        <w:rPr>
          <w:iCs/>
        </w:rPr>
        <w:t>d</w:t>
      </w:r>
      <w:r w:rsidRPr="00656A3F">
        <w:rPr>
          <w:iCs/>
        </w:rPr>
        <w:t>odavatel</w:t>
      </w:r>
      <w:r>
        <w:rPr>
          <w:iCs/>
        </w:rPr>
        <w:t>i</w:t>
      </w:r>
      <w:r w:rsidRPr="00656A3F">
        <w:rPr>
          <w:iCs/>
        </w:rPr>
        <w:t xml:space="preserve"> </w:t>
      </w:r>
      <w:r w:rsidR="00835C38">
        <w:rPr>
          <w:iCs/>
        </w:rPr>
        <w:t>neprodleně písemně oznámit.</w:t>
      </w:r>
    </w:p>
    <w:p w14:paraId="5FFB9A3D" w14:textId="77777777" w:rsidR="00327D7B" w:rsidRPr="00DA2C52" w:rsidRDefault="00327D7B" w:rsidP="00293E79">
      <w:pPr>
        <w:widowControl w:val="0"/>
        <w:numPr>
          <w:ilvl w:val="0"/>
          <w:numId w:val="5"/>
        </w:numPr>
        <w:tabs>
          <w:tab w:val="clear" w:pos="340"/>
        </w:tabs>
        <w:suppressAutoHyphens/>
        <w:spacing w:before="120" w:after="120" w:line="280" w:lineRule="atLeast"/>
        <w:jc w:val="both"/>
      </w:pPr>
      <w:r w:rsidRPr="00DA2C52">
        <w:rPr>
          <w:rFonts w:cs="Arial"/>
          <w:szCs w:val="20"/>
        </w:rPr>
        <w:t>Nedílnou součástí této smlouvy jsou:</w:t>
      </w:r>
    </w:p>
    <w:p w14:paraId="150B0443" w14:textId="005D5ABA" w:rsidR="00FE3275" w:rsidRDefault="00FE3275" w:rsidP="00DC4090">
      <w:pPr>
        <w:spacing w:line="280" w:lineRule="atLeast"/>
        <w:ind w:left="340" w:hanging="56"/>
        <w:jc w:val="both"/>
        <w:rPr>
          <w:rFonts w:cs="Arial"/>
        </w:rPr>
      </w:pPr>
      <w:r w:rsidRPr="31553DB8">
        <w:rPr>
          <w:rFonts w:cs="Arial"/>
          <w:u w:val="single"/>
        </w:rPr>
        <w:t xml:space="preserve">Příloha </w:t>
      </w:r>
      <w:r w:rsidR="00FC7AD1" w:rsidRPr="31553DB8">
        <w:rPr>
          <w:rFonts w:cs="Arial"/>
          <w:u w:val="single"/>
        </w:rPr>
        <w:t>1</w:t>
      </w:r>
      <w:r w:rsidR="00FC7AD1" w:rsidRPr="31553DB8">
        <w:rPr>
          <w:rFonts w:cs="Arial"/>
        </w:rPr>
        <w:t xml:space="preserve"> </w:t>
      </w:r>
      <w:r w:rsidRPr="31553DB8">
        <w:rPr>
          <w:rFonts w:cs="Arial"/>
        </w:rPr>
        <w:t xml:space="preserve">– </w:t>
      </w:r>
      <w:r w:rsidR="00615D3F">
        <w:rPr>
          <w:rFonts w:cs="Arial"/>
        </w:rPr>
        <w:t xml:space="preserve">Zadání obnovy podpory </w:t>
      </w:r>
    </w:p>
    <w:p w14:paraId="26DB3C8A" w14:textId="6227F6DD" w:rsidR="00FC7AD1" w:rsidRDefault="249A605E" w:rsidP="48C973D6">
      <w:pPr>
        <w:spacing w:line="280" w:lineRule="atLeast"/>
        <w:ind w:left="340" w:hanging="56"/>
        <w:jc w:val="both"/>
        <w:rPr>
          <w:rFonts w:cs="Arial"/>
        </w:rPr>
      </w:pPr>
      <w:r w:rsidRPr="48C973D6">
        <w:rPr>
          <w:rFonts w:cs="Arial"/>
          <w:u w:val="single"/>
        </w:rPr>
        <w:t>Příloha 2</w:t>
      </w:r>
      <w:r w:rsidRPr="48C973D6">
        <w:rPr>
          <w:rFonts w:cs="Arial"/>
        </w:rPr>
        <w:t xml:space="preserve"> – </w:t>
      </w:r>
      <w:r w:rsidR="00615D3F">
        <w:rPr>
          <w:rFonts w:cs="Arial"/>
        </w:rPr>
        <w:t>EULA</w:t>
      </w:r>
    </w:p>
    <w:p w14:paraId="1A616F93" w14:textId="226B7833" w:rsidR="00FE3275" w:rsidRPr="00BF4AD8" w:rsidRDefault="00FE3275" w:rsidP="006177E0">
      <w:pPr>
        <w:spacing w:line="280" w:lineRule="atLeast"/>
        <w:ind w:left="340" w:hanging="56"/>
        <w:jc w:val="both"/>
        <w:rPr>
          <w:rFonts w:cs="Arial"/>
          <w:szCs w:val="20"/>
        </w:rPr>
      </w:pPr>
      <w:r w:rsidRPr="00D71308">
        <w:rPr>
          <w:rFonts w:cs="Arial"/>
          <w:szCs w:val="20"/>
          <w:u w:val="single"/>
        </w:rPr>
        <w:t xml:space="preserve">Příloha </w:t>
      </w:r>
      <w:r w:rsidR="00D75C1E">
        <w:rPr>
          <w:rFonts w:cs="Arial"/>
          <w:szCs w:val="20"/>
          <w:u w:val="single"/>
        </w:rPr>
        <w:t>3</w:t>
      </w:r>
      <w:r w:rsidRPr="00D71308">
        <w:rPr>
          <w:rFonts w:cs="Arial"/>
          <w:szCs w:val="20"/>
        </w:rPr>
        <w:t xml:space="preserve"> – </w:t>
      </w:r>
      <w:r w:rsidR="005442D5">
        <w:rPr>
          <w:rFonts w:cs="Arial"/>
          <w:szCs w:val="20"/>
        </w:rPr>
        <w:t xml:space="preserve">Support </w:t>
      </w:r>
      <w:proofErr w:type="spellStart"/>
      <w:r w:rsidR="005442D5">
        <w:rPr>
          <w:rFonts w:cs="Arial"/>
          <w:szCs w:val="20"/>
        </w:rPr>
        <w:t>Terms</w:t>
      </w:r>
      <w:proofErr w:type="spellEnd"/>
      <w:r w:rsidR="005442D5">
        <w:rPr>
          <w:rFonts w:cs="Arial"/>
          <w:szCs w:val="20"/>
        </w:rPr>
        <w:t xml:space="preserve"> and </w:t>
      </w:r>
      <w:proofErr w:type="spellStart"/>
      <w:r w:rsidR="005442D5">
        <w:rPr>
          <w:rFonts w:cs="Arial"/>
          <w:szCs w:val="20"/>
        </w:rPr>
        <w:t>Conditions</w:t>
      </w:r>
      <w:proofErr w:type="spellEnd"/>
    </w:p>
    <w:p w14:paraId="1351B8BA" w14:textId="08E1360F" w:rsidR="007E5137" w:rsidRDefault="007E5137" w:rsidP="00DC4090">
      <w:pPr>
        <w:spacing w:line="280" w:lineRule="atLeast"/>
        <w:ind w:left="340" w:hanging="56"/>
        <w:jc w:val="both"/>
        <w:rPr>
          <w:rFonts w:eastAsia="Calibri" w:cs="Arial"/>
          <w:szCs w:val="20"/>
          <w:lang w:eastAsia="en-US"/>
        </w:rPr>
      </w:pPr>
      <w:r w:rsidRPr="00754A45">
        <w:rPr>
          <w:rFonts w:eastAsia="Calibri" w:cs="Arial"/>
          <w:szCs w:val="20"/>
          <w:u w:val="single"/>
          <w:lang w:eastAsia="en-US"/>
        </w:rPr>
        <w:t xml:space="preserve">Příloha </w:t>
      </w:r>
      <w:r w:rsidR="00601549">
        <w:rPr>
          <w:rFonts w:eastAsia="Calibri" w:cs="Arial"/>
          <w:szCs w:val="20"/>
          <w:u w:val="single"/>
          <w:lang w:eastAsia="en-US"/>
        </w:rPr>
        <w:t>4</w:t>
      </w:r>
      <w:r>
        <w:rPr>
          <w:rFonts w:eastAsia="Calibri" w:cs="Arial"/>
          <w:szCs w:val="20"/>
          <w:lang w:eastAsia="en-US"/>
        </w:rPr>
        <w:t xml:space="preserve"> – </w:t>
      </w:r>
      <w:r w:rsidR="005442D5">
        <w:rPr>
          <w:rFonts w:eastAsia="Calibri" w:cs="Arial"/>
          <w:szCs w:val="20"/>
          <w:lang w:eastAsia="en-US"/>
        </w:rPr>
        <w:t xml:space="preserve">Support and </w:t>
      </w:r>
      <w:proofErr w:type="spellStart"/>
      <w:r w:rsidR="005442D5">
        <w:rPr>
          <w:rFonts w:eastAsia="Calibri" w:cs="Arial"/>
          <w:szCs w:val="20"/>
          <w:lang w:eastAsia="en-US"/>
        </w:rPr>
        <w:t>Subscription</w:t>
      </w:r>
      <w:proofErr w:type="spellEnd"/>
      <w:r w:rsidR="005442D5">
        <w:rPr>
          <w:rFonts w:eastAsia="Calibri" w:cs="Arial"/>
          <w:szCs w:val="20"/>
          <w:lang w:eastAsia="en-US"/>
        </w:rPr>
        <w:t xml:space="preserve"> </w:t>
      </w:r>
      <w:proofErr w:type="spellStart"/>
      <w:r w:rsidR="005442D5">
        <w:rPr>
          <w:rFonts w:eastAsia="Calibri" w:cs="Arial"/>
          <w:szCs w:val="20"/>
          <w:lang w:eastAsia="en-US"/>
        </w:rPr>
        <w:t>Service</w:t>
      </w:r>
      <w:proofErr w:type="spellEnd"/>
    </w:p>
    <w:p w14:paraId="68BAC6DF" w14:textId="0F795973" w:rsidR="00B94773" w:rsidRDefault="00B94773" w:rsidP="11BD6853">
      <w:pPr>
        <w:spacing w:line="280" w:lineRule="atLeast"/>
        <w:ind w:left="340" w:hanging="56"/>
        <w:jc w:val="both"/>
        <w:rPr>
          <w:rFonts w:eastAsia="Calibri" w:cs="Arial"/>
          <w:u w:val="single"/>
          <w:lang w:eastAsia="en-US"/>
        </w:rPr>
      </w:pPr>
      <w:r w:rsidRPr="11BD6853">
        <w:rPr>
          <w:rFonts w:eastAsia="Calibri" w:cs="Arial"/>
          <w:u w:val="single"/>
          <w:lang w:eastAsia="en-US"/>
        </w:rPr>
        <w:t xml:space="preserve">Příloha </w:t>
      </w:r>
      <w:r w:rsidR="00601549" w:rsidRPr="11BD6853">
        <w:rPr>
          <w:rFonts w:eastAsia="Calibri" w:cs="Arial"/>
          <w:u w:val="single"/>
          <w:lang w:eastAsia="en-US"/>
        </w:rPr>
        <w:t>5</w:t>
      </w:r>
      <w:r w:rsidRPr="11BD6853">
        <w:rPr>
          <w:rFonts w:eastAsia="Calibri" w:cs="Arial"/>
          <w:u w:val="single"/>
          <w:lang w:eastAsia="en-US"/>
        </w:rPr>
        <w:t xml:space="preserve"> </w:t>
      </w:r>
      <w:r w:rsidR="00160A10" w:rsidRPr="11BD6853">
        <w:rPr>
          <w:rFonts w:eastAsia="Calibri" w:cs="Arial"/>
          <w:lang w:eastAsia="en-US"/>
        </w:rPr>
        <w:t>–</w:t>
      </w:r>
      <w:r w:rsidRPr="11BD6853">
        <w:rPr>
          <w:rFonts w:eastAsia="Calibri" w:cs="Arial"/>
          <w:lang w:eastAsia="en-US"/>
        </w:rPr>
        <w:t xml:space="preserve"> </w:t>
      </w:r>
      <w:r w:rsidR="009B425C">
        <w:rPr>
          <w:rFonts w:eastAsia="Calibri" w:cs="Arial"/>
          <w:lang w:eastAsia="en-US"/>
        </w:rPr>
        <w:t xml:space="preserve">Ceník </w:t>
      </w:r>
      <w:r w:rsidR="006550C7">
        <w:rPr>
          <w:rFonts w:eastAsia="Calibri" w:cs="Arial"/>
          <w:lang w:eastAsia="en-US"/>
        </w:rPr>
        <w:t xml:space="preserve">Produktů a </w:t>
      </w:r>
      <w:r w:rsidR="009B425C">
        <w:rPr>
          <w:rFonts w:eastAsia="Calibri" w:cs="Arial"/>
          <w:lang w:eastAsia="en-US"/>
        </w:rPr>
        <w:t>Služeb</w:t>
      </w:r>
    </w:p>
    <w:p w14:paraId="74B300AF" w14:textId="66E49822" w:rsidR="006177E0" w:rsidRDefault="00160A10" w:rsidP="00DC4090">
      <w:pPr>
        <w:spacing w:line="280" w:lineRule="atLeast"/>
        <w:ind w:left="340" w:hanging="56"/>
        <w:jc w:val="both"/>
        <w:rPr>
          <w:rFonts w:cs="Arial"/>
        </w:rPr>
      </w:pPr>
      <w:r w:rsidDel="00324229">
        <w:rPr>
          <w:rFonts w:eastAsia="Calibri" w:cs="Arial"/>
          <w:szCs w:val="20"/>
          <w:u w:val="single"/>
          <w:lang w:eastAsia="en-US"/>
        </w:rPr>
        <w:t xml:space="preserve">Příloha </w:t>
      </w:r>
      <w:r w:rsidR="00601549" w:rsidDel="00324229">
        <w:rPr>
          <w:rFonts w:eastAsia="Calibri" w:cs="Arial"/>
          <w:szCs w:val="20"/>
          <w:u w:val="single"/>
          <w:lang w:eastAsia="en-US"/>
        </w:rPr>
        <w:t>6</w:t>
      </w:r>
      <w:r w:rsidRPr="005442D5" w:rsidDel="00324229">
        <w:rPr>
          <w:rFonts w:eastAsia="Calibri" w:cs="Arial"/>
          <w:szCs w:val="20"/>
          <w:lang w:eastAsia="en-US"/>
        </w:rPr>
        <w:t xml:space="preserve"> </w:t>
      </w:r>
      <w:r w:rsidR="006177E0" w:rsidRPr="005442D5">
        <w:rPr>
          <w:rFonts w:eastAsia="Calibri" w:cs="Arial"/>
          <w:szCs w:val="20"/>
          <w:lang w:eastAsia="en-US"/>
        </w:rPr>
        <w:t>- V</w:t>
      </w:r>
      <w:r w:rsidR="006177E0">
        <w:rPr>
          <w:rFonts w:eastAsia="Calibri" w:cs="Arial"/>
          <w:szCs w:val="20"/>
          <w:lang w:eastAsia="en-US"/>
        </w:rPr>
        <w:t>šeobecné nákupní podmínky</w:t>
      </w:r>
      <w:r w:rsidR="0001106E">
        <w:rPr>
          <w:rFonts w:eastAsia="Calibri" w:cs="Arial"/>
          <w:szCs w:val="20"/>
          <w:lang w:eastAsia="en-US"/>
        </w:rPr>
        <w:t xml:space="preserve"> (VNP)</w:t>
      </w:r>
      <w:r w:rsidR="006177E0">
        <w:rPr>
          <w:rFonts w:eastAsia="Calibri" w:cs="Arial"/>
          <w:szCs w:val="20"/>
          <w:lang w:eastAsia="en-US"/>
        </w:rPr>
        <w:t xml:space="preserve"> </w:t>
      </w:r>
      <w:r w:rsidR="006177E0" w:rsidRPr="00FF53E9">
        <w:rPr>
          <w:rFonts w:cs="Arial"/>
        </w:rPr>
        <w:t>společnosti E.ON Czech</w:t>
      </w:r>
    </w:p>
    <w:p w14:paraId="74EDF3ED" w14:textId="6A4A3C79" w:rsidR="002A666D" w:rsidRDefault="002A666D" w:rsidP="00DC4090">
      <w:pPr>
        <w:spacing w:line="280" w:lineRule="atLeast"/>
        <w:ind w:left="340" w:hanging="56"/>
        <w:jc w:val="both"/>
        <w:rPr>
          <w:rFonts w:eastAsia="Calibri" w:cs="Arial"/>
          <w:szCs w:val="20"/>
          <w:u w:val="single"/>
          <w:lang w:eastAsia="en-US"/>
        </w:rPr>
      </w:pPr>
      <w:r>
        <w:rPr>
          <w:rFonts w:eastAsia="Calibri" w:cs="Arial"/>
          <w:szCs w:val="20"/>
          <w:u w:val="single"/>
          <w:lang w:eastAsia="en-US"/>
        </w:rPr>
        <w:t xml:space="preserve">Příloha </w:t>
      </w:r>
      <w:r w:rsidR="00936FBF">
        <w:rPr>
          <w:rFonts w:eastAsia="Calibri" w:cs="Arial"/>
          <w:szCs w:val="20"/>
          <w:u w:val="single"/>
          <w:lang w:eastAsia="en-US"/>
        </w:rPr>
        <w:t>7</w:t>
      </w:r>
      <w:r>
        <w:rPr>
          <w:rFonts w:eastAsia="Calibri" w:cs="Arial"/>
          <w:szCs w:val="20"/>
          <w:u w:val="single"/>
          <w:lang w:eastAsia="en-US"/>
        </w:rPr>
        <w:t xml:space="preserve"> </w:t>
      </w:r>
      <w:r w:rsidRPr="005442D5">
        <w:rPr>
          <w:rFonts w:eastAsia="Calibri" w:cs="Arial"/>
          <w:szCs w:val="20"/>
          <w:lang w:eastAsia="en-US"/>
        </w:rPr>
        <w:t xml:space="preserve">– </w:t>
      </w:r>
      <w:r w:rsidR="0031123E">
        <w:rPr>
          <w:rFonts w:eastAsia="Calibri" w:cs="Arial"/>
          <w:szCs w:val="20"/>
          <w:lang w:eastAsia="en-US"/>
        </w:rPr>
        <w:t>Mechanismus záměny kreditů za Licence a Služby</w:t>
      </w:r>
    </w:p>
    <w:p w14:paraId="7F89C037" w14:textId="154555F3" w:rsidR="002A666D" w:rsidRDefault="002A666D" w:rsidP="00DC4090">
      <w:pPr>
        <w:spacing w:line="280" w:lineRule="atLeast"/>
        <w:ind w:left="340" w:hanging="56"/>
        <w:jc w:val="both"/>
        <w:rPr>
          <w:rFonts w:eastAsia="Calibri" w:cs="Arial"/>
          <w:szCs w:val="20"/>
          <w:lang w:eastAsia="en-US"/>
        </w:rPr>
      </w:pPr>
      <w:r>
        <w:rPr>
          <w:rFonts w:eastAsia="Calibri" w:cs="Arial"/>
          <w:szCs w:val="20"/>
          <w:u w:val="single"/>
          <w:lang w:eastAsia="en-US"/>
        </w:rPr>
        <w:t xml:space="preserve">Příloha </w:t>
      </w:r>
      <w:r w:rsidR="00936FBF">
        <w:rPr>
          <w:rFonts w:eastAsia="Calibri" w:cs="Arial"/>
          <w:szCs w:val="20"/>
          <w:u w:val="single"/>
          <w:lang w:eastAsia="en-US"/>
        </w:rPr>
        <w:t>8</w:t>
      </w:r>
      <w:r>
        <w:rPr>
          <w:rFonts w:eastAsia="Calibri" w:cs="Arial"/>
          <w:szCs w:val="20"/>
          <w:u w:val="single"/>
          <w:lang w:eastAsia="en-US"/>
        </w:rPr>
        <w:t xml:space="preserve"> </w:t>
      </w:r>
      <w:r w:rsidRPr="005442D5">
        <w:rPr>
          <w:rFonts w:eastAsia="Calibri" w:cs="Arial"/>
          <w:szCs w:val="20"/>
          <w:lang w:eastAsia="en-US"/>
        </w:rPr>
        <w:t>– O</w:t>
      </w:r>
      <w:r w:rsidRPr="002A666D">
        <w:rPr>
          <w:rFonts w:eastAsia="Calibri" w:cs="Arial"/>
          <w:szCs w:val="20"/>
          <w:lang w:eastAsia="en-US"/>
        </w:rPr>
        <w:t>právněné osoby</w:t>
      </w:r>
      <w:r w:rsidR="00C15076">
        <w:rPr>
          <w:rFonts w:eastAsia="Calibri" w:cs="Arial"/>
          <w:szCs w:val="20"/>
          <w:lang w:eastAsia="en-US"/>
        </w:rPr>
        <w:t xml:space="preserve"> smluvních stran z hlediska věcného plnění</w:t>
      </w:r>
    </w:p>
    <w:p w14:paraId="5FFB9A49" w14:textId="776C86B1" w:rsidR="00327D7B" w:rsidRDefault="00607A0D" w:rsidP="00A5537F">
      <w:pPr>
        <w:spacing w:line="280" w:lineRule="atLeast"/>
        <w:ind w:firstLine="284"/>
        <w:jc w:val="both"/>
        <w:rPr>
          <w:rFonts w:cs="Arial"/>
          <w:szCs w:val="20"/>
        </w:rPr>
      </w:pPr>
      <w:r w:rsidRPr="7631A947">
        <w:rPr>
          <w:rFonts w:eastAsia="Calibri" w:cs="Arial"/>
          <w:u w:val="single"/>
          <w:lang w:eastAsia="en-US"/>
        </w:rPr>
        <w:t>Přílo</w:t>
      </w:r>
      <w:r w:rsidR="00EC504A" w:rsidRPr="7631A947">
        <w:rPr>
          <w:rFonts w:eastAsia="Calibri" w:cs="Arial"/>
          <w:u w:val="single"/>
          <w:lang w:eastAsia="en-US"/>
        </w:rPr>
        <w:t>ha 9</w:t>
      </w:r>
      <w:r w:rsidR="00EC504A" w:rsidRPr="00A5537F">
        <w:rPr>
          <w:rFonts w:eastAsia="Calibri" w:cs="Arial"/>
          <w:lang w:eastAsia="en-US"/>
        </w:rPr>
        <w:t xml:space="preserve"> – </w:t>
      </w:r>
      <w:r w:rsidR="00075FA0" w:rsidRPr="00075FA0">
        <w:rPr>
          <w:rFonts w:eastAsia="Calibri" w:cs="Arial"/>
          <w:lang w:eastAsia="en-US"/>
        </w:rPr>
        <w:t>Požadavky na bezpečnost informací a Technická a organizační opatření k ochraně údajů</w:t>
      </w:r>
    </w:p>
    <w:p w14:paraId="19444F7F" w14:textId="6CAA835D" w:rsidR="001860CC" w:rsidRDefault="001860CC" w:rsidP="00B77EF8">
      <w:pPr>
        <w:spacing w:line="280" w:lineRule="atLeast"/>
        <w:jc w:val="both"/>
        <w:rPr>
          <w:rFonts w:cs="Arial"/>
          <w:szCs w:val="20"/>
        </w:rPr>
      </w:pPr>
    </w:p>
    <w:p w14:paraId="628F3074" w14:textId="44E7FD20" w:rsidR="001860CC" w:rsidRDefault="001860CC" w:rsidP="00A5537F">
      <w:pPr>
        <w:rPr>
          <w:rFonts w:cs="Arial"/>
          <w:szCs w:val="20"/>
        </w:rPr>
      </w:pPr>
    </w:p>
    <w:p w14:paraId="316A431C" w14:textId="77777777" w:rsidR="00C64B55" w:rsidRDefault="00C64B55" w:rsidP="00A5537F">
      <w:pPr>
        <w:rPr>
          <w:rFonts w:cs="Arial"/>
          <w:szCs w:val="20"/>
        </w:rPr>
      </w:pPr>
    </w:p>
    <w:p w14:paraId="35C0F231" w14:textId="77777777" w:rsidR="00C64B55" w:rsidRDefault="00C64B55" w:rsidP="00A5537F">
      <w:pPr>
        <w:rPr>
          <w:rFonts w:cs="Arial"/>
          <w:szCs w:val="20"/>
        </w:rPr>
      </w:pPr>
    </w:p>
    <w:p w14:paraId="2622B1AA" w14:textId="77777777" w:rsidR="00C64B55" w:rsidRDefault="00C64B55" w:rsidP="00A5537F">
      <w:pPr>
        <w:rPr>
          <w:rFonts w:cs="Arial"/>
          <w:szCs w:val="20"/>
        </w:rPr>
      </w:pPr>
    </w:p>
    <w:p w14:paraId="446029DC" w14:textId="77777777" w:rsidR="00C64B55" w:rsidRDefault="00C64B55" w:rsidP="00A5537F">
      <w:pPr>
        <w:rPr>
          <w:rFonts w:cs="Arial"/>
          <w:szCs w:val="20"/>
        </w:rPr>
      </w:pPr>
    </w:p>
    <w:p w14:paraId="0B6F35F7" w14:textId="77777777" w:rsidR="00C64B55" w:rsidRDefault="00C64B55" w:rsidP="00A5537F">
      <w:pPr>
        <w:rPr>
          <w:rFonts w:cs="Arial"/>
          <w:szCs w:val="20"/>
        </w:rPr>
      </w:pPr>
    </w:p>
    <w:p w14:paraId="7DAB9051" w14:textId="77777777" w:rsidR="00C64B55" w:rsidRDefault="00C64B55" w:rsidP="00A5537F">
      <w:pPr>
        <w:rPr>
          <w:rFonts w:cs="Arial"/>
          <w:szCs w:val="20"/>
        </w:rPr>
      </w:pPr>
    </w:p>
    <w:p w14:paraId="74852D56" w14:textId="77777777" w:rsidR="00C64B55" w:rsidRDefault="00C64B55" w:rsidP="00A5537F">
      <w:pPr>
        <w:rPr>
          <w:rFonts w:cs="Arial"/>
          <w:szCs w:val="20"/>
        </w:rPr>
      </w:pPr>
    </w:p>
    <w:p w14:paraId="28E78271" w14:textId="77777777" w:rsidR="00C64B55" w:rsidRDefault="00C64B55" w:rsidP="00A5537F">
      <w:pPr>
        <w:rPr>
          <w:rFonts w:cs="Arial"/>
          <w:szCs w:val="20"/>
        </w:rPr>
      </w:pPr>
    </w:p>
    <w:p w14:paraId="64E8F399" w14:textId="77777777" w:rsidR="00C64B55" w:rsidRPr="00DA2C52" w:rsidRDefault="00C64B55" w:rsidP="00A5537F">
      <w:pPr>
        <w:rPr>
          <w:rFonts w:cs="Arial"/>
          <w:szCs w:val="20"/>
        </w:rPr>
      </w:pPr>
    </w:p>
    <w:p w14:paraId="48B24621" w14:textId="77777777" w:rsidR="00B74328" w:rsidRDefault="00B74328" w:rsidP="00B77EF8">
      <w:pPr>
        <w:rPr>
          <w:rFonts w:cs="Arial"/>
          <w:highlight w:val="yellow"/>
        </w:rPr>
      </w:pPr>
    </w:p>
    <w:p w14:paraId="7A392D3C" w14:textId="448F766F" w:rsidR="00B74328" w:rsidRDefault="00B74328" w:rsidP="00B77EF8">
      <w:pPr>
        <w:spacing w:line="276" w:lineRule="auto"/>
        <w:ind w:left="4248" w:hanging="4245"/>
        <w:rPr>
          <w:rFonts w:cs="Arial"/>
        </w:rPr>
      </w:pPr>
      <w:r w:rsidRPr="0019024D">
        <w:rPr>
          <w:rFonts w:cs="Arial"/>
        </w:rPr>
        <w:lastRenderedPageBreak/>
        <w:t>V </w:t>
      </w:r>
      <w:r w:rsidR="00214E4B" w:rsidRPr="00B4557D">
        <w:rPr>
          <w:rFonts w:cs="Arial"/>
          <w:highlight w:val="yellow"/>
        </w:rPr>
        <w:t>______________</w:t>
      </w:r>
      <w:r>
        <w:rPr>
          <w:rFonts w:cs="Arial"/>
        </w:rPr>
        <w:t xml:space="preserve"> </w:t>
      </w:r>
      <w:r>
        <w:rPr>
          <w:rFonts w:cs="Arial"/>
          <w:b/>
        </w:rPr>
        <w:t xml:space="preserve">          </w:t>
      </w:r>
      <w:r>
        <w:rPr>
          <w:rFonts w:cs="Arial"/>
          <w:b/>
        </w:rPr>
        <w:tab/>
      </w:r>
      <w:r>
        <w:rPr>
          <w:rFonts w:cs="Arial"/>
        </w:rPr>
        <w:t xml:space="preserve">V Brně </w:t>
      </w:r>
    </w:p>
    <w:p w14:paraId="7E896169" w14:textId="77777777" w:rsidR="00B74328" w:rsidRDefault="00B74328" w:rsidP="00B77EF8">
      <w:pPr>
        <w:spacing w:line="276" w:lineRule="auto"/>
        <w:ind w:left="4248" w:hanging="4245"/>
        <w:rPr>
          <w:rFonts w:cs="Arial"/>
        </w:rPr>
      </w:pPr>
    </w:p>
    <w:p w14:paraId="776AFAD8" w14:textId="015B8930" w:rsidR="00B74328" w:rsidRDefault="00B74328" w:rsidP="00B77EF8">
      <w:pPr>
        <w:spacing w:line="276" w:lineRule="auto"/>
        <w:rPr>
          <w:rFonts w:cs="Arial"/>
          <w:b/>
        </w:rPr>
      </w:pPr>
      <w:r>
        <w:rPr>
          <w:rFonts w:cs="Arial"/>
          <w:b/>
        </w:rPr>
        <w:t>Dodavatel:</w:t>
      </w:r>
      <w:r>
        <w:rPr>
          <w:rFonts w:cs="Arial"/>
          <w:b/>
        </w:rPr>
        <w:tab/>
      </w:r>
      <w:r w:rsidR="00DD2D98">
        <w:rPr>
          <w:rFonts w:cs="Arial"/>
          <w:b/>
        </w:rPr>
        <w:tab/>
      </w:r>
      <w:r w:rsidR="00DD2D98">
        <w:rPr>
          <w:rFonts w:cs="Arial"/>
          <w:b/>
        </w:rPr>
        <w:tab/>
      </w:r>
      <w:r w:rsidR="00DD2D98">
        <w:rPr>
          <w:rFonts w:cs="Arial"/>
          <w:b/>
        </w:rPr>
        <w:tab/>
      </w:r>
      <w:r w:rsidR="00DD2D98">
        <w:rPr>
          <w:rFonts w:cs="Arial"/>
          <w:b/>
        </w:rPr>
        <w:tab/>
      </w:r>
      <w:r>
        <w:rPr>
          <w:rFonts w:cs="Arial"/>
          <w:b/>
        </w:rPr>
        <w:t>Zadavatel:</w:t>
      </w:r>
      <w:r>
        <w:rPr>
          <w:rFonts w:cs="Arial"/>
          <w:b/>
        </w:rPr>
        <w:tab/>
      </w:r>
    </w:p>
    <w:p w14:paraId="5E261A7E" w14:textId="085742F1" w:rsidR="00B74328" w:rsidRPr="00DD2D98" w:rsidRDefault="00FA22F0" w:rsidP="00B77EF8">
      <w:pPr>
        <w:spacing w:line="276" w:lineRule="auto"/>
        <w:rPr>
          <w:rFonts w:cs="Arial"/>
          <w:b/>
        </w:rPr>
      </w:pPr>
      <w:r>
        <w:tab/>
      </w:r>
      <w:r>
        <w:tab/>
      </w:r>
      <w:r>
        <w:tab/>
      </w:r>
      <w:r w:rsidR="00B74328">
        <w:rPr>
          <w:rFonts w:cs="Arial"/>
          <w:b/>
        </w:rPr>
        <w:tab/>
      </w:r>
      <w:r w:rsidR="00B74328">
        <w:rPr>
          <w:rFonts w:cs="Arial"/>
          <w:b/>
        </w:rPr>
        <w:tab/>
      </w:r>
      <w:r w:rsidR="00B74328">
        <w:rPr>
          <w:rFonts w:cs="Arial"/>
          <w:b/>
        </w:rPr>
        <w:tab/>
      </w:r>
      <w:proofErr w:type="gramStart"/>
      <w:r w:rsidR="00B74328" w:rsidRPr="00DD2D98">
        <w:rPr>
          <w:rFonts w:cs="Arial"/>
          <w:b/>
          <w:bCs/>
          <w:iCs/>
        </w:rPr>
        <w:t>E</w:t>
      </w:r>
      <w:r w:rsidR="0088516A" w:rsidRPr="00DD2D98">
        <w:rPr>
          <w:rFonts w:cs="Arial"/>
          <w:b/>
          <w:bCs/>
          <w:iCs/>
        </w:rPr>
        <w:t>G.D</w:t>
      </w:r>
      <w:proofErr w:type="gramEnd"/>
      <w:r w:rsidR="00B74328" w:rsidRPr="00DD2D98">
        <w:rPr>
          <w:rFonts w:cs="Arial"/>
          <w:b/>
          <w:bCs/>
          <w:iCs/>
        </w:rPr>
        <w:t>, a.s.</w:t>
      </w:r>
    </w:p>
    <w:p w14:paraId="76D32E82" w14:textId="77777777" w:rsidR="00B74328" w:rsidRPr="00DD2D98" w:rsidRDefault="00B74328" w:rsidP="00B77EF8">
      <w:pPr>
        <w:spacing w:line="276" w:lineRule="auto"/>
        <w:rPr>
          <w:rFonts w:cs="Arial"/>
        </w:rPr>
      </w:pPr>
    </w:p>
    <w:p w14:paraId="1EAC3028" w14:textId="0C07D20E" w:rsidR="00B74328" w:rsidRPr="00DD2D98" w:rsidRDefault="00B74328" w:rsidP="00B77EF8">
      <w:pPr>
        <w:spacing w:line="276" w:lineRule="auto"/>
        <w:rPr>
          <w:rFonts w:cs="Arial"/>
        </w:rPr>
      </w:pPr>
    </w:p>
    <w:p w14:paraId="23122AA5" w14:textId="77777777" w:rsidR="00B74328" w:rsidRPr="00DD2D98" w:rsidRDefault="00B74328" w:rsidP="00B77EF8">
      <w:pPr>
        <w:spacing w:line="276" w:lineRule="auto"/>
        <w:rPr>
          <w:rFonts w:cs="Arial"/>
        </w:rPr>
      </w:pPr>
    </w:p>
    <w:p w14:paraId="4EC03CFB" w14:textId="77777777" w:rsidR="00B74328" w:rsidRPr="00DD2D98" w:rsidRDefault="00B74328" w:rsidP="00B77EF8">
      <w:pPr>
        <w:spacing w:line="276" w:lineRule="auto"/>
        <w:rPr>
          <w:rFonts w:cs="Arial"/>
        </w:rPr>
      </w:pPr>
    </w:p>
    <w:p w14:paraId="3FF049D7" w14:textId="77777777" w:rsidR="00B74328" w:rsidRPr="00DD2D98" w:rsidRDefault="00B74328" w:rsidP="00B77EF8">
      <w:pPr>
        <w:rPr>
          <w:rFonts w:cs="Arial"/>
        </w:rPr>
      </w:pPr>
      <w:r w:rsidRPr="00B4557D">
        <w:rPr>
          <w:rFonts w:cs="Arial"/>
          <w:highlight w:val="yellow"/>
        </w:rPr>
        <w:t>________________________</w:t>
      </w:r>
      <w:r w:rsidRPr="00DD2D98">
        <w:rPr>
          <w:rFonts w:cs="Arial"/>
        </w:rPr>
        <w:tab/>
      </w:r>
      <w:r w:rsidRPr="00DD2D98">
        <w:rPr>
          <w:rFonts w:cs="Arial"/>
        </w:rPr>
        <w:tab/>
      </w:r>
      <w:r w:rsidRPr="00DD2D98">
        <w:rPr>
          <w:rFonts w:cs="Arial"/>
        </w:rPr>
        <w:tab/>
        <w:t>________________________________</w:t>
      </w:r>
    </w:p>
    <w:p w14:paraId="73E14DD8" w14:textId="41256388" w:rsidR="00E5253F" w:rsidRPr="005A0103" w:rsidRDefault="00214E4B" w:rsidP="005A0103">
      <w:pPr>
        <w:spacing w:line="276" w:lineRule="auto"/>
        <w:rPr>
          <w:rFonts w:cs="Arial"/>
          <w:color w:val="FF0000"/>
        </w:rPr>
      </w:pPr>
      <w:r>
        <w:tab/>
      </w:r>
      <w:r w:rsidR="001B6F9A" w:rsidRPr="00DD2D98">
        <w:tab/>
      </w:r>
      <w:r w:rsidR="001B6F9A" w:rsidRPr="00DD2D98">
        <w:tab/>
      </w:r>
      <w:r w:rsidR="001B6F9A" w:rsidRPr="00DD2D98">
        <w:tab/>
      </w:r>
      <w:r w:rsidR="001B6F9A" w:rsidRPr="00DD2D98">
        <w:tab/>
      </w:r>
      <w:r w:rsidR="001B6F9A" w:rsidRPr="00DD2D98">
        <w:tab/>
      </w:r>
    </w:p>
    <w:p w14:paraId="6698A3B2" w14:textId="4687DB83" w:rsidR="001B6F9A" w:rsidRDefault="00214E4B" w:rsidP="001B6F9A">
      <w:pPr>
        <w:spacing w:line="276" w:lineRule="auto"/>
        <w:rPr>
          <w:rFonts w:cs="Arial"/>
        </w:rPr>
      </w:pPr>
      <w:r>
        <w:rPr>
          <w:rFonts w:cs="Arial"/>
        </w:rPr>
        <w:tab/>
      </w:r>
      <w:r>
        <w:rPr>
          <w:rFonts w:cs="Arial"/>
        </w:rPr>
        <w:tab/>
      </w:r>
      <w:r>
        <w:rPr>
          <w:rFonts w:cs="Arial"/>
        </w:rPr>
        <w:tab/>
      </w:r>
      <w:r>
        <w:rPr>
          <w:rFonts w:cs="Arial"/>
        </w:rPr>
        <w:tab/>
      </w:r>
      <w:r w:rsidR="00B74328">
        <w:rPr>
          <w:rFonts w:cs="Arial"/>
        </w:rPr>
        <w:tab/>
      </w:r>
      <w:r w:rsidR="001B6F9A">
        <w:rPr>
          <w:rFonts w:cs="Arial"/>
        </w:rPr>
        <w:tab/>
      </w:r>
      <w:r w:rsidR="000330A7">
        <w:rPr>
          <w:rFonts w:cs="Arial"/>
        </w:rPr>
        <w:t>Ing. Pavel Čada, Ph.D.</w:t>
      </w:r>
    </w:p>
    <w:p w14:paraId="7BB4A0B9" w14:textId="6FD0569B" w:rsidR="000330A7" w:rsidRDefault="000330A7" w:rsidP="001B6F9A">
      <w:pPr>
        <w:spacing w:line="276" w:lineRule="auto"/>
        <w:rPr>
          <w:rFonts w:cs="Arial"/>
          <w:color w:val="FF0000"/>
        </w:rPr>
      </w:pPr>
      <w:r>
        <w:rPr>
          <w:rFonts w:cs="Arial"/>
        </w:rPr>
        <w:tab/>
      </w:r>
      <w:r>
        <w:rPr>
          <w:rFonts w:cs="Arial"/>
        </w:rPr>
        <w:tab/>
      </w:r>
      <w:r>
        <w:rPr>
          <w:rFonts w:cs="Arial"/>
        </w:rPr>
        <w:tab/>
      </w:r>
      <w:r>
        <w:rPr>
          <w:rFonts w:cs="Arial"/>
        </w:rPr>
        <w:tab/>
      </w:r>
      <w:r>
        <w:rPr>
          <w:rFonts w:cs="Arial"/>
        </w:rPr>
        <w:tab/>
      </w:r>
      <w:r>
        <w:rPr>
          <w:rFonts w:cs="Arial"/>
        </w:rPr>
        <w:tab/>
        <w:t>Místopředseda představenstva</w:t>
      </w:r>
    </w:p>
    <w:p w14:paraId="004DA316" w14:textId="7648FF8E" w:rsidR="00B74328" w:rsidRDefault="00B13E50" w:rsidP="00B77EF8">
      <w:pPr>
        <w:rPr>
          <w:rFonts w:cs="Arial"/>
        </w:rPr>
      </w:pPr>
      <w:r>
        <w:rPr>
          <w:rFonts w:cs="Arial"/>
        </w:rPr>
        <w:tab/>
      </w:r>
      <w:r>
        <w:rPr>
          <w:rFonts w:cs="Arial"/>
        </w:rPr>
        <w:tab/>
      </w:r>
      <w:r>
        <w:rPr>
          <w:rFonts w:cs="Arial"/>
        </w:rPr>
        <w:tab/>
      </w:r>
      <w:r w:rsidR="000330A7">
        <w:rPr>
          <w:rFonts w:cs="Arial"/>
        </w:rPr>
        <w:tab/>
      </w:r>
      <w:r w:rsidR="000330A7">
        <w:rPr>
          <w:rFonts w:cs="Arial"/>
        </w:rPr>
        <w:tab/>
      </w:r>
      <w:r w:rsidR="000330A7">
        <w:rPr>
          <w:rFonts w:cs="Arial"/>
        </w:rPr>
        <w:tab/>
      </w:r>
    </w:p>
    <w:p w14:paraId="3D763EA3" w14:textId="77777777" w:rsidR="00B74328" w:rsidRDefault="00B74328" w:rsidP="00B77EF8">
      <w:pPr>
        <w:spacing w:line="276" w:lineRule="auto"/>
        <w:rPr>
          <w:rFonts w:cs="Arial"/>
        </w:rPr>
      </w:pPr>
    </w:p>
    <w:p w14:paraId="7C4DBD2B" w14:textId="77777777" w:rsidR="00B74328" w:rsidRDefault="00B74328" w:rsidP="00B77EF8">
      <w:pPr>
        <w:spacing w:line="276" w:lineRule="auto"/>
        <w:rPr>
          <w:rFonts w:cs="Arial"/>
        </w:rPr>
      </w:pPr>
      <w:r>
        <w:rPr>
          <w:rFonts w:cs="Arial"/>
        </w:rPr>
        <w:tab/>
      </w:r>
      <w:r>
        <w:rPr>
          <w:rFonts w:cs="Arial"/>
        </w:rPr>
        <w:tab/>
      </w:r>
      <w:r>
        <w:rPr>
          <w:rFonts w:cs="Arial"/>
        </w:rPr>
        <w:tab/>
      </w:r>
      <w:r>
        <w:rPr>
          <w:rFonts w:cs="Arial"/>
        </w:rPr>
        <w:tab/>
      </w:r>
      <w:r>
        <w:rPr>
          <w:rFonts w:cs="Arial"/>
        </w:rPr>
        <w:tab/>
      </w:r>
      <w:r>
        <w:rPr>
          <w:rFonts w:cs="Arial"/>
        </w:rPr>
        <w:tab/>
      </w:r>
    </w:p>
    <w:p w14:paraId="4D5F0D90" w14:textId="77777777" w:rsidR="00B74328" w:rsidRDefault="00B74328" w:rsidP="00B77EF8">
      <w:pPr>
        <w:spacing w:line="276" w:lineRule="auto"/>
        <w:rPr>
          <w:rFonts w:cs="Arial"/>
        </w:rPr>
      </w:pPr>
    </w:p>
    <w:p w14:paraId="5298195D" w14:textId="77777777" w:rsidR="00B74328" w:rsidRDefault="00B74328" w:rsidP="00B77EF8">
      <w:pPr>
        <w:spacing w:line="276" w:lineRule="auto"/>
        <w:rPr>
          <w:rFonts w:cs="Arial"/>
        </w:rPr>
      </w:pPr>
      <w:r>
        <w:rPr>
          <w:rFonts w:cs="Arial"/>
        </w:rPr>
        <w:tab/>
      </w:r>
      <w:r>
        <w:rPr>
          <w:rFonts w:cs="Arial"/>
        </w:rPr>
        <w:tab/>
      </w:r>
      <w:r>
        <w:rPr>
          <w:rFonts w:cs="Arial"/>
        </w:rPr>
        <w:tab/>
      </w:r>
    </w:p>
    <w:p w14:paraId="1DF27B5C" w14:textId="2508F5D7" w:rsidR="00E5253F" w:rsidRDefault="009136F0" w:rsidP="08B4AE9F">
      <w:pPr>
        <w:spacing w:line="276" w:lineRule="auto"/>
      </w:pPr>
      <w:r>
        <w:tab/>
      </w:r>
      <w:r w:rsidR="00C64114">
        <w:t xml:space="preserve">                                                                -------------------------------------------------------</w:t>
      </w:r>
    </w:p>
    <w:p w14:paraId="2334EA00" w14:textId="13E0C4CA" w:rsidR="000330A7" w:rsidRDefault="00214E4B" w:rsidP="000330A7">
      <w:pPr>
        <w:spacing w:line="276" w:lineRule="auto"/>
        <w:rPr>
          <w:rFonts w:cs="Arial"/>
        </w:rPr>
      </w:pPr>
      <w:r>
        <w:tab/>
      </w:r>
      <w:r>
        <w:tab/>
      </w:r>
      <w:r>
        <w:tab/>
      </w:r>
      <w:r>
        <w:tab/>
      </w:r>
      <w:r>
        <w:tab/>
      </w:r>
      <w:r w:rsidR="00B74328" w:rsidRPr="001136BA">
        <w:rPr>
          <w:rFonts w:cs="Arial"/>
        </w:rPr>
        <w:tab/>
      </w:r>
      <w:r w:rsidR="000330A7">
        <w:rPr>
          <w:rFonts w:cs="Arial"/>
        </w:rPr>
        <w:t>Ing. D</w:t>
      </w:r>
      <w:r w:rsidR="00EF1200">
        <w:rPr>
          <w:rFonts w:cs="Arial"/>
        </w:rPr>
        <w:t>avid Šafář</w:t>
      </w:r>
    </w:p>
    <w:p w14:paraId="4001B94C" w14:textId="39D48052" w:rsidR="000330A7" w:rsidRDefault="000330A7" w:rsidP="000330A7">
      <w:pPr>
        <w:spacing w:line="276" w:lineRule="auto"/>
        <w:rPr>
          <w:rFonts w:cs="Arial"/>
          <w:color w:val="FF0000"/>
        </w:rPr>
      </w:pPr>
      <w:r>
        <w:rPr>
          <w:rFonts w:cs="Arial"/>
        </w:rPr>
        <w:tab/>
      </w:r>
      <w:r>
        <w:rPr>
          <w:rFonts w:cs="Arial"/>
        </w:rPr>
        <w:tab/>
      </w:r>
      <w:r>
        <w:rPr>
          <w:rFonts w:cs="Arial"/>
        </w:rPr>
        <w:tab/>
      </w:r>
      <w:r>
        <w:rPr>
          <w:rFonts w:cs="Arial"/>
        </w:rPr>
        <w:tab/>
      </w:r>
      <w:r>
        <w:rPr>
          <w:rFonts w:cs="Arial"/>
        </w:rPr>
        <w:tab/>
      </w:r>
      <w:r>
        <w:rPr>
          <w:rFonts w:cs="Arial"/>
        </w:rPr>
        <w:tab/>
      </w:r>
      <w:r w:rsidR="00EF1200">
        <w:rPr>
          <w:rFonts w:cs="Arial"/>
        </w:rPr>
        <w:t>Člen</w:t>
      </w:r>
      <w:r>
        <w:rPr>
          <w:rFonts w:cs="Arial"/>
        </w:rPr>
        <w:t xml:space="preserve"> představenstva</w:t>
      </w:r>
    </w:p>
    <w:p w14:paraId="1D2E7466" w14:textId="63A5226A" w:rsidR="000330A7" w:rsidRDefault="000330A7" w:rsidP="000330A7">
      <w:pPr>
        <w:rPr>
          <w:rFonts w:cs="Arial"/>
        </w:rPr>
      </w:pPr>
      <w:r>
        <w:rPr>
          <w:rFonts w:cs="Arial"/>
        </w:rPr>
        <w:tab/>
      </w:r>
      <w:r>
        <w:rPr>
          <w:rFonts w:cs="Arial"/>
        </w:rPr>
        <w:tab/>
      </w:r>
      <w:r>
        <w:rPr>
          <w:rFonts w:cs="Arial"/>
        </w:rPr>
        <w:tab/>
      </w:r>
      <w:r>
        <w:rPr>
          <w:rFonts w:cs="Arial"/>
        </w:rPr>
        <w:tab/>
      </w:r>
      <w:r>
        <w:rPr>
          <w:rFonts w:cs="Arial"/>
        </w:rPr>
        <w:tab/>
      </w:r>
      <w:r>
        <w:rPr>
          <w:rFonts w:cs="Arial"/>
        </w:rPr>
        <w:tab/>
      </w:r>
    </w:p>
    <w:p w14:paraId="3AAFF99D" w14:textId="2B65B18C" w:rsidR="00B74328" w:rsidRPr="0019024D" w:rsidRDefault="00B74328" w:rsidP="00B77EF8">
      <w:pPr>
        <w:tabs>
          <w:tab w:val="left" w:pos="-1980"/>
        </w:tabs>
        <w:spacing w:line="276" w:lineRule="auto"/>
        <w:rPr>
          <w:rFonts w:cs="Arial"/>
        </w:rPr>
      </w:pPr>
    </w:p>
    <w:p w14:paraId="5FFB9A4C" w14:textId="77777777" w:rsidR="00327D7B" w:rsidRPr="00DA2C52" w:rsidRDefault="00327D7B" w:rsidP="00B77EF8">
      <w:pPr>
        <w:spacing w:line="280" w:lineRule="atLeast"/>
        <w:jc w:val="both"/>
        <w:rPr>
          <w:rFonts w:cs="Arial"/>
          <w:szCs w:val="20"/>
        </w:rPr>
      </w:pPr>
    </w:p>
    <w:p w14:paraId="4E9C96F9" w14:textId="72CBCB33" w:rsidR="00BC7A3A" w:rsidRDefault="00BC7A3A" w:rsidP="00BC7A3A">
      <w:pPr>
        <w:spacing w:line="276" w:lineRule="auto"/>
        <w:rPr>
          <w:rFonts w:cs="Arial"/>
          <w:b/>
        </w:rPr>
      </w:pPr>
    </w:p>
    <w:p w14:paraId="7D936003" w14:textId="345DDE80" w:rsidR="00BC7A3A" w:rsidRPr="0019024D" w:rsidRDefault="00BC7A3A" w:rsidP="0027762F">
      <w:pPr>
        <w:spacing w:line="276" w:lineRule="auto"/>
        <w:rPr>
          <w:rFonts w:cs="Arial"/>
        </w:rPr>
      </w:pPr>
      <w:r>
        <w:rPr>
          <w:rFonts w:cs="Arial"/>
          <w:b/>
        </w:rPr>
        <w:tab/>
      </w:r>
      <w:r>
        <w:rPr>
          <w:rFonts w:cs="Arial"/>
          <w:b/>
        </w:rPr>
        <w:tab/>
      </w:r>
      <w:r>
        <w:rPr>
          <w:rFonts w:cs="Arial"/>
          <w:b/>
        </w:rPr>
        <w:tab/>
      </w:r>
      <w:r>
        <w:rPr>
          <w:rFonts w:cs="Arial"/>
          <w:b/>
        </w:rPr>
        <w:tab/>
      </w:r>
      <w:r>
        <w:rPr>
          <w:rFonts w:cs="Arial"/>
          <w:b/>
        </w:rPr>
        <w:tab/>
      </w:r>
    </w:p>
    <w:p w14:paraId="2C498F77" w14:textId="15070872" w:rsidR="002A7811" w:rsidRPr="0050756E" w:rsidRDefault="002A7811" w:rsidP="0050756E">
      <w:pPr>
        <w:rPr>
          <w:rFonts w:cs="Arial"/>
          <w:szCs w:val="20"/>
        </w:rPr>
      </w:pPr>
    </w:p>
    <w:sectPr w:rsidR="002A7811" w:rsidRPr="0050756E" w:rsidSect="009C30DE">
      <w:headerReference w:type="default" r:id="rId12"/>
      <w:footerReference w:type="default" r:id="rId13"/>
      <w:pgSz w:w="11906" w:h="16838"/>
      <w:pgMar w:top="1417" w:right="1417"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4BAA18" w14:textId="77777777" w:rsidR="00DC325A" w:rsidRDefault="00DC325A" w:rsidP="00E25C9A">
      <w:r>
        <w:separator/>
      </w:r>
    </w:p>
  </w:endnote>
  <w:endnote w:type="continuationSeparator" w:id="0">
    <w:p w14:paraId="58FAC33B" w14:textId="77777777" w:rsidR="00DC325A" w:rsidRDefault="00DC325A" w:rsidP="00E25C9A">
      <w:r>
        <w:continuationSeparator/>
      </w:r>
    </w:p>
  </w:endnote>
  <w:endnote w:type="continuationNotice" w:id="1">
    <w:p w14:paraId="29ECEB01" w14:textId="77777777" w:rsidR="00DC325A" w:rsidRDefault="00DC325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B9C6A" w14:textId="2D0BFF1F" w:rsidR="00D07A14" w:rsidRPr="00F33418" w:rsidRDefault="00D07A14"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Pr>
        <w:rStyle w:val="slostrnky"/>
        <w:noProof/>
        <w:sz w:val="18"/>
        <w:szCs w:val="20"/>
      </w:rPr>
      <w:t>13</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Pr>
        <w:rStyle w:val="slostrnky"/>
        <w:noProof/>
        <w:sz w:val="18"/>
        <w:szCs w:val="20"/>
      </w:rPr>
      <w:t>16</w:t>
    </w:r>
    <w:r w:rsidRPr="00F33418">
      <w:rPr>
        <w:rStyle w:val="slostrnky"/>
        <w:sz w:val="18"/>
        <w:szCs w:val="20"/>
      </w:rPr>
      <w:fldChar w:fldCharType="end"/>
    </w:r>
  </w:p>
  <w:p w14:paraId="5FFB9C6B" w14:textId="77777777" w:rsidR="00D07A14" w:rsidRPr="005619CD" w:rsidRDefault="00D07A14"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8E3E24" w14:textId="77777777" w:rsidR="00DC325A" w:rsidRDefault="00DC325A" w:rsidP="00E25C9A">
      <w:r>
        <w:separator/>
      </w:r>
    </w:p>
  </w:footnote>
  <w:footnote w:type="continuationSeparator" w:id="0">
    <w:p w14:paraId="61D1AB24" w14:textId="77777777" w:rsidR="00DC325A" w:rsidRDefault="00DC325A" w:rsidP="00E25C9A">
      <w:r>
        <w:continuationSeparator/>
      </w:r>
    </w:p>
  </w:footnote>
  <w:footnote w:type="continuationNotice" w:id="1">
    <w:p w14:paraId="585DBE71" w14:textId="77777777" w:rsidR="00DC325A" w:rsidRDefault="00DC325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AD295" w14:textId="7B9B3A72" w:rsidR="009213A5" w:rsidRDefault="009213A5" w:rsidP="003B5252">
    <w:pPr>
      <w:pStyle w:val="Zhlav"/>
      <w:jc w:val="right"/>
      <w:rPr>
        <w:b/>
        <w:sz w:val="18"/>
        <w:szCs w:val="20"/>
      </w:rPr>
    </w:pPr>
    <w:r w:rsidRPr="009213A5">
      <w:rPr>
        <w:b/>
        <w:sz w:val="18"/>
        <w:szCs w:val="20"/>
      </w:rPr>
      <w:t>Veřejná zakázka „</w:t>
    </w:r>
    <w:r w:rsidR="0032506D" w:rsidRPr="0032506D">
      <w:rPr>
        <w:b/>
        <w:sz w:val="18"/>
        <w:szCs w:val="20"/>
      </w:rPr>
      <w:t xml:space="preserve">Obnova a nákup licencí </w:t>
    </w:r>
    <w:proofErr w:type="spellStart"/>
    <w:r w:rsidR="0032506D" w:rsidRPr="0032506D">
      <w:rPr>
        <w:b/>
        <w:sz w:val="18"/>
        <w:szCs w:val="20"/>
      </w:rPr>
      <w:t>VMware</w:t>
    </w:r>
    <w:proofErr w:type="spellEnd"/>
    <w:r w:rsidR="0032506D" w:rsidRPr="0032506D">
      <w:rPr>
        <w:b/>
        <w:sz w:val="18"/>
        <w:szCs w:val="20"/>
      </w:rPr>
      <w:t xml:space="preserve"> 2023-2028</w:t>
    </w:r>
    <w:r w:rsidRPr="009213A5">
      <w:rPr>
        <w:b/>
        <w:sz w:val="18"/>
        <w:szCs w:val="20"/>
      </w:rPr>
      <w:t>“</w:t>
    </w:r>
    <w:r w:rsidR="00130F86">
      <w:rPr>
        <w:b/>
        <w:sz w:val="18"/>
        <w:szCs w:val="20"/>
      </w:rPr>
      <w:t xml:space="preserve"> </w:t>
    </w:r>
  </w:p>
  <w:p w14:paraId="5FFB9C67" w14:textId="18612EF1" w:rsidR="00D07A14" w:rsidRDefault="00D07A14" w:rsidP="003B5252">
    <w:pPr>
      <w:pStyle w:val="Zhlav"/>
      <w:jc w:val="right"/>
      <w:rPr>
        <w:b/>
        <w:sz w:val="18"/>
        <w:szCs w:val="20"/>
      </w:rPr>
    </w:pPr>
    <w:r>
      <w:rPr>
        <w:b/>
        <w:sz w:val="18"/>
        <w:szCs w:val="20"/>
      </w:rPr>
      <w:t>Číslo smlouvy o</w:t>
    </w:r>
    <w:r w:rsidRPr="00502B3F">
      <w:rPr>
        <w:b/>
        <w:sz w:val="18"/>
        <w:szCs w:val="20"/>
      </w:rPr>
      <w:t>bjednatel</w:t>
    </w:r>
    <w:r>
      <w:rPr>
        <w:b/>
        <w:sz w:val="18"/>
        <w:szCs w:val="20"/>
      </w:rPr>
      <w:t xml:space="preserve">e: </w:t>
    </w:r>
    <w:r w:rsidR="00FD4ABE" w:rsidRPr="00FD4ABE">
      <w:rPr>
        <w:b/>
        <w:sz w:val="18"/>
        <w:szCs w:val="20"/>
        <w:highlight w:val="green"/>
      </w:rPr>
      <w:t>doplní zadavatel</w:t>
    </w:r>
  </w:p>
  <w:p w14:paraId="5FFB9C68" w14:textId="32987EAF" w:rsidR="00D07A14" w:rsidRDefault="00D07A14" w:rsidP="00060B31">
    <w:pPr>
      <w:pStyle w:val="Zhlav"/>
      <w:jc w:val="right"/>
      <w:rPr>
        <w:b/>
        <w:sz w:val="18"/>
        <w:szCs w:val="20"/>
      </w:rPr>
    </w:pPr>
    <w:r>
      <w:rPr>
        <w:b/>
        <w:sz w:val="18"/>
        <w:szCs w:val="20"/>
      </w:rPr>
      <w:t xml:space="preserve">Číslo smlouvy </w:t>
    </w:r>
    <w:r w:rsidRPr="004008E8">
      <w:rPr>
        <w:b/>
        <w:sz w:val="18"/>
        <w:szCs w:val="20"/>
      </w:rPr>
      <w:t>dodavatel</w:t>
    </w:r>
    <w:r>
      <w:rPr>
        <w:b/>
        <w:sz w:val="18"/>
        <w:szCs w:val="20"/>
      </w:rPr>
      <w:t xml:space="preserve">e: </w:t>
    </w:r>
    <w:r w:rsidR="00FD4ABE" w:rsidRPr="00FD4ABE">
      <w:rPr>
        <w:b/>
        <w:sz w:val="18"/>
        <w:szCs w:val="20"/>
        <w:highlight w:val="yellow"/>
      </w:rPr>
      <w:t>doplní účastník</w:t>
    </w:r>
  </w:p>
  <w:p w14:paraId="75ABE30C" w14:textId="77777777" w:rsidR="00D07A14" w:rsidRPr="002A4F5A" w:rsidRDefault="00D07A14" w:rsidP="00060B31">
    <w:pPr>
      <w:pStyle w:val="Zhlav"/>
      <w:jc w:val="right"/>
      <w:rPr>
        <w:b/>
        <w:sz w:val="18"/>
        <w:szCs w:val="20"/>
      </w:rPr>
    </w:pPr>
  </w:p>
  <w:p w14:paraId="5FFB9C69" w14:textId="77777777" w:rsidR="00D07A14" w:rsidRPr="002A4F5A" w:rsidRDefault="00D07A14"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EC68CE"/>
    <w:multiLevelType w:val="hybridMultilevel"/>
    <w:tmpl w:val="EF40FBBC"/>
    <w:lvl w:ilvl="0" w:tplc="B75A830E">
      <w:start w:val="1"/>
      <w:numFmt w:val="decimal"/>
      <w:lvlText w:val="%1."/>
      <w:lvlJc w:val="left"/>
      <w:pPr>
        <w:ind w:left="720" w:hanging="363"/>
      </w:pPr>
      <w:rPr>
        <w:rFonts w:hint="default"/>
      </w:r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7521682"/>
    <w:multiLevelType w:val="hybridMultilevel"/>
    <w:tmpl w:val="7E945DA6"/>
    <w:lvl w:ilvl="0" w:tplc="1D64F104">
      <w:start w:val="1"/>
      <w:numFmt w:val="decimal"/>
      <w:lvlText w:val="%1."/>
      <w:lvlJc w:val="left"/>
      <w:pPr>
        <w:tabs>
          <w:tab w:val="num" w:pos="340"/>
        </w:tabs>
        <w:ind w:left="340" w:hanging="340"/>
      </w:pPr>
      <w:rPr>
        <w:rFonts w:cs="Times New Roman" w:hint="default"/>
        <w:b w:val="0"/>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B876C5B"/>
    <w:multiLevelType w:val="hybridMultilevel"/>
    <w:tmpl w:val="3110BA9A"/>
    <w:lvl w:ilvl="0" w:tplc="3E024472">
      <w:start w:val="1"/>
      <w:numFmt w:val="decimal"/>
      <w:lvlText w:val="%1."/>
      <w:lvlJc w:val="left"/>
      <w:pPr>
        <w:tabs>
          <w:tab w:val="num" w:pos="340"/>
        </w:tabs>
        <w:ind w:left="340" w:hanging="340"/>
      </w:pPr>
      <w:rPr>
        <w:rFonts w:ascii="Arial" w:hAnsi="Arial" w:cs="Arial" w:hint="default"/>
        <w:color w:val="auto"/>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0036C52"/>
    <w:multiLevelType w:val="hybridMultilevel"/>
    <w:tmpl w:val="F10628FA"/>
    <w:lvl w:ilvl="0" w:tplc="0405000F">
      <w:start w:val="1"/>
      <w:numFmt w:val="decimal"/>
      <w:lvlText w:val="%1."/>
      <w:lvlJc w:val="left"/>
      <w:pPr>
        <w:ind w:left="360"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7"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26426EF"/>
    <w:multiLevelType w:val="multilevel"/>
    <w:tmpl w:val="85D2683C"/>
    <w:lvl w:ilvl="0">
      <w:start w:val="1"/>
      <w:numFmt w:val="upperLetter"/>
      <w:pStyle w:val="AKFZFPreambule"/>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180360F3"/>
    <w:multiLevelType w:val="hybridMultilevel"/>
    <w:tmpl w:val="F10628FA"/>
    <w:lvl w:ilvl="0" w:tplc="FFFFFFFF">
      <w:start w:val="1"/>
      <w:numFmt w:val="decimal"/>
      <w:lvlText w:val="%1."/>
      <w:lvlJc w:val="left"/>
      <w:pPr>
        <w:ind w:left="360" w:hanging="360"/>
      </w:pPr>
      <w:rPr>
        <w:rFonts w:cs="Times New Roman"/>
      </w:rPr>
    </w:lvl>
    <w:lvl w:ilvl="1" w:tplc="FFFFFFFF" w:tentative="1">
      <w:start w:val="1"/>
      <w:numFmt w:val="lowerLetter"/>
      <w:lvlText w:val="%2."/>
      <w:lvlJc w:val="left"/>
      <w:pPr>
        <w:ind w:left="6467" w:hanging="360"/>
      </w:pPr>
      <w:rPr>
        <w:rFonts w:cs="Times New Roman"/>
      </w:rPr>
    </w:lvl>
    <w:lvl w:ilvl="2" w:tplc="FFFFFFFF" w:tentative="1">
      <w:start w:val="1"/>
      <w:numFmt w:val="lowerRoman"/>
      <w:lvlText w:val="%3."/>
      <w:lvlJc w:val="right"/>
      <w:pPr>
        <w:ind w:left="7187" w:hanging="180"/>
      </w:pPr>
      <w:rPr>
        <w:rFonts w:cs="Times New Roman"/>
      </w:rPr>
    </w:lvl>
    <w:lvl w:ilvl="3" w:tplc="FFFFFFFF" w:tentative="1">
      <w:start w:val="1"/>
      <w:numFmt w:val="decimal"/>
      <w:lvlText w:val="%4."/>
      <w:lvlJc w:val="left"/>
      <w:pPr>
        <w:ind w:left="7907" w:hanging="360"/>
      </w:pPr>
      <w:rPr>
        <w:rFonts w:cs="Times New Roman"/>
      </w:rPr>
    </w:lvl>
    <w:lvl w:ilvl="4" w:tplc="FFFFFFFF" w:tentative="1">
      <w:start w:val="1"/>
      <w:numFmt w:val="lowerLetter"/>
      <w:lvlText w:val="%5."/>
      <w:lvlJc w:val="left"/>
      <w:pPr>
        <w:ind w:left="8627" w:hanging="360"/>
      </w:pPr>
      <w:rPr>
        <w:rFonts w:cs="Times New Roman"/>
      </w:rPr>
    </w:lvl>
    <w:lvl w:ilvl="5" w:tplc="FFFFFFFF" w:tentative="1">
      <w:start w:val="1"/>
      <w:numFmt w:val="lowerRoman"/>
      <w:lvlText w:val="%6."/>
      <w:lvlJc w:val="right"/>
      <w:pPr>
        <w:ind w:left="9347" w:hanging="180"/>
      </w:pPr>
      <w:rPr>
        <w:rFonts w:cs="Times New Roman"/>
      </w:rPr>
    </w:lvl>
    <w:lvl w:ilvl="6" w:tplc="FFFFFFFF" w:tentative="1">
      <w:start w:val="1"/>
      <w:numFmt w:val="decimal"/>
      <w:lvlText w:val="%7."/>
      <w:lvlJc w:val="left"/>
      <w:pPr>
        <w:ind w:left="10067" w:hanging="360"/>
      </w:pPr>
      <w:rPr>
        <w:rFonts w:cs="Times New Roman"/>
      </w:rPr>
    </w:lvl>
    <w:lvl w:ilvl="7" w:tplc="FFFFFFFF" w:tentative="1">
      <w:start w:val="1"/>
      <w:numFmt w:val="lowerLetter"/>
      <w:lvlText w:val="%8."/>
      <w:lvlJc w:val="left"/>
      <w:pPr>
        <w:ind w:left="10787" w:hanging="360"/>
      </w:pPr>
      <w:rPr>
        <w:rFonts w:cs="Times New Roman"/>
      </w:rPr>
    </w:lvl>
    <w:lvl w:ilvl="8" w:tplc="FFFFFFFF" w:tentative="1">
      <w:start w:val="1"/>
      <w:numFmt w:val="lowerRoman"/>
      <w:lvlText w:val="%9."/>
      <w:lvlJc w:val="right"/>
      <w:pPr>
        <w:ind w:left="11507" w:hanging="180"/>
      </w:pPr>
      <w:rPr>
        <w:rFonts w:cs="Times New Roman"/>
      </w:rPr>
    </w:lvl>
  </w:abstractNum>
  <w:abstractNum w:abstractNumId="10" w15:restartNumberingAfterBreak="0">
    <w:nsid w:val="19812CCE"/>
    <w:multiLevelType w:val="hybridMultilevel"/>
    <w:tmpl w:val="A302123E"/>
    <w:lvl w:ilvl="0" w:tplc="57D055D6">
      <w:start w:val="1"/>
      <w:numFmt w:val="decimal"/>
      <w:lvlText w:val="%1."/>
      <w:lvlJc w:val="left"/>
      <w:pPr>
        <w:ind w:left="1211"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6862F70"/>
    <w:multiLevelType w:val="hybridMultilevel"/>
    <w:tmpl w:val="F10628FA"/>
    <w:lvl w:ilvl="0" w:tplc="FFFFFFFF">
      <w:start w:val="1"/>
      <w:numFmt w:val="decimal"/>
      <w:lvlText w:val="%1."/>
      <w:lvlJc w:val="left"/>
      <w:pPr>
        <w:ind w:left="360" w:hanging="360"/>
      </w:pPr>
      <w:rPr>
        <w:rFonts w:cs="Times New Roman"/>
      </w:rPr>
    </w:lvl>
    <w:lvl w:ilvl="1" w:tplc="FFFFFFFF" w:tentative="1">
      <w:start w:val="1"/>
      <w:numFmt w:val="lowerLetter"/>
      <w:lvlText w:val="%2."/>
      <w:lvlJc w:val="left"/>
      <w:pPr>
        <w:ind w:left="6467" w:hanging="360"/>
      </w:pPr>
      <w:rPr>
        <w:rFonts w:cs="Times New Roman"/>
      </w:rPr>
    </w:lvl>
    <w:lvl w:ilvl="2" w:tplc="FFFFFFFF" w:tentative="1">
      <w:start w:val="1"/>
      <w:numFmt w:val="lowerRoman"/>
      <w:lvlText w:val="%3."/>
      <w:lvlJc w:val="right"/>
      <w:pPr>
        <w:ind w:left="7187" w:hanging="180"/>
      </w:pPr>
      <w:rPr>
        <w:rFonts w:cs="Times New Roman"/>
      </w:rPr>
    </w:lvl>
    <w:lvl w:ilvl="3" w:tplc="FFFFFFFF" w:tentative="1">
      <w:start w:val="1"/>
      <w:numFmt w:val="decimal"/>
      <w:lvlText w:val="%4."/>
      <w:lvlJc w:val="left"/>
      <w:pPr>
        <w:ind w:left="7907" w:hanging="360"/>
      </w:pPr>
      <w:rPr>
        <w:rFonts w:cs="Times New Roman"/>
      </w:rPr>
    </w:lvl>
    <w:lvl w:ilvl="4" w:tplc="FFFFFFFF" w:tentative="1">
      <w:start w:val="1"/>
      <w:numFmt w:val="lowerLetter"/>
      <w:lvlText w:val="%5."/>
      <w:lvlJc w:val="left"/>
      <w:pPr>
        <w:ind w:left="8627" w:hanging="360"/>
      </w:pPr>
      <w:rPr>
        <w:rFonts w:cs="Times New Roman"/>
      </w:rPr>
    </w:lvl>
    <w:lvl w:ilvl="5" w:tplc="FFFFFFFF" w:tentative="1">
      <w:start w:val="1"/>
      <w:numFmt w:val="lowerRoman"/>
      <w:lvlText w:val="%6."/>
      <w:lvlJc w:val="right"/>
      <w:pPr>
        <w:ind w:left="9347" w:hanging="180"/>
      </w:pPr>
      <w:rPr>
        <w:rFonts w:cs="Times New Roman"/>
      </w:rPr>
    </w:lvl>
    <w:lvl w:ilvl="6" w:tplc="FFFFFFFF" w:tentative="1">
      <w:start w:val="1"/>
      <w:numFmt w:val="decimal"/>
      <w:lvlText w:val="%7."/>
      <w:lvlJc w:val="left"/>
      <w:pPr>
        <w:ind w:left="10067" w:hanging="360"/>
      </w:pPr>
      <w:rPr>
        <w:rFonts w:cs="Times New Roman"/>
      </w:rPr>
    </w:lvl>
    <w:lvl w:ilvl="7" w:tplc="FFFFFFFF" w:tentative="1">
      <w:start w:val="1"/>
      <w:numFmt w:val="lowerLetter"/>
      <w:lvlText w:val="%8."/>
      <w:lvlJc w:val="left"/>
      <w:pPr>
        <w:ind w:left="10787" w:hanging="360"/>
      </w:pPr>
      <w:rPr>
        <w:rFonts w:cs="Times New Roman"/>
      </w:rPr>
    </w:lvl>
    <w:lvl w:ilvl="8" w:tplc="FFFFFFFF" w:tentative="1">
      <w:start w:val="1"/>
      <w:numFmt w:val="lowerRoman"/>
      <w:lvlText w:val="%9."/>
      <w:lvlJc w:val="right"/>
      <w:pPr>
        <w:ind w:left="11507" w:hanging="180"/>
      </w:pPr>
      <w:rPr>
        <w:rFonts w:cs="Times New Roman"/>
      </w:rPr>
    </w:lvl>
  </w:abstractNum>
  <w:abstractNum w:abstractNumId="13" w15:restartNumberingAfterBreak="0">
    <w:nsid w:val="28190E33"/>
    <w:multiLevelType w:val="hybridMultilevel"/>
    <w:tmpl w:val="79FC251E"/>
    <w:lvl w:ilvl="0" w:tplc="FFFFFFFF">
      <w:start w:val="1"/>
      <w:numFmt w:val="decimal"/>
      <w:lvlText w:val="%1."/>
      <w:lvlJc w:val="left"/>
      <w:pPr>
        <w:tabs>
          <w:tab w:val="num" w:pos="340"/>
        </w:tabs>
        <w:ind w:left="340" w:hanging="340"/>
      </w:pPr>
      <w:rPr>
        <w:rFonts w:cs="Times New Roman" w:hint="default"/>
        <w:b w:val="0"/>
      </w:rPr>
    </w:lvl>
    <w:lvl w:ilvl="1" w:tplc="FFFFFFFF">
      <w:start w:val="3"/>
      <w:numFmt w:val="decimal"/>
      <w:lvlText w:val="%2."/>
      <w:lvlJc w:val="left"/>
      <w:pPr>
        <w:tabs>
          <w:tab w:val="num" w:pos="340"/>
        </w:tabs>
        <w:ind w:left="340" w:hanging="340"/>
      </w:pPr>
      <w:rPr>
        <w:rFonts w:cs="Times New Roman" w:hint="default"/>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4" w15:restartNumberingAfterBreak="0">
    <w:nsid w:val="2EAA6235"/>
    <w:multiLevelType w:val="hybridMultilevel"/>
    <w:tmpl w:val="87983308"/>
    <w:lvl w:ilvl="0" w:tplc="0405000F">
      <w:start w:val="1"/>
      <w:numFmt w:val="decimal"/>
      <w:lvlText w:val="%1."/>
      <w:lvlJc w:val="left"/>
      <w:pPr>
        <w:ind w:left="1060" w:hanging="360"/>
      </w:pPr>
      <w:rPr>
        <w:rFonts w:hint="default"/>
        <w:sz w:val="22"/>
        <w:szCs w:val="22"/>
      </w:rPr>
    </w:lvl>
    <w:lvl w:ilvl="1" w:tplc="04050019" w:tentative="1">
      <w:start w:val="1"/>
      <w:numFmt w:val="lowerLetter"/>
      <w:lvlText w:val="%2."/>
      <w:lvlJc w:val="left"/>
      <w:pPr>
        <w:ind w:left="1780" w:hanging="360"/>
      </w:pPr>
    </w:lvl>
    <w:lvl w:ilvl="2" w:tplc="0405001B" w:tentative="1">
      <w:start w:val="1"/>
      <w:numFmt w:val="lowerRoman"/>
      <w:lvlText w:val="%3."/>
      <w:lvlJc w:val="right"/>
      <w:pPr>
        <w:ind w:left="2500" w:hanging="180"/>
      </w:pPr>
    </w:lvl>
    <w:lvl w:ilvl="3" w:tplc="0405000F" w:tentative="1">
      <w:start w:val="1"/>
      <w:numFmt w:val="decimal"/>
      <w:lvlText w:val="%4."/>
      <w:lvlJc w:val="left"/>
      <w:pPr>
        <w:ind w:left="3220" w:hanging="360"/>
      </w:pPr>
    </w:lvl>
    <w:lvl w:ilvl="4" w:tplc="04050019" w:tentative="1">
      <w:start w:val="1"/>
      <w:numFmt w:val="lowerLetter"/>
      <w:lvlText w:val="%5."/>
      <w:lvlJc w:val="left"/>
      <w:pPr>
        <w:ind w:left="3940" w:hanging="360"/>
      </w:pPr>
    </w:lvl>
    <w:lvl w:ilvl="5" w:tplc="0405001B" w:tentative="1">
      <w:start w:val="1"/>
      <w:numFmt w:val="lowerRoman"/>
      <w:lvlText w:val="%6."/>
      <w:lvlJc w:val="right"/>
      <w:pPr>
        <w:ind w:left="4660" w:hanging="180"/>
      </w:pPr>
    </w:lvl>
    <w:lvl w:ilvl="6" w:tplc="0405000F" w:tentative="1">
      <w:start w:val="1"/>
      <w:numFmt w:val="decimal"/>
      <w:lvlText w:val="%7."/>
      <w:lvlJc w:val="left"/>
      <w:pPr>
        <w:ind w:left="5380" w:hanging="360"/>
      </w:pPr>
    </w:lvl>
    <w:lvl w:ilvl="7" w:tplc="04050019" w:tentative="1">
      <w:start w:val="1"/>
      <w:numFmt w:val="lowerLetter"/>
      <w:lvlText w:val="%8."/>
      <w:lvlJc w:val="left"/>
      <w:pPr>
        <w:ind w:left="6100" w:hanging="360"/>
      </w:pPr>
    </w:lvl>
    <w:lvl w:ilvl="8" w:tplc="0405001B" w:tentative="1">
      <w:start w:val="1"/>
      <w:numFmt w:val="lowerRoman"/>
      <w:lvlText w:val="%9."/>
      <w:lvlJc w:val="right"/>
      <w:pPr>
        <w:ind w:left="6820" w:hanging="180"/>
      </w:pPr>
    </w:lvl>
  </w:abstractNum>
  <w:abstractNum w:abstractNumId="15" w15:restartNumberingAfterBreak="0">
    <w:nsid w:val="303A6EF7"/>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33CD099B"/>
    <w:multiLevelType w:val="hybridMultilevel"/>
    <w:tmpl w:val="A302123E"/>
    <w:lvl w:ilvl="0" w:tplc="FFFFFFFF">
      <w:start w:val="1"/>
      <w:numFmt w:val="decimal"/>
      <w:lvlText w:val="%1."/>
      <w:lvlJc w:val="left"/>
      <w:pPr>
        <w:ind w:left="1211" w:hanging="360"/>
      </w:pPr>
      <w:rPr>
        <w:b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954193F"/>
    <w:multiLevelType w:val="multilevel"/>
    <w:tmpl w:val="6518DCA4"/>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ABB63B0"/>
    <w:multiLevelType w:val="hybridMultilevel"/>
    <w:tmpl w:val="3CF00BD0"/>
    <w:lvl w:ilvl="0" w:tplc="38E04FC2">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15:restartNumberingAfterBreak="0">
    <w:nsid w:val="48EF386B"/>
    <w:multiLevelType w:val="multilevel"/>
    <w:tmpl w:val="0405001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DC72005"/>
    <w:multiLevelType w:val="hybridMultilevel"/>
    <w:tmpl w:val="87983308"/>
    <w:lvl w:ilvl="0" w:tplc="FFFFFFFF">
      <w:start w:val="1"/>
      <w:numFmt w:val="decimal"/>
      <w:lvlText w:val="%1."/>
      <w:lvlJc w:val="left"/>
      <w:pPr>
        <w:ind w:left="1060" w:hanging="360"/>
      </w:pPr>
      <w:rPr>
        <w:rFonts w:hint="default"/>
        <w:sz w:val="22"/>
        <w:szCs w:val="22"/>
      </w:rPr>
    </w:lvl>
    <w:lvl w:ilvl="1" w:tplc="FFFFFFFF" w:tentative="1">
      <w:start w:val="1"/>
      <w:numFmt w:val="lowerLetter"/>
      <w:lvlText w:val="%2."/>
      <w:lvlJc w:val="left"/>
      <w:pPr>
        <w:ind w:left="1780" w:hanging="360"/>
      </w:pPr>
    </w:lvl>
    <w:lvl w:ilvl="2" w:tplc="FFFFFFFF" w:tentative="1">
      <w:start w:val="1"/>
      <w:numFmt w:val="lowerRoman"/>
      <w:lvlText w:val="%3."/>
      <w:lvlJc w:val="right"/>
      <w:pPr>
        <w:ind w:left="2500" w:hanging="180"/>
      </w:pPr>
    </w:lvl>
    <w:lvl w:ilvl="3" w:tplc="FFFFFFFF" w:tentative="1">
      <w:start w:val="1"/>
      <w:numFmt w:val="decimal"/>
      <w:lvlText w:val="%4."/>
      <w:lvlJc w:val="left"/>
      <w:pPr>
        <w:ind w:left="3220" w:hanging="360"/>
      </w:pPr>
    </w:lvl>
    <w:lvl w:ilvl="4" w:tplc="FFFFFFFF" w:tentative="1">
      <w:start w:val="1"/>
      <w:numFmt w:val="lowerLetter"/>
      <w:lvlText w:val="%5."/>
      <w:lvlJc w:val="left"/>
      <w:pPr>
        <w:ind w:left="3940" w:hanging="360"/>
      </w:pPr>
    </w:lvl>
    <w:lvl w:ilvl="5" w:tplc="FFFFFFFF" w:tentative="1">
      <w:start w:val="1"/>
      <w:numFmt w:val="lowerRoman"/>
      <w:lvlText w:val="%6."/>
      <w:lvlJc w:val="right"/>
      <w:pPr>
        <w:ind w:left="4660" w:hanging="180"/>
      </w:pPr>
    </w:lvl>
    <w:lvl w:ilvl="6" w:tplc="FFFFFFFF" w:tentative="1">
      <w:start w:val="1"/>
      <w:numFmt w:val="decimal"/>
      <w:lvlText w:val="%7."/>
      <w:lvlJc w:val="left"/>
      <w:pPr>
        <w:ind w:left="5380" w:hanging="360"/>
      </w:pPr>
    </w:lvl>
    <w:lvl w:ilvl="7" w:tplc="FFFFFFFF" w:tentative="1">
      <w:start w:val="1"/>
      <w:numFmt w:val="lowerLetter"/>
      <w:lvlText w:val="%8."/>
      <w:lvlJc w:val="left"/>
      <w:pPr>
        <w:ind w:left="6100" w:hanging="360"/>
      </w:pPr>
    </w:lvl>
    <w:lvl w:ilvl="8" w:tplc="FFFFFFFF" w:tentative="1">
      <w:start w:val="1"/>
      <w:numFmt w:val="lowerRoman"/>
      <w:lvlText w:val="%9."/>
      <w:lvlJc w:val="right"/>
      <w:pPr>
        <w:ind w:left="6820" w:hanging="180"/>
      </w:pPr>
    </w:lvl>
  </w:abstractNum>
  <w:abstractNum w:abstractNumId="21" w15:restartNumberingAfterBreak="0">
    <w:nsid w:val="5315245F"/>
    <w:multiLevelType w:val="hybridMultilevel"/>
    <w:tmpl w:val="F10628FA"/>
    <w:lvl w:ilvl="0" w:tplc="FFFFFFFF">
      <w:start w:val="1"/>
      <w:numFmt w:val="decimal"/>
      <w:lvlText w:val="%1."/>
      <w:lvlJc w:val="left"/>
      <w:pPr>
        <w:ind w:left="360" w:hanging="360"/>
      </w:pPr>
      <w:rPr>
        <w:rFonts w:cs="Times New Roman"/>
      </w:rPr>
    </w:lvl>
    <w:lvl w:ilvl="1" w:tplc="FFFFFFFF" w:tentative="1">
      <w:start w:val="1"/>
      <w:numFmt w:val="lowerLetter"/>
      <w:lvlText w:val="%2."/>
      <w:lvlJc w:val="left"/>
      <w:pPr>
        <w:ind w:left="6467" w:hanging="360"/>
      </w:pPr>
      <w:rPr>
        <w:rFonts w:cs="Times New Roman"/>
      </w:rPr>
    </w:lvl>
    <w:lvl w:ilvl="2" w:tplc="FFFFFFFF" w:tentative="1">
      <w:start w:val="1"/>
      <w:numFmt w:val="lowerRoman"/>
      <w:lvlText w:val="%3."/>
      <w:lvlJc w:val="right"/>
      <w:pPr>
        <w:ind w:left="7187" w:hanging="180"/>
      </w:pPr>
      <w:rPr>
        <w:rFonts w:cs="Times New Roman"/>
      </w:rPr>
    </w:lvl>
    <w:lvl w:ilvl="3" w:tplc="FFFFFFFF" w:tentative="1">
      <w:start w:val="1"/>
      <w:numFmt w:val="decimal"/>
      <w:lvlText w:val="%4."/>
      <w:lvlJc w:val="left"/>
      <w:pPr>
        <w:ind w:left="7907" w:hanging="360"/>
      </w:pPr>
      <w:rPr>
        <w:rFonts w:cs="Times New Roman"/>
      </w:rPr>
    </w:lvl>
    <w:lvl w:ilvl="4" w:tplc="FFFFFFFF" w:tentative="1">
      <w:start w:val="1"/>
      <w:numFmt w:val="lowerLetter"/>
      <w:lvlText w:val="%5."/>
      <w:lvlJc w:val="left"/>
      <w:pPr>
        <w:ind w:left="8627" w:hanging="360"/>
      </w:pPr>
      <w:rPr>
        <w:rFonts w:cs="Times New Roman"/>
      </w:rPr>
    </w:lvl>
    <w:lvl w:ilvl="5" w:tplc="FFFFFFFF" w:tentative="1">
      <w:start w:val="1"/>
      <w:numFmt w:val="lowerRoman"/>
      <w:lvlText w:val="%6."/>
      <w:lvlJc w:val="right"/>
      <w:pPr>
        <w:ind w:left="9347" w:hanging="180"/>
      </w:pPr>
      <w:rPr>
        <w:rFonts w:cs="Times New Roman"/>
      </w:rPr>
    </w:lvl>
    <w:lvl w:ilvl="6" w:tplc="FFFFFFFF" w:tentative="1">
      <w:start w:val="1"/>
      <w:numFmt w:val="decimal"/>
      <w:lvlText w:val="%7."/>
      <w:lvlJc w:val="left"/>
      <w:pPr>
        <w:ind w:left="10067" w:hanging="360"/>
      </w:pPr>
      <w:rPr>
        <w:rFonts w:cs="Times New Roman"/>
      </w:rPr>
    </w:lvl>
    <w:lvl w:ilvl="7" w:tplc="FFFFFFFF" w:tentative="1">
      <w:start w:val="1"/>
      <w:numFmt w:val="lowerLetter"/>
      <w:lvlText w:val="%8."/>
      <w:lvlJc w:val="left"/>
      <w:pPr>
        <w:ind w:left="10787" w:hanging="360"/>
      </w:pPr>
      <w:rPr>
        <w:rFonts w:cs="Times New Roman"/>
      </w:rPr>
    </w:lvl>
    <w:lvl w:ilvl="8" w:tplc="FFFFFFFF" w:tentative="1">
      <w:start w:val="1"/>
      <w:numFmt w:val="lowerRoman"/>
      <w:lvlText w:val="%9."/>
      <w:lvlJc w:val="right"/>
      <w:pPr>
        <w:ind w:left="11507" w:hanging="180"/>
      </w:pPr>
      <w:rPr>
        <w:rFonts w:cs="Times New Roman"/>
      </w:rPr>
    </w:lvl>
  </w:abstractNum>
  <w:abstractNum w:abstractNumId="22" w15:restartNumberingAfterBreak="0">
    <w:nsid w:val="545E6571"/>
    <w:multiLevelType w:val="hybridMultilevel"/>
    <w:tmpl w:val="CCC0813C"/>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3" w15:restartNumberingAfterBreak="0">
    <w:nsid w:val="634819AD"/>
    <w:multiLevelType w:val="hybridMultilevel"/>
    <w:tmpl w:val="F10628FA"/>
    <w:lvl w:ilvl="0" w:tplc="FFFFFFFF">
      <w:start w:val="1"/>
      <w:numFmt w:val="decimal"/>
      <w:lvlText w:val="%1."/>
      <w:lvlJc w:val="left"/>
      <w:pPr>
        <w:ind w:left="360" w:hanging="360"/>
      </w:pPr>
      <w:rPr>
        <w:rFonts w:cs="Times New Roman"/>
      </w:rPr>
    </w:lvl>
    <w:lvl w:ilvl="1" w:tplc="FFFFFFFF">
      <w:start w:val="1"/>
      <w:numFmt w:val="lowerLetter"/>
      <w:lvlText w:val="%2."/>
      <w:lvlJc w:val="left"/>
      <w:pPr>
        <w:ind w:left="644" w:hanging="360"/>
      </w:pPr>
      <w:rPr>
        <w:rFonts w:cs="Times New Roman"/>
      </w:rPr>
    </w:lvl>
    <w:lvl w:ilvl="2" w:tplc="FFFFFFFF" w:tentative="1">
      <w:start w:val="1"/>
      <w:numFmt w:val="lowerRoman"/>
      <w:lvlText w:val="%3."/>
      <w:lvlJc w:val="right"/>
      <w:pPr>
        <w:ind w:left="7187" w:hanging="180"/>
      </w:pPr>
      <w:rPr>
        <w:rFonts w:cs="Times New Roman"/>
      </w:rPr>
    </w:lvl>
    <w:lvl w:ilvl="3" w:tplc="FFFFFFFF" w:tentative="1">
      <w:start w:val="1"/>
      <w:numFmt w:val="decimal"/>
      <w:lvlText w:val="%4."/>
      <w:lvlJc w:val="left"/>
      <w:pPr>
        <w:ind w:left="7907" w:hanging="360"/>
      </w:pPr>
      <w:rPr>
        <w:rFonts w:cs="Times New Roman"/>
      </w:rPr>
    </w:lvl>
    <w:lvl w:ilvl="4" w:tplc="FFFFFFFF" w:tentative="1">
      <w:start w:val="1"/>
      <w:numFmt w:val="lowerLetter"/>
      <w:lvlText w:val="%5."/>
      <w:lvlJc w:val="left"/>
      <w:pPr>
        <w:ind w:left="8627" w:hanging="360"/>
      </w:pPr>
      <w:rPr>
        <w:rFonts w:cs="Times New Roman"/>
      </w:rPr>
    </w:lvl>
    <w:lvl w:ilvl="5" w:tplc="FFFFFFFF" w:tentative="1">
      <w:start w:val="1"/>
      <w:numFmt w:val="lowerRoman"/>
      <w:lvlText w:val="%6."/>
      <w:lvlJc w:val="right"/>
      <w:pPr>
        <w:ind w:left="9347" w:hanging="180"/>
      </w:pPr>
      <w:rPr>
        <w:rFonts w:cs="Times New Roman"/>
      </w:rPr>
    </w:lvl>
    <w:lvl w:ilvl="6" w:tplc="FFFFFFFF" w:tentative="1">
      <w:start w:val="1"/>
      <w:numFmt w:val="decimal"/>
      <w:lvlText w:val="%7."/>
      <w:lvlJc w:val="left"/>
      <w:pPr>
        <w:ind w:left="10067" w:hanging="360"/>
      </w:pPr>
      <w:rPr>
        <w:rFonts w:cs="Times New Roman"/>
      </w:rPr>
    </w:lvl>
    <w:lvl w:ilvl="7" w:tplc="FFFFFFFF" w:tentative="1">
      <w:start w:val="1"/>
      <w:numFmt w:val="lowerLetter"/>
      <w:lvlText w:val="%8."/>
      <w:lvlJc w:val="left"/>
      <w:pPr>
        <w:ind w:left="10787" w:hanging="360"/>
      </w:pPr>
      <w:rPr>
        <w:rFonts w:cs="Times New Roman"/>
      </w:rPr>
    </w:lvl>
    <w:lvl w:ilvl="8" w:tplc="FFFFFFFF" w:tentative="1">
      <w:start w:val="1"/>
      <w:numFmt w:val="lowerRoman"/>
      <w:lvlText w:val="%9."/>
      <w:lvlJc w:val="right"/>
      <w:pPr>
        <w:ind w:left="11507" w:hanging="180"/>
      </w:pPr>
      <w:rPr>
        <w:rFonts w:cs="Times New Roman"/>
      </w:rPr>
    </w:lvl>
  </w:abstractNum>
  <w:abstractNum w:abstractNumId="24" w15:restartNumberingAfterBreak="0">
    <w:nsid w:val="672D07B9"/>
    <w:multiLevelType w:val="hybridMultilevel"/>
    <w:tmpl w:val="221AB344"/>
    <w:lvl w:ilvl="0" w:tplc="FFFFFFFF">
      <w:start w:val="1"/>
      <w:numFmt w:val="decimal"/>
      <w:lvlText w:val="%1."/>
      <w:lvlJc w:val="left"/>
      <w:pPr>
        <w:ind w:left="1211" w:hanging="360"/>
      </w:pPr>
      <w:rPr>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693F610E"/>
    <w:multiLevelType w:val="hybridMultilevel"/>
    <w:tmpl w:val="A302123E"/>
    <w:lvl w:ilvl="0" w:tplc="FFFFFFFF">
      <w:start w:val="1"/>
      <w:numFmt w:val="decimal"/>
      <w:lvlText w:val="%1."/>
      <w:lvlJc w:val="left"/>
      <w:pPr>
        <w:ind w:left="1211" w:hanging="360"/>
      </w:pPr>
      <w:rPr>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7482756D"/>
    <w:multiLevelType w:val="multilevel"/>
    <w:tmpl w:val="FBAEEF20"/>
    <w:lvl w:ilvl="0">
      <w:numFmt w:val="decimal"/>
      <w:pStyle w:val="NADPIS"/>
      <w:lvlText w:val=""/>
      <w:lvlJc w:val="left"/>
    </w:lvl>
    <w:lvl w:ilvl="1">
      <w:numFmt w:val="decimal"/>
      <w:pStyle w:val="ODSTAVEC"/>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645666897">
    <w:abstractNumId w:val="11"/>
  </w:num>
  <w:num w:numId="2" w16cid:durableId="1657105525">
    <w:abstractNumId w:val="6"/>
  </w:num>
  <w:num w:numId="3" w16cid:durableId="1533610881">
    <w:abstractNumId w:val="26"/>
  </w:num>
  <w:num w:numId="4" w16cid:durableId="2119257256">
    <w:abstractNumId w:val="8"/>
  </w:num>
  <w:num w:numId="5" w16cid:durableId="743530993">
    <w:abstractNumId w:val="7"/>
  </w:num>
  <w:num w:numId="6" w16cid:durableId="357892823">
    <w:abstractNumId w:val="10"/>
  </w:num>
  <w:num w:numId="7" w16cid:durableId="19403111">
    <w:abstractNumId w:val="19"/>
  </w:num>
  <w:num w:numId="8" w16cid:durableId="155150289">
    <w:abstractNumId w:val="14"/>
  </w:num>
  <w:num w:numId="9" w16cid:durableId="1381128372">
    <w:abstractNumId w:val="4"/>
  </w:num>
  <w:num w:numId="10" w16cid:durableId="1017803555">
    <w:abstractNumId w:val="3"/>
  </w:num>
  <w:num w:numId="11" w16cid:durableId="678703127">
    <w:abstractNumId w:val="17"/>
  </w:num>
  <w:num w:numId="12" w16cid:durableId="308369012">
    <w:abstractNumId w:val="15"/>
  </w:num>
  <w:num w:numId="13" w16cid:durableId="2070807300">
    <w:abstractNumId w:val="5"/>
  </w:num>
  <w:num w:numId="14" w16cid:durableId="1406755289">
    <w:abstractNumId w:val="13"/>
  </w:num>
  <w:num w:numId="15" w16cid:durableId="1420130200">
    <w:abstractNumId w:val="25"/>
  </w:num>
  <w:num w:numId="16" w16cid:durableId="1659649479">
    <w:abstractNumId w:val="24"/>
  </w:num>
  <w:num w:numId="17" w16cid:durableId="470903403">
    <w:abstractNumId w:val="16"/>
  </w:num>
  <w:num w:numId="18" w16cid:durableId="1517578856">
    <w:abstractNumId w:val="21"/>
  </w:num>
  <w:num w:numId="19" w16cid:durableId="915285736">
    <w:abstractNumId w:val="12"/>
  </w:num>
  <w:num w:numId="20" w16cid:durableId="809325689">
    <w:abstractNumId w:val="23"/>
  </w:num>
  <w:num w:numId="21" w16cid:durableId="1668366780">
    <w:abstractNumId w:val="9"/>
  </w:num>
  <w:num w:numId="22" w16cid:durableId="1138185717">
    <w:abstractNumId w:val="22"/>
  </w:num>
  <w:num w:numId="23" w16cid:durableId="272059832">
    <w:abstractNumId w:val="20"/>
  </w:num>
  <w:num w:numId="24" w16cid:durableId="445276560">
    <w:abstractNumId w:val="18"/>
  </w:num>
  <w:num w:numId="25" w16cid:durableId="232204311">
    <w:abstractNumId w:val="1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49D3"/>
    <w:rsid w:val="000002A1"/>
    <w:rsid w:val="00000D5E"/>
    <w:rsid w:val="00000DBC"/>
    <w:rsid w:val="00000F2C"/>
    <w:rsid w:val="00001E4E"/>
    <w:rsid w:val="0000266D"/>
    <w:rsid w:val="00002868"/>
    <w:rsid w:val="000033BD"/>
    <w:rsid w:val="00003520"/>
    <w:rsid w:val="00003714"/>
    <w:rsid w:val="000049A2"/>
    <w:rsid w:val="000050FB"/>
    <w:rsid w:val="00006ABC"/>
    <w:rsid w:val="00006ED6"/>
    <w:rsid w:val="00007866"/>
    <w:rsid w:val="00007A05"/>
    <w:rsid w:val="00010150"/>
    <w:rsid w:val="00010216"/>
    <w:rsid w:val="000108AE"/>
    <w:rsid w:val="0001106E"/>
    <w:rsid w:val="000118F5"/>
    <w:rsid w:val="00011A08"/>
    <w:rsid w:val="00011CB5"/>
    <w:rsid w:val="0001204E"/>
    <w:rsid w:val="0001254E"/>
    <w:rsid w:val="00012AE9"/>
    <w:rsid w:val="000130D8"/>
    <w:rsid w:val="000137E6"/>
    <w:rsid w:val="00013820"/>
    <w:rsid w:val="00013A32"/>
    <w:rsid w:val="00014096"/>
    <w:rsid w:val="00015039"/>
    <w:rsid w:val="000150B9"/>
    <w:rsid w:val="000154A3"/>
    <w:rsid w:val="00015952"/>
    <w:rsid w:val="00015A62"/>
    <w:rsid w:val="00016B60"/>
    <w:rsid w:val="00016CB8"/>
    <w:rsid w:val="0001736A"/>
    <w:rsid w:val="000173EE"/>
    <w:rsid w:val="00017C37"/>
    <w:rsid w:val="00017F2A"/>
    <w:rsid w:val="000208D1"/>
    <w:rsid w:val="00020B4C"/>
    <w:rsid w:val="00020FFC"/>
    <w:rsid w:val="00021229"/>
    <w:rsid w:val="000217DA"/>
    <w:rsid w:val="000219BF"/>
    <w:rsid w:val="0002343C"/>
    <w:rsid w:val="00023AB0"/>
    <w:rsid w:val="00023B9E"/>
    <w:rsid w:val="00023CFB"/>
    <w:rsid w:val="000248B2"/>
    <w:rsid w:val="00024A79"/>
    <w:rsid w:val="00025412"/>
    <w:rsid w:val="00026FB6"/>
    <w:rsid w:val="0002707E"/>
    <w:rsid w:val="0002791F"/>
    <w:rsid w:val="00030021"/>
    <w:rsid w:val="00031A85"/>
    <w:rsid w:val="0003216A"/>
    <w:rsid w:val="00032CA2"/>
    <w:rsid w:val="000330A7"/>
    <w:rsid w:val="00033A51"/>
    <w:rsid w:val="0003461C"/>
    <w:rsid w:val="000350F5"/>
    <w:rsid w:val="000352DD"/>
    <w:rsid w:val="00035516"/>
    <w:rsid w:val="0003643D"/>
    <w:rsid w:val="0003673C"/>
    <w:rsid w:val="00036D20"/>
    <w:rsid w:val="00036EB6"/>
    <w:rsid w:val="000370D6"/>
    <w:rsid w:val="000376E6"/>
    <w:rsid w:val="00037BD6"/>
    <w:rsid w:val="00037E11"/>
    <w:rsid w:val="00040A2C"/>
    <w:rsid w:val="00040D56"/>
    <w:rsid w:val="000417BF"/>
    <w:rsid w:val="000417E2"/>
    <w:rsid w:val="00041A71"/>
    <w:rsid w:val="00043390"/>
    <w:rsid w:val="00044736"/>
    <w:rsid w:val="00044DA2"/>
    <w:rsid w:val="0004560A"/>
    <w:rsid w:val="000456AB"/>
    <w:rsid w:val="00045F2F"/>
    <w:rsid w:val="00046CDC"/>
    <w:rsid w:val="00046F73"/>
    <w:rsid w:val="00047B6D"/>
    <w:rsid w:val="00047D29"/>
    <w:rsid w:val="00047FD3"/>
    <w:rsid w:val="000507E9"/>
    <w:rsid w:val="00051466"/>
    <w:rsid w:val="0005177F"/>
    <w:rsid w:val="00051AD6"/>
    <w:rsid w:val="00051C8E"/>
    <w:rsid w:val="0005256D"/>
    <w:rsid w:val="000525F7"/>
    <w:rsid w:val="00052D0F"/>
    <w:rsid w:val="00053101"/>
    <w:rsid w:val="0005313A"/>
    <w:rsid w:val="0005486D"/>
    <w:rsid w:val="00055125"/>
    <w:rsid w:val="00055470"/>
    <w:rsid w:val="00056D10"/>
    <w:rsid w:val="00056DE6"/>
    <w:rsid w:val="00057C05"/>
    <w:rsid w:val="00057D88"/>
    <w:rsid w:val="00060308"/>
    <w:rsid w:val="0006071D"/>
    <w:rsid w:val="00060B31"/>
    <w:rsid w:val="00060EE4"/>
    <w:rsid w:val="000612D7"/>
    <w:rsid w:val="0006269E"/>
    <w:rsid w:val="00062ED8"/>
    <w:rsid w:val="0006328D"/>
    <w:rsid w:val="000634BD"/>
    <w:rsid w:val="0006377A"/>
    <w:rsid w:val="000658EA"/>
    <w:rsid w:val="00065B74"/>
    <w:rsid w:val="00066613"/>
    <w:rsid w:val="0006678E"/>
    <w:rsid w:val="00066C10"/>
    <w:rsid w:val="000671C2"/>
    <w:rsid w:val="0007055B"/>
    <w:rsid w:val="0007296D"/>
    <w:rsid w:val="00073113"/>
    <w:rsid w:val="00073669"/>
    <w:rsid w:val="0007434B"/>
    <w:rsid w:val="00074462"/>
    <w:rsid w:val="000748C1"/>
    <w:rsid w:val="00074CB8"/>
    <w:rsid w:val="00074FBF"/>
    <w:rsid w:val="00075F2A"/>
    <w:rsid w:val="00075FA0"/>
    <w:rsid w:val="0007652D"/>
    <w:rsid w:val="0007706C"/>
    <w:rsid w:val="00080D92"/>
    <w:rsid w:val="000811B6"/>
    <w:rsid w:val="000815C6"/>
    <w:rsid w:val="00081A2C"/>
    <w:rsid w:val="0008216B"/>
    <w:rsid w:val="00083032"/>
    <w:rsid w:val="00083319"/>
    <w:rsid w:val="00083DB7"/>
    <w:rsid w:val="00084520"/>
    <w:rsid w:val="00084539"/>
    <w:rsid w:val="000846B6"/>
    <w:rsid w:val="00084951"/>
    <w:rsid w:val="0008497C"/>
    <w:rsid w:val="00084AAF"/>
    <w:rsid w:val="00085840"/>
    <w:rsid w:val="00085A11"/>
    <w:rsid w:val="000860F6"/>
    <w:rsid w:val="000865A5"/>
    <w:rsid w:val="00086935"/>
    <w:rsid w:val="00086DD2"/>
    <w:rsid w:val="000900F6"/>
    <w:rsid w:val="000901F1"/>
    <w:rsid w:val="00090689"/>
    <w:rsid w:val="000906C7"/>
    <w:rsid w:val="000909E9"/>
    <w:rsid w:val="00090BC0"/>
    <w:rsid w:val="00091CBA"/>
    <w:rsid w:val="00092355"/>
    <w:rsid w:val="000929D8"/>
    <w:rsid w:val="00092C4D"/>
    <w:rsid w:val="00093D5A"/>
    <w:rsid w:val="000940E6"/>
    <w:rsid w:val="000941E6"/>
    <w:rsid w:val="000946FB"/>
    <w:rsid w:val="00094D24"/>
    <w:rsid w:val="00094FA4"/>
    <w:rsid w:val="00095700"/>
    <w:rsid w:val="00095815"/>
    <w:rsid w:val="000962F8"/>
    <w:rsid w:val="00096518"/>
    <w:rsid w:val="00096614"/>
    <w:rsid w:val="000978C6"/>
    <w:rsid w:val="00097D9A"/>
    <w:rsid w:val="00097EE5"/>
    <w:rsid w:val="000A01F7"/>
    <w:rsid w:val="000A0E80"/>
    <w:rsid w:val="000A2115"/>
    <w:rsid w:val="000A21F1"/>
    <w:rsid w:val="000A3845"/>
    <w:rsid w:val="000A3FC0"/>
    <w:rsid w:val="000A414B"/>
    <w:rsid w:val="000A4E5A"/>
    <w:rsid w:val="000A542F"/>
    <w:rsid w:val="000A63FA"/>
    <w:rsid w:val="000A6C83"/>
    <w:rsid w:val="000A7905"/>
    <w:rsid w:val="000A7FCB"/>
    <w:rsid w:val="000B0302"/>
    <w:rsid w:val="000B0700"/>
    <w:rsid w:val="000B10E6"/>
    <w:rsid w:val="000B1169"/>
    <w:rsid w:val="000B1381"/>
    <w:rsid w:val="000B141D"/>
    <w:rsid w:val="000B1C79"/>
    <w:rsid w:val="000B255D"/>
    <w:rsid w:val="000B284C"/>
    <w:rsid w:val="000B2EEA"/>
    <w:rsid w:val="000B329A"/>
    <w:rsid w:val="000B35A4"/>
    <w:rsid w:val="000B36B9"/>
    <w:rsid w:val="000B3A06"/>
    <w:rsid w:val="000B3AD1"/>
    <w:rsid w:val="000B3DE1"/>
    <w:rsid w:val="000B4F41"/>
    <w:rsid w:val="000B52D1"/>
    <w:rsid w:val="000B54CC"/>
    <w:rsid w:val="000B5663"/>
    <w:rsid w:val="000B6426"/>
    <w:rsid w:val="000B6951"/>
    <w:rsid w:val="000B6E01"/>
    <w:rsid w:val="000B7326"/>
    <w:rsid w:val="000B7C4E"/>
    <w:rsid w:val="000B7F3E"/>
    <w:rsid w:val="000B7F5C"/>
    <w:rsid w:val="000C0185"/>
    <w:rsid w:val="000C16D9"/>
    <w:rsid w:val="000C1E34"/>
    <w:rsid w:val="000C210F"/>
    <w:rsid w:val="000C2D34"/>
    <w:rsid w:val="000C2D74"/>
    <w:rsid w:val="000C3011"/>
    <w:rsid w:val="000C3986"/>
    <w:rsid w:val="000C47FD"/>
    <w:rsid w:val="000C54C8"/>
    <w:rsid w:val="000C5BAD"/>
    <w:rsid w:val="000C5DDB"/>
    <w:rsid w:val="000C635B"/>
    <w:rsid w:val="000C7BDD"/>
    <w:rsid w:val="000D033F"/>
    <w:rsid w:val="000D098F"/>
    <w:rsid w:val="000D13E5"/>
    <w:rsid w:val="000D296B"/>
    <w:rsid w:val="000D29A1"/>
    <w:rsid w:val="000D2BA3"/>
    <w:rsid w:val="000D2E0E"/>
    <w:rsid w:val="000D3DE0"/>
    <w:rsid w:val="000D41B6"/>
    <w:rsid w:val="000D5220"/>
    <w:rsid w:val="000D59A5"/>
    <w:rsid w:val="000D62C5"/>
    <w:rsid w:val="000D6885"/>
    <w:rsid w:val="000D6916"/>
    <w:rsid w:val="000D75DC"/>
    <w:rsid w:val="000D7D67"/>
    <w:rsid w:val="000D7DD9"/>
    <w:rsid w:val="000D7F24"/>
    <w:rsid w:val="000D7F4B"/>
    <w:rsid w:val="000D7FD2"/>
    <w:rsid w:val="000E07E8"/>
    <w:rsid w:val="000E0E0E"/>
    <w:rsid w:val="000E161C"/>
    <w:rsid w:val="000E168D"/>
    <w:rsid w:val="000E19C3"/>
    <w:rsid w:val="000E25A6"/>
    <w:rsid w:val="000E280A"/>
    <w:rsid w:val="000E2C4B"/>
    <w:rsid w:val="000E2E24"/>
    <w:rsid w:val="000E32E5"/>
    <w:rsid w:val="000E34E3"/>
    <w:rsid w:val="000E40BB"/>
    <w:rsid w:val="000E4124"/>
    <w:rsid w:val="000E5740"/>
    <w:rsid w:val="000E6099"/>
    <w:rsid w:val="000E69C0"/>
    <w:rsid w:val="000E6C48"/>
    <w:rsid w:val="000E6C62"/>
    <w:rsid w:val="000E73ED"/>
    <w:rsid w:val="000E7B49"/>
    <w:rsid w:val="000F0357"/>
    <w:rsid w:val="000F0E8E"/>
    <w:rsid w:val="000F17C8"/>
    <w:rsid w:val="000F19DF"/>
    <w:rsid w:val="000F1ED5"/>
    <w:rsid w:val="000F207A"/>
    <w:rsid w:val="000F2300"/>
    <w:rsid w:val="000F29D8"/>
    <w:rsid w:val="000F2C63"/>
    <w:rsid w:val="000F3836"/>
    <w:rsid w:val="000F38BB"/>
    <w:rsid w:val="000F3AB9"/>
    <w:rsid w:val="000F4CBC"/>
    <w:rsid w:val="000F541E"/>
    <w:rsid w:val="000F5430"/>
    <w:rsid w:val="000F5954"/>
    <w:rsid w:val="000F6C31"/>
    <w:rsid w:val="00100779"/>
    <w:rsid w:val="00101349"/>
    <w:rsid w:val="00101F4E"/>
    <w:rsid w:val="001024CA"/>
    <w:rsid w:val="00103469"/>
    <w:rsid w:val="0010358D"/>
    <w:rsid w:val="00103EED"/>
    <w:rsid w:val="0010497A"/>
    <w:rsid w:val="00104EEF"/>
    <w:rsid w:val="00105819"/>
    <w:rsid w:val="00105AEF"/>
    <w:rsid w:val="001066BE"/>
    <w:rsid w:val="00107143"/>
    <w:rsid w:val="001078C4"/>
    <w:rsid w:val="00107C93"/>
    <w:rsid w:val="001112B0"/>
    <w:rsid w:val="001114EB"/>
    <w:rsid w:val="00112A4D"/>
    <w:rsid w:val="001136BA"/>
    <w:rsid w:val="00113769"/>
    <w:rsid w:val="0011382F"/>
    <w:rsid w:val="001139C0"/>
    <w:rsid w:val="00113E63"/>
    <w:rsid w:val="00114293"/>
    <w:rsid w:val="00114E0A"/>
    <w:rsid w:val="00114E63"/>
    <w:rsid w:val="0011572E"/>
    <w:rsid w:val="00116C75"/>
    <w:rsid w:val="00116D6A"/>
    <w:rsid w:val="0011710B"/>
    <w:rsid w:val="00117859"/>
    <w:rsid w:val="001178EE"/>
    <w:rsid w:val="0012045D"/>
    <w:rsid w:val="00121061"/>
    <w:rsid w:val="0012113D"/>
    <w:rsid w:val="00121AEF"/>
    <w:rsid w:val="00122133"/>
    <w:rsid w:val="00122551"/>
    <w:rsid w:val="00122604"/>
    <w:rsid w:val="00122645"/>
    <w:rsid w:val="001227F1"/>
    <w:rsid w:val="00123548"/>
    <w:rsid w:val="001237EB"/>
    <w:rsid w:val="0012452C"/>
    <w:rsid w:val="00124633"/>
    <w:rsid w:val="0012489F"/>
    <w:rsid w:val="00124A18"/>
    <w:rsid w:val="00124B81"/>
    <w:rsid w:val="00125373"/>
    <w:rsid w:val="0012678C"/>
    <w:rsid w:val="00126D86"/>
    <w:rsid w:val="001272F5"/>
    <w:rsid w:val="00127A1E"/>
    <w:rsid w:val="00127B14"/>
    <w:rsid w:val="00127B4B"/>
    <w:rsid w:val="001302EB"/>
    <w:rsid w:val="00130BA5"/>
    <w:rsid w:val="00130F86"/>
    <w:rsid w:val="001317C1"/>
    <w:rsid w:val="00132315"/>
    <w:rsid w:val="001323BB"/>
    <w:rsid w:val="0013298D"/>
    <w:rsid w:val="0013389B"/>
    <w:rsid w:val="00134D91"/>
    <w:rsid w:val="001353D1"/>
    <w:rsid w:val="00135615"/>
    <w:rsid w:val="00135CD4"/>
    <w:rsid w:val="0013608E"/>
    <w:rsid w:val="00136202"/>
    <w:rsid w:val="00136918"/>
    <w:rsid w:val="00136A72"/>
    <w:rsid w:val="00136E33"/>
    <w:rsid w:val="0013797F"/>
    <w:rsid w:val="00137DBF"/>
    <w:rsid w:val="0014015D"/>
    <w:rsid w:val="0014045B"/>
    <w:rsid w:val="001405A5"/>
    <w:rsid w:val="0014073B"/>
    <w:rsid w:val="001409D7"/>
    <w:rsid w:val="001411F2"/>
    <w:rsid w:val="0014159B"/>
    <w:rsid w:val="001419E1"/>
    <w:rsid w:val="001425EC"/>
    <w:rsid w:val="001433EB"/>
    <w:rsid w:val="00143933"/>
    <w:rsid w:val="00143F79"/>
    <w:rsid w:val="00144070"/>
    <w:rsid w:val="00144740"/>
    <w:rsid w:val="001456BA"/>
    <w:rsid w:val="00145CCD"/>
    <w:rsid w:val="00145F4C"/>
    <w:rsid w:val="00146639"/>
    <w:rsid w:val="00147A58"/>
    <w:rsid w:val="00147D19"/>
    <w:rsid w:val="001504AB"/>
    <w:rsid w:val="001505BB"/>
    <w:rsid w:val="00151791"/>
    <w:rsid w:val="00152470"/>
    <w:rsid w:val="001525B9"/>
    <w:rsid w:val="00152A3C"/>
    <w:rsid w:val="00152BF5"/>
    <w:rsid w:val="00153034"/>
    <w:rsid w:val="00153143"/>
    <w:rsid w:val="00153343"/>
    <w:rsid w:val="00153B31"/>
    <w:rsid w:val="001541A6"/>
    <w:rsid w:val="001541EC"/>
    <w:rsid w:val="001559A3"/>
    <w:rsid w:val="0015603D"/>
    <w:rsid w:val="00156305"/>
    <w:rsid w:val="0015651C"/>
    <w:rsid w:val="00157493"/>
    <w:rsid w:val="001576ED"/>
    <w:rsid w:val="00157EB0"/>
    <w:rsid w:val="00160A10"/>
    <w:rsid w:val="001612EB"/>
    <w:rsid w:val="00161B94"/>
    <w:rsid w:val="00161DD5"/>
    <w:rsid w:val="001621B9"/>
    <w:rsid w:val="001621DC"/>
    <w:rsid w:val="00162280"/>
    <w:rsid w:val="00164B1A"/>
    <w:rsid w:val="00166687"/>
    <w:rsid w:val="00166E1C"/>
    <w:rsid w:val="001670F5"/>
    <w:rsid w:val="001672A6"/>
    <w:rsid w:val="00167E42"/>
    <w:rsid w:val="00167F52"/>
    <w:rsid w:val="00171ED1"/>
    <w:rsid w:val="00171F21"/>
    <w:rsid w:val="001720D8"/>
    <w:rsid w:val="00172795"/>
    <w:rsid w:val="00172D75"/>
    <w:rsid w:val="00172EF5"/>
    <w:rsid w:val="00172F29"/>
    <w:rsid w:val="001733C2"/>
    <w:rsid w:val="001741C4"/>
    <w:rsid w:val="00175917"/>
    <w:rsid w:val="00176A84"/>
    <w:rsid w:val="00176BD4"/>
    <w:rsid w:val="00176F51"/>
    <w:rsid w:val="001773FC"/>
    <w:rsid w:val="001777F7"/>
    <w:rsid w:val="001803F5"/>
    <w:rsid w:val="001809C8"/>
    <w:rsid w:val="00181314"/>
    <w:rsid w:val="001819ED"/>
    <w:rsid w:val="00181C75"/>
    <w:rsid w:val="001838FD"/>
    <w:rsid w:val="00183B26"/>
    <w:rsid w:val="00183B32"/>
    <w:rsid w:val="00183BA0"/>
    <w:rsid w:val="00183C36"/>
    <w:rsid w:val="00184626"/>
    <w:rsid w:val="001847A1"/>
    <w:rsid w:val="00184BC0"/>
    <w:rsid w:val="00184D2B"/>
    <w:rsid w:val="00185238"/>
    <w:rsid w:val="001860CC"/>
    <w:rsid w:val="00186234"/>
    <w:rsid w:val="00186479"/>
    <w:rsid w:val="0018704A"/>
    <w:rsid w:val="00187CA6"/>
    <w:rsid w:val="001900E6"/>
    <w:rsid w:val="00190B12"/>
    <w:rsid w:val="00190D0F"/>
    <w:rsid w:val="00191A0A"/>
    <w:rsid w:val="00191D3E"/>
    <w:rsid w:val="00192834"/>
    <w:rsid w:val="001928F8"/>
    <w:rsid w:val="00192E93"/>
    <w:rsid w:val="00192FAB"/>
    <w:rsid w:val="00193034"/>
    <w:rsid w:val="00193442"/>
    <w:rsid w:val="00193AB8"/>
    <w:rsid w:val="0019444F"/>
    <w:rsid w:val="00194A49"/>
    <w:rsid w:val="001959F6"/>
    <w:rsid w:val="001960C5"/>
    <w:rsid w:val="0019645A"/>
    <w:rsid w:val="001968F9"/>
    <w:rsid w:val="00196FE5"/>
    <w:rsid w:val="00197196"/>
    <w:rsid w:val="00197942"/>
    <w:rsid w:val="00197DE0"/>
    <w:rsid w:val="001A01C8"/>
    <w:rsid w:val="001A0DC9"/>
    <w:rsid w:val="001A0F8F"/>
    <w:rsid w:val="001A0FAE"/>
    <w:rsid w:val="001A15E9"/>
    <w:rsid w:val="001A1CD6"/>
    <w:rsid w:val="001A2C95"/>
    <w:rsid w:val="001A3241"/>
    <w:rsid w:val="001A3919"/>
    <w:rsid w:val="001A4496"/>
    <w:rsid w:val="001A48F5"/>
    <w:rsid w:val="001A5463"/>
    <w:rsid w:val="001A62CF"/>
    <w:rsid w:val="001A63CD"/>
    <w:rsid w:val="001A6839"/>
    <w:rsid w:val="001A6ABF"/>
    <w:rsid w:val="001A6BCD"/>
    <w:rsid w:val="001A77F2"/>
    <w:rsid w:val="001B0BC5"/>
    <w:rsid w:val="001B199D"/>
    <w:rsid w:val="001B255B"/>
    <w:rsid w:val="001B29EF"/>
    <w:rsid w:val="001B3437"/>
    <w:rsid w:val="001B3562"/>
    <w:rsid w:val="001B3BBA"/>
    <w:rsid w:val="001B3FF4"/>
    <w:rsid w:val="001B409C"/>
    <w:rsid w:val="001B4347"/>
    <w:rsid w:val="001B47BB"/>
    <w:rsid w:val="001B61A7"/>
    <w:rsid w:val="001B6F9A"/>
    <w:rsid w:val="001B746D"/>
    <w:rsid w:val="001B747B"/>
    <w:rsid w:val="001C06BA"/>
    <w:rsid w:val="001C148A"/>
    <w:rsid w:val="001C1B2B"/>
    <w:rsid w:val="001C1C2F"/>
    <w:rsid w:val="001C2540"/>
    <w:rsid w:val="001C2588"/>
    <w:rsid w:val="001C2AFB"/>
    <w:rsid w:val="001C2B7C"/>
    <w:rsid w:val="001C3069"/>
    <w:rsid w:val="001C3496"/>
    <w:rsid w:val="001C40C1"/>
    <w:rsid w:val="001C43BC"/>
    <w:rsid w:val="001C587C"/>
    <w:rsid w:val="001C626A"/>
    <w:rsid w:val="001C637C"/>
    <w:rsid w:val="001C66E7"/>
    <w:rsid w:val="001C7341"/>
    <w:rsid w:val="001C73D8"/>
    <w:rsid w:val="001C741A"/>
    <w:rsid w:val="001C77FB"/>
    <w:rsid w:val="001C79C8"/>
    <w:rsid w:val="001C7B13"/>
    <w:rsid w:val="001D027B"/>
    <w:rsid w:val="001D04B6"/>
    <w:rsid w:val="001D0C42"/>
    <w:rsid w:val="001D0EE6"/>
    <w:rsid w:val="001D11D5"/>
    <w:rsid w:val="001D139E"/>
    <w:rsid w:val="001D1443"/>
    <w:rsid w:val="001D1490"/>
    <w:rsid w:val="001D155F"/>
    <w:rsid w:val="001D2FE8"/>
    <w:rsid w:val="001D327C"/>
    <w:rsid w:val="001D3E9C"/>
    <w:rsid w:val="001D43CB"/>
    <w:rsid w:val="001D4B84"/>
    <w:rsid w:val="001D5747"/>
    <w:rsid w:val="001D6066"/>
    <w:rsid w:val="001D78D0"/>
    <w:rsid w:val="001D7A29"/>
    <w:rsid w:val="001D7C70"/>
    <w:rsid w:val="001D7E31"/>
    <w:rsid w:val="001E0726"/>
    <w:rsid w:val="001E16EA"/>
    <w:rsid w:val="001E1CC9"/>
    <w:rsid w:val="001E1DF5"/>
    <w:rsid w:val="001E1F1B"/>
    <w:rsid w:val="001E2C8D"/>
    <w:rsid w:val="001E2E00"/>
    <w:rsid w:val="001E3A75"/>
    <w:rsid w:val="001E4CB3"/>
    <w:rsid w:val="001E5BC1"/>
    <w:rsid w:val="001E5C92"/>
    <w:rsid w:val="001E69F5"/>
    <w:rsid w:val="001E6A79"/>
    <w:rsid w:val="001E730A"/>
    <w:rsid w:val="001E7484"/>
    <w:rsid w:val="001E7567"/>
    <w:rsid w:val="001E7908"/>
    <w:rsid w:val="001F03B8"/>
    <w:rsid w:val="001F0DEB"/>
    <w:rsid w:val="001F14B0"/>
    <w:rsid w:val="001F14EE"/>
    <w:rsid w:val="001F170F"/>
    <w:rsid w:val="001F30B0"/>
    <w:rsid w:val="001F33C1"/>
    <w:rsid w:val="001F37F0"/>
    <w:rsid w:val="001F3DD6"/>
    <w:rsid w:val="001F4119"/>
    <w:rsid w:val="001F4869"/>
    <w:rsid w:val="001F4E90"/>
    <w:rsid w:val="001F504F"/>
    <w:rsid w:val="001F525E"/>
    <w:rsid w:val="001F548D"/>
    <w:rsid w:val="001F606E"/>
    <w:rsid w:val="001F6567"/>
    <w:rsid w:val="001F67D5"/>
    <w:rsid w:val="001F6BD1"/>
    <w:rsid w:val="001F70EE"/>
    <w:rsid w:val="001F7588"/>
    <w:rsid w:val="002000FF"/>
    <w:rsid w:val="00200246"/>
    <w:rsid w:val="002005F2"/>
    <w:rsid w:val="00200A79"/>
    <w:rsid w:val="002011C6"/>
    <w:rsid w:val="00201C9E"/>
    <w:rsid w:val="00202462"/>
    <w:rsid w:val="002028BE"/>
    <w:rsid w:val="00202A4B"/>
    <w:rsid w:val="00202B84"/>
    <w:rsid w:val="00204D75"/>
    <w:rsid w:val="00204D99"/>
    <w:rsid w:val="00205C39"/>
    <w:rsid w:val="00206953"/>
    <w:rsid w:val="00206B77"/>
    <w:rsid w:val="00207041"/>
    <w:rsid w:val="00207339"/>
    <w:rsid w:val="002075D4"/>
    <w:rsid w:val="00207930"/>
    <w:rsid w:val="002079E1"/>
    <w:rsid w:val="00207E1F"/>
    <w:rsid w:val="002104AE"/>
    <w:rsid w:val="00210695"/>
    <w:rsid w:val="002115E4"/>
    <w:rsid w:val="00211826"/>
    <w:rsid w:val="00211D66"/>
    <w:rsid w:val="00211DF9"/>
    <w:rsid w:val="002123EE"/>
    <w:rsid w:val="00212697"/>
    <w:rsid w:val="002138A5"/>
    <w:rsid w:val="002139A9"/>
    <w:rsid w:val="002146E3"/>
    <w:rsid w:val="00214E4B"/>
    <w:rsid w:val="002152B7"/>
    <w:rsid w:val="002152C4"/>
    <w:rsid w:val="00215725"/>
    <w:rsid w:val="0021577B"/>
    <w:rsid w:val="00215A10"/>
    <w:rsid w:val="00215D3B"/>
    <w:rsid w:val="00215E22"/>
    <w:rsid w:val="002168FA"/>
    <w:rsid w:val="00216D12"/>
    <w:rsid w:val="00217050"/>
    <w:rsid w:val="00217807"/>
    <w:rsid w:val="002204B2"/>
    <w:rsid w:val="002207E2"/>
    <w:rsid w:val="00220ED1"/>
    <w:rsid w:val="00221292"/>
    <w:rsid w:val="00221E32"/>
    <w:rsid w:val="00221EE2"/>
    <w:rsid w:val="00222437"/>
    <w:rsid w:val="00222662"/>
    <w:rsid w:val="00222C44"/>
    <w:rsid w:val="00223554"/>
    <w:rsid w:val="00223E2A"/>
    <w:rsid w:val="00224556"/>
    <w:rsid w:val="00224766"/>
    <w:rsid w:val="00224995"/>
    <w:rsid w:val="00225E35"/>
    <w:rsid w:val="00226727"/>
    <w:rsid w:val="002268C0"/>
    <w:rsid w:val="00226AD4"/>
    <w:rsid w:val="0022700B"/>
    <w:rsid w:val="00227383"/>
    <w:rsid w:val="00227FB5"/>
    <w:rsid w:val="00230455"/>
    <w:rsid w:val="00230F37"/>
    <w:rsid w:val="00231730"/>
    <w:rsid w:val="00231DDE"/>
    <w:rsid w:val="002323BA"/>
    <w:rsid w:val="00233802"/>
    <w:rsid w:val="002338DF"/>
    <w:rsid w:val="00233B3A"/>
    <w:rsid w:val="00234354"/>
    <w:rsid w:val="00234373"/>
    <w:rsid w:val="002347FC"/>
    <w:rsid w:val="00234867"/>
    <w:rsid w:val="00235175"/>
    <w:rsid w:val="0023638A"/>
    <w:rsid w:val="00236A0A"/>
    <w:rsid w:val="00236B95"/>
    <w:rsid w:val="002372BF"/>
    <w:rsid w:val="00237613"/>
    <w:rsid w:val="0023783F"/>
    <w:rsid w:val="00237B72"/>
    <w:rsid w:val="0024068D"/>
    <w:rsid w:val="00240BC7"/>
    <w:rsid w:val="00241E2C"/>
    <w:rsid w:val="00242298"/>
    <w:rsid w:val="0024329C"/>
    <w:rsid w:val="00243478"/>
    <w:rsid w:val="00244026"/>
    <w:rsid w:val="002442A3"/>
    <w:rsid w:val="00244506"/>
    <w:rsid w:val="002449D0"/>
    <w:rsid w:val="00245066"/>
    <w:rsid w:val="00245B16"/>
    <w:rsid w:val="002460B7"/>
    <w:rsid w:val="00246BF5"/>
    <w:rsid w:val="00246C56"/>
    <w:rsid w:val="00246C62"/>
    <w:rsid w:val="00246F1E"/>
    <w:rsid w:val="002479B1"/>
    <w:rsid w:val="00247F9B"/>
    <w:rsid w:val="0025060C"/>
    <w:rsid w:val="0025194C"/>
    <w:rsid w:val="00251ABF"/>
    <w:rsid w:val="00251DC0"/>
    <w:rsid w:val="002520C8"/>
    <w:rsid w:val="00252753"/>
    <w:rsid w:val="00253395"/>
    <w:rsid w:val="002535F4"/>
    <w:rsid w:val="0025368A"/>
    <w:rsid w:val="002537DE"/>
    <w:rsid w:val="00253941"/>
    <w:rsid w:val="002541CA"/>
    <w:rsid w:val="002554B0"/>
    <w:rsid w:val="00255789"/>
    <w:rsid w:val="00255A86"/>
    <w:rsid w:val="00257593"/>
    <w:rsid w:val="00257E1D"/>
    <w:rsid w:val="00257F68"/>
    <w:rsid w:val="002600D6"/>
    <w:rsid w:val="0026034E"/>
    <w:rsid w:val="002611AD"/>
    <w:rsid w:val="00261866"/>
    <w:rsid w:val="00261A4B"/>
    <w:rsid w:val="002625F4"/>
    <w:rsid w:val="00262813"/>
    <w:rsid w:val="00262972"/>
    <w:rsid w:val="00263C05"/>
    <w:rsid w:val="00264377"/>
    <w:rsid w:val="00264400"/>
    <w:rsid w:val="0026537D"/>
    <w:rsid w:val="002657AA"/>
    <w:rsid w:val="00265B9F"/>
    <w:rsid w:val="00266CAD"/>
    <w:rsid w:val="00266F08"/>
    <w:rsid w:val="002671F5"/>
    <w:rsid w:val="002676D4"/>
    <w:rsid w:val="00267EDE"/>
    <w:rsid w:val="00270004"/>
    <w:rsid w:val="0027062F"/>
    <w:rsid w:val="00272ED0"/>
    <w:rsid w:val="00273704"/>
    <w:rsid w:val="00273D11"/>
    <w:rsid w:val="00274142"/>
    <w:rsid w:val="002747AA"/>
    <w:rsid w:val="00274EE1"/>
    <w:rsid w:val="002751AA"/>
    <w:rsid w:val="002754A3"/>
    <w:rsid w:val="00275BE7"/>
    <w:rsid w:val="00275F16"/>
    <w:rsid w:val="00276182"/>
    <w:rsid w:val="0027675A"/>
    <w:rsid w:val="0027762F"/>
    <w:rsid w:val="00277BF3"/>
    <w:rsid w:val="00280098"/>
    <w:rsid w:val="00280208"/>
    <w:rsid w:val="002809D0"/>
    <w:rsid w:val="0028119D"/>
    <w:rsid w:val="0028138C"/>
    <w:rsid w:val="00281602"/>
    <w:rsid w:val="00281F8C"/>
    <w:rsid w:val="00282DF5"/>
    <w:rsid w:val="00284567"/>
    <w:rsid w:val="00284D52"/>
    <w:rsid w:val="00285249"/>
    <w:rsid w:val="002856B0"/>
    <w:rsid w:val="002856D5"/>
    <w:rsid w:val="00286C05"/>
    <w:rsid w:val="00286D49"/>
    <w:rsid w:val="00287059"/>
    <w:rsid w:val="002870FA"/>
    <w:rsid w:val="00287BB7"/>
    <w:rsid w:val="0029083B"/>
    <w:rsid w:val="00290A79"/>
    <w:rsid w:val="00290B95"/>
    <w:rsid w:val="00291351"/>
    <w:rsid w:val="00291A5A"/>
    <w:rsid w:val="00292162"/>
    <w:rsid w:val="00292DBF"/>
    <w:rsid w:val="00292FF9"/>
    <w:rsid w:val="00293143"/>
    <w:rsid w:val="002932F0"/>
    <w:rsid w:val="0029353E"/>
    <w:rsid w:val="00293620"/>
    <w:rsid w:val="00293E79"/>
    <w:rsid w:val="00294BC2"/>
    <w:rsid w:val="00294CF2"/>
    <w:rsid w:val="00295891"/>
    <w:rsid w:val="00295A68"/>
    <w:rsid w:val="00296A43"/>
    <w:rsid w:val="00296D71"/>
    <w:rsid w:val="00296F6C"/>
    <w:rsid w:val="00297A38"/>
    <w:rsid w:val="00297B10"/>
    <w:rsid w:val="00297CA7"/>
    <w:rsid w:val="00297D84"/>
    <w:rsid w:val="002A05E5"/>
    <w:rsid w:val="002A11FB"/>
    <w:rsid w:val="002A2377"/>
    <w:rsid w:val="002A251A"/>
    <w:rsid w:val="002A28A2"/>
    <w:rsid w:val="002A29C4"/>
    <w:rsid w:val="002A3257"/>
    <w:rsid w:val="002A3AFA"/>
    <w:rsid w:val="002A3EA4"/>
    <w:rsid w:val="002A3ECC"/>
    <w:rsid w:val="002A42A8"/>
    <w:rsid w:val="002A4AC6"/>
    <w:rsid w:val="002A4F5A"/>
    <w:rsid w:val="002A4F9C"/>
    <w:rsid w:val="002A571A"/>
    <w:rsid w:val="002A5A03"/>
    <w:rsid w:val="002A5C55"/>
    <w:rsid w:val="002A666D"/>
    <w:rsid w:val="002A66FF"/>
    <w:rsid w:val="002A686C"/>
    <w:rsid w:val="002A6EDC"/>
    <w:rsid w:val="002A7304"/>
    <w:rsid w:val="002A7811"/>
    <w:rsid w:val="002A7A1A"/>
    <w:rsid w:val="002A7B6D"/>
    <w:rsid w:val="002A7D58"/>
    <w:rsid w:val="002B09E0"/>
    <w:rsid w:val="002B1270"/>
    <w:rsid w:val="002B1687"/>
    <w:rsid w:val="002B3241"/>
    <w:rsid w:val="002B3402"/>
    <w:rsid w:val="002B353C"/>
    <w:rsid w:val="002B3A1C"/>
    <w:rsid w:val="002B4137"/>
    <w:rsid w:val="002B46D4"/>
    <w:rsid w:val="002B498A"/>
    <w:rsid w:val="002B4ABB"/>
    <w:rsid w:val="002B51D2"/>
    <w:rsid w:val="002B54F8"/>
    <w:rsid w:val="002B59B6"/>
    <w:rsid w:val="002B5D94"/>
    <w:rsid w:val="002B6139"/>
    <w:rsid w:val="002B6C09"/>
    <w:rsid w:val="002B6CF6"/>
    <w:rsid w:val="002B728C"/>
    <w:rsid w:val="002B7AAF"/>
    <w:rsid w:val="002C0D88"/>
    <w:rsid w:val="002C18DE"/>
    <w:rsid w:val="002C1B5D"/>
    <w:rsid w:val="002C1D22"/>
    <w:rsid w:val="002C26BD"/>
    <w:rsid w:val="002C335C"/>
    <w:rsid w:val="002C6153"/>
    <w:rsid w:val="002C61FB"/>
    <w:rsid w:val="002C6D75"/>
    <w:rsid w:val="002C7BC1"/>
    <w:rsid w:val="002D1150"/>
    <w:rsid w:val="002D15A3"/>
    <w:rsid w:val="002D160B"/>
    <w:rsid w:val="002D1EC9"/>
    <w:rsid w:val="002D1F66"/>
    <w:rsid w:val="002D2EA9"/>
    <w:rsid w:val="002D36BA"/>
    <w:rsid w:val="002D37DD"/>
    <w:rsid w:val="002D3844"/>
    <w:rsid w:val="002D39B7"/>
    <w:rsid w:val="002D3C64"/>
    <w:rsid w:val="002D3C6D"/>
    <w:rsid w:val="002D3D78"/>
    <w:rsid w:val="002D3EEF"/>
    <w:rsid w:val="002D41AB"/>
    <w:rsid w:val="002D52D2"/>
    <w:rsid w:val="002D5EDB"/>
    <w:rsid w:val="002D5EF0"/>
    <w:rsid w:val="002D638A"/>
    <w:rsid w:val="002D6B04"/>
    <w:rsid w:val="002D6C7E"/>
    <w:rsid w:val="002D6EC3"/>
    <w:rsid w:val="002D7440"/>
    <w:rsid w:val="002D7623"/>
    <w:rsid w:val="002D7DEB"/>
    <w:rsid w:val="002E07F0"/>
    <w:rsid w:val="002E0B27"/>
    <w:rsid w:val="002E0C0D"/>
    <w:rsid w:val="002E1803"/>
    <w:rsid w:val="002E1848"/>
    <w:rsid w:val="002E1CF6"/>
    <w:rsid w:val="002E3007"/>
    <w:rsid w:val="002E3A8F"/>
    <w:rsid w:val="002E3C0A"/>
    <w:rsid w:val="002E461E"/>
    <w:rsid w:val="002E48BB"/>
    <w:rsid w:val="002E4E0B"/>
    <w:rsid w:val="002E4EBB"/>
    <w:rsid w:val="002E5340"/>
    <w:rsid w:val="002E59D0"/>
    <w:rsid w:val="002E5B6C"/>
    <w:rsid w:val="002E5D96"/>
    <w:rsid w:val="002E614D"/>
    <w:rsid w:val="002E6533"/>
    <w:rsid w:val="002E7E75"/>
    <w:rsid w:val="002F087B"/>
    <w:rsid w:val="002F137B"/>
    <w:rsid w:val="002F1456"/>
    <w:rsid w:val="002F1A6B"/>
    <w:rsid w:val="002F1D41"/>
    <w:rsid w:val="002F2BBB"/>
    <w:rsid w:val="002F2EAD"/>
    <w:rsid w:val="002F2EDE"/>
    <w:rsid w:val="002F31B5"/>
    <w:rsid w:val="002F3804"/>
    <w:rsid w:val="002F6A31"/>
    <w:rsid w:val="002F6BCD"/>
    <w:rsid w:val="002F727F"/>
    <w:rsid w:val="002F74EF"/>
    <w:rsid w:val="002F7A69"/>
    <w:rsid w:val="002F7C90"/>
    <w:rsid w:val="00300102"/>
    <w:rsid w:val="0030011B"/>
    <w:rsid w:val="003002C9"/>
    <w:rsid w:val="0030100E"/>
    <w:rsid w:val="003037C2"/>
    <w:rsid w:val="00303E51"/>
    <w:rsid w:val="00305683"/>
    <w:rsid w:val="00305B77"/>
    <w:rsid w:val="00305F3E"/>
    <w:rsid w:val="00306F26"/>
    <w:rsid w:val="0030721A"/>
    <w:rsid w:val="00307AF7"/>
    <w:rsid w:val="00307C27"/>
    <w:rsid w:val="00307CD6"/>
    <w:rsid w:val="0031123E"/>
    <w:rsid w:val="003115E3"/>
    <w:rsid w:val="00312A5E"/>
    <w:rsid w:val="00313662"/>
    <w:rsid w:val="00314D2E"/>
    <w:rsid w:val="00315014"/>
    <w:rsid w:val="0031506B"/>
    <w:rsid w:val="003158A7"/>
    <w:rsid w:val="00315AFC"/>
    <w:rsid w:val="00315DC2"/>
    <w:rsid w:val="00315E8C"/>
    <w:rsid w:val="00316015"/>
    <w:rsid w:val="003162D2"/>
    <w:rsid w:val="0031676D"/>
    <w:rsid w:val="003168F8"/>
    <w:rsid w:val="003170AA"/>
    <w:rsid w:val="003174A8"/>
    <w:rsid w:val="00317945"/>
    <w:rsid w:val="003206B7"/>
    <w:rsid w:val="00320AA0"/>
    <w:rsid w:val="0032127F"/>
    <w:rsid w:val="00321707"/>
    <w:rsid w:val="00321EBD"/>
    <w:rsid w:val="00322F7C"/>
    <w:rsid w:val="003237C6"/>
    <w:rsid w:val="003238C2"/>
    <w:rsid w:val="00324229"/>
    <w:rsid w:val="00324442"/>
    <w:rsid w:val="00324C72"/>
    <w:rsid w:val="00324E17"/>
    <w:rsid w:val="00324E85"/>
    <w:rsid w:val="0032506D"/>
    <w:rsid w:val="003252E8"/>
    <w:rsid w:val="003263C6"/>
    <w:rsid w:val="003268D3"/>
    <w:rsid w:val="00327316"/>
    <w:rsid w:val="003275A2"/>
    <w:rsid w:val="00327D7B"/>
    <w:rsid w:val="00331168"/>
    <w:rsid w:val="003319A4"/>
    <w:rsid w:val="00331FE4"/>
    <w:rsid w:val="00333D8F"/>
    <w:rsid w:val="003350B7"/>
    <w:rsid w:val="003357CE"/>
    <w:rsid w:val="00336328"/>
    <w:rsid w:val="00336332"/>
    <w:rsid w:val="00337614"/>
    <w:rsid w:val="00337662"/>
    <w:rsid w:val="0033774F"/>
    <w:rsid w:val="00337CCF"/>
    <w:rsid w:val="00340ABB"/>
    <w:rsid w:val="00341409"/>
    <w:rsid w:val="003415D4"/>
    <w:rsid w:val="003426C3"/>
    <w:rsid w:val="00342AE1"/>
    <w:rsid w:val="00342CFF"/>
    <w:rsid w:val="0034312F"/>
    <w:rsid w:val="0034325E"/>
    <w:rsid w:val="003439E8"/>
    <w:rsid w:val="00343A89"/>
    <w:rsid w:val="00344558"/>
    <w:rsid w:val="00345264"/>
    <w:rsid w:val="00345468"/>
    <w:rsid w:val="003455E2"/>
    <w:rsid w:val="003459E6"/>
    <w:rsid w:val="00345B9A"/>
    <w:rsid w:val="00346200"/>
    <w:rsid w:val="003464F6"/>
    <w:rsid w:val="00346563"/>
    <w:rsid w:val="00346855"/>
    <w:rsid w:val="003500C2"/>
    <w:rsid w:val="003514A8"/>
    <w:rsid w:val="00351845"/>
    <w:rsid w:val="00351B7F"/>
    <w:rsid w:val="00351C0C"/>
    <w:rsid w:val="00351D40"/>
    <w:rsid w:val="00351F44"/>
    <w:rsid w:val="00352505"/>
    <w:rsid w:val="003527CF"/>
    <w:rsid w:val="00352F39"/>
    <w:rsid w:val="00353D5D"/>
    <w:rsid w:val="00354A4D"/>
    <w:rsid w:val="00354C79"/>
    <w:rsid w:val="00355161"/>
    <w:rsid w:val="00355D8C"/>
    <w:rsid w:val="00355F3A"/>
    <w:rsid w:val="0035617B"/>
    <w:rsid w:val="00356AE5"/>
    <w:rsid w:val="00357F39"/>
    <w:rsid w:val="003601ED"/>
    <w:rsid w:val="00360B7D"/>
    <w:rsid w:val="00360CF9"/>
    <w:rsid w:val="00361811"/>
    <w:rsid w:val="00362696"/>
    <w:rsid w:val="00363D72"/>
    <w:rsid w:val="003648C6"/>
    <w:rsid w:val="00364D3A"/>
    <w:rsid w:val="0036536E"/>
    <w:rsid w:val="00365A3F"/>
    <w:rsid w:val="00365CD9"/>
    <w:rsid w:val="00366066"/>
    <w:rsid w:val="0036621D"/>
    <w:rsid w:val="0036657A"/>
    <w:rsid w:val="00366615"/>
    <w:rsid w:val="0036689E"/>
    <w:rsid w:val="003675F6"/>
    <w:rsid w:val="003678B9"/>
    <w:rsid w:val="0036794D"/>
    <w:rsid w:val="00370074"/>
    <w:rsid w:val="00370693"/>
    <w:rsid w:val="00370C02"/>
    <w:rsid w:val="00370E3F"/>
    <w:rsid w:val="0037163C"/>
    <w:rsid w:val="00371A5B"/>
    <w:rsid w:val="00372060"/>
    <w:rsid w:val="00372232"/>
    <w:rsid w:val="003724C3"/>
    <w:rsid w:val="003729D0"/>
    <w:rsid w:val="00372B9A"/>
    <w:rsid w:val="0037311C"/>
    <w:rsid w:val="00373CAB"/>
    <w:rsid w:val="0037428D"/>
    <w:rsid w:val="003743AA"/>
    <w:rsid w:val="0037445F"/>
    <w:rsid w:val="00374702"/>
    <w:rsid w:val="003748B8"/>
    <w:rsid w:val="00375D51"/>
    <w:rsid w:val="00375EA9"/>
    <w:rsid w:val="00376A45"/>
    <w:rsid w:val="00377909"/>
    <w:rsid w:val="00377DC4"/>
    <w:rsid w:val="00380B03"/>
    <w:rsid w:val="00380D16"/>
    <w:rsid w:val="003816D4"/>
    <w:rsid w:val="00381AD5"/>
    <w:rsid w:val="00382C7C"/>
    <w:rsid w:val="0038313D"/>
    <w:rsid w:val="0038381F"/>
    <w:rsid w:val="00383ADD"/>
    <w:rsid w:val="00384EA4"/>
    <w:rsid w:val="0038520F"/>
    <w:rsid w:val="0038543A"/>
    <w:rsid w:val="003858EE"/>
    <w:rsid w:val="00385E5B"/>
    <w:rsid w:val="00386243"/>
    <w:rsid w:val="00386491"/>
    <w:rsid w:val="00386800"/>
    <w:rsid w:val="00386DAF"/>
    <w:rsid w:val="00387296"/>
    <w:rsid w:val="003878CF"/>
    <w:rsid w:val="00387A64"/>
    <w:rsid w:val="003908B9"/>
    <w:rsid w:val="0039090E"/>
    <w:rsid w:val="0039192A"/>
    <w:rsid w:val="00391C57"/>
    <w:rsid w:val="00391F54"/>
    <w:rsid w:val="00392DFA"/>
    <w:rsid w:val="003930D4"/>
    <w:rsid w:val="00393860"/>
    <w:rsid w:val="00394829"/>
    <w:rsid w:val="0039490E"/>
    <w:rsid w:val="00394B0A"/>
    <w:rsid w:val="00396077"/>
    <w:rsid w:val="0039676D"/>
    <w:rsid w:val="00396A21"/>
    <w:rsid w:val="0039735C"/>
    <w:rsid w:val="00397CB1"/>
    <w:rsid w:val="003A035C"/>
    <w:rsid w:val="003A07F5"/>
    <w:rsid w:val="003A189A"/>
    <w:rsid w:val="003A1A62"/>
    <w:rsid w:val="003A1C7D"/>
    <w:rsid w:val="003A263C"/>
    <w:rsid w:val="003A2831"/>
    <w:rsid w:val="003A2A17"/>
    <w:rsid w:val="003A306B"/>
    <w:rsid w:val="003A30F9"/>
    <w:rsid w:val="003A3B53"/>
    <w:rsid w:val="003A3BB9"/>
    <w:rsid w:val="003A3C9F"/>
    <w:rsid w:val="003A3FFD"/>
    <w:rsid w:val="003A421C"/>
    <w:rsid w:val="003A4426"/>
    <w:rsid w:val="003A55D1"/>
    <w:rsid w:val="003A5A26"/>
    <w:rsid w:val="003A5CCB"/>
    <w:rsid w:val="003A5F9E"/>
    <w:rsid w:val="003A61B0"/>
    <w:rsid w:val="003A6FD3"/>
    <w:rsid w:val="003A7045"/>
    <w:rsid w:val="003A72D3"/>
    <w:rsid w:val="003A73A2"/>
    <w:rsid w:val="003A7649"/>
    <w:rsid w:val="003A77F6"/>
    <w:rsid w:val="003B0127"/>
    <w:rsid w:val="003B058B"/>
    <w:rsid w:val="003B0C58"/>
    <w:rsid w:val="003B1331"/>
    <w:rsid w:val="003B17A4"/>
    <w:rsid w:val="003B1E60"/>
    <w:rsid w:val="003B1FF2"/>
    <w:rsid w:val="003B2E10"/>
    <w:rsid w:val="003B3158"/>
    <w:rsid w:val="003B33D4"/>
    <w:rsid w:val="003B3946"/>
    <w:rsid w:val="003B3EA4"/>
    <w:rsid w:val="003B4CE4"/>
    <w:rsid w:val="003B5252"/>
    <w:rsid w:val="003B6032"/>
    <w:rsid w:val="003B66FC"/>
    <w:rsid w:val="003B6994"/>
    <w:rsid w:val="003B79F3"/>
    <w:rsid w:val="003B7BFD"/>
    <w:rsid w:val="003B7E26"/>
    <w:rsid w:val="003C051F"/>
    <w:rsid w:val="003C078B"/>
    <w:rsid w:val="003C09B1"/>
    <w:rsid w:val="003C1171"/>
    <w:rsid w:val="003C12EA"/>
    <w:rsid w:val="003C1784"/>
    <w:rsid w:val="003C291F"/>
    <w:rsid w:val="003C29D5"/>
    <w:rsid w:val="003C2C86"/>
    <w:rsid w:val="003C3B83"/>
    <w:rsid w:val="003C5E53"/>
    <w:rsid w:val="003C66D6"/>
    <w:rsid w:val="003C6735"/>
    <w:rsid w:val="003C6F34"/>
    <w:rsid w:val="003C730B"/>
    <w:rsid w:val="003D0BB6"/>
    <w:rsid w:val="003D0E5E"/>
    <w:rsid w:val="003D106C"/>
    <w:rsid w:val="003D11D8"/>
    <w:rsid w:val="003D22F2"/>
    <w:rsid w:val="003D37DC"/>
    <w:rsid w:val="003D37F2"/>
    <w:rsid w:val="003D3925"/>
    <w:rsid w:val="003D399E"/>
    <w:rsid w:val="003D3A57"/>
    <w:rsid w:val="003D3AE5"/>
    <w:rsid w:val="003D3CE9"/>
    <w:rsid w:val="003D4583"/>
    <w:rsid w:val="003D4E76"/>
    <w:rsid w:val="003D4F4C"/>
    <w:rsid w:val="003D58E5"/>
    <w:rsid w:val="003D5CF9"/>
    <w:rsid w:val="003D65C9"/>
    <w:rsid w:val="003D68F3"/>
    <w:rsid w:val="003D770F"/>
    <w:rsid w:val="003E0D2C"/>
    <w:rsid w:val="003E1513"/>
    <w:rsid w:val="003E1531"/>
    <w:rsid w:val="003E16C9"/>
    <w:rsid w:val="003E181F"/>
    <w:rsid w:val="003E2489"/>
    <w:rsid w:val="003E2C24"/>
    <w:rsid w:val="003E347E"/>
    <w:rsid w:val="003E3586"/>
    <w:rsid w:val="003E380C"/>
    <w:rsid w:val="003E3C5F"/>
    <w:rsid w:val="003E62DA"/>
    <w:rsid w:val="003E6334"/>
    <w:rsid w:val="003E6CD0"/>
    <w:rsid w:val="003E7069"/>
    <w:rsid w:val="003E7175"/>
    <w:rsid w:val="003F165C"/>
    <w:rsid w:val="003F1BFC"/>
    <w:rsid w:val="003F1C72"/>
    <w:rsid w:val="003F1F57"/>
    <w:rsid w:val="003F2BCE"/>
    <w:rsid w:val="003F30AB"/>
    <w:rsid w:val="003F327E"/>
    <w:rsid w:val="003F3463"/>
    <w:rsid w:val="003F3830"/>
    <w:rsid w:val="003F3BBE"/>
    <w:rsid w:val="003F3DCF"/>
    <w:rsid w:val="003F4AF4"/>
    <w:rsid w:val="003F4E24"/>
    <w:rsid w:val="003F53DB"/>
    <w:rsid w:val="003F5627"/>
    <w:rsid w:val="003F5715"/>
    <w:rsid w:val="003F72A0"/>
    <w:rsid w:val="003F734D"/>
    <w:rsid w:val="003F7C09"/>
    <w:rsid w:val="003F7CFC"/>
    <w:rsid w:val="003F7EAD"/>
    <w:rsid w:val="003F7F1C"/>
    <w:rsid w:val="004003CE"/>
    <w:rsid w:val="004008E8"/>
    <w:rsid w:val="00401CDA"/>
    <w:rsid w:val="004025FB"/>
    <w:rsid w:val="004032D0"/>
    <w:rsid w:val="00403DE4"/>
    <w:rsid w:val="00403EFE"/>
    <w:rsid w:val="00404033"/>
    <w:rsid w:val="00404096"/>
    <w:rsid w:val="00404677"/>
    <w:rsid w:val="00404BC7"/>
    <w:rsid w:val="004058A8"/>
    <w:rsid w:val="004065CE"/>
    <w:rsid w:val="00406C6D"/>
    <w:rsid w:val="00406D93"/>
    <w:rsid w:val="004079EE"/>
    <w:rsid w:val="00407DD3"/>
    <w:rsid w:val="00410943"/>
    <w:rsid w:val="00410C28"/>
    <w:rsid w:val="00410FC3"/>
    <w:rsid w:val="004112FC"/>
    <w:rsid w:val="00411B46"/>
    <w:rsid w:val="00411E28"/>
    <w:rsid w:val="00411E6E"/>
    <w:rsid w:val="00412AEF"/>
    <w:rsid w:val="00412CFB"/>
    <w:rsid w:val="00412E8A"/>
    <w:rsid w:val="0041337F"/>
    <w:rsid w:val="00413B5B"/>
    <w:rsid w:val="00413BA0"/>
    <w:rsid w:val="00413E5A"/>
    <w:rsid w:val="00414218"/>
    <w:rsid w:val="0041433A"/>
    <w:rsid w:val="00414E6D"/>
    <w:rsid w:val="00414EF5"/>
    <w:rsid w:val="00415298"/>
    <w:rsid w:val="00416E14"/>
    <w:rsid w:val="00417627"/>
    <w:rsid w:val="00420539"/>
    <w:rsid w:val="004209FF"/>
    <w:rsid w:val="00421170"/>
    <w:rsid w:val="004215EF"/>
    <w:rsid w:val="00421868"/>
    <w:rsid w:val="00421ADF"/>
    <w:rsid w:val="00422BB0"/>
    <w:rsid w:val="00422C5B"/>
    <w:rsid w:val="004243FC"/>
    <w:rsid w:val="00424B4F"/>
    <w:rsid w:val="00424C47"/>
    <w:rsid w:val="00424E61"/>
    <w:rsid w:val="00424EFE"/>
    <w:rsid w:val="00425018"/>
    <w:rsid w:val="004256B2"/>
    <w:rsid w:val="004256DC"/>
    <w:rsid w:val="0042575C"/>
    <w:rsid w:val="0042669A"/>
    <w:rsid w:val="0042672B"/>
    <w:rsid w:val="00426A08"/>
    <w:rsid w:val="00427764"/>
    <w:rsid w:val="00427EAD"/>
    <w:rsid w:val="00430395"/>
    <w:rsid w:val="00430481"/>
    <w:rsid w:val="00430767"/>
    <w:rsid w:val="00430B0B"/>
    <w:rsid w:val="00430BC9"/>
    <w:rsid w:val="00430E1B"/>
    <w:rsid w:val="00431768"/>
    <w:rsid w:val="004317C5"/>
    <w:rsid w:val="004319FE"/>
    <w:rsid w:val="00432441"/>
    <w:rsid w:val="00432DC3"/>
    <w:rsid w:val="00432FDB"/>
    <w:rsid w:val="00433745"/>
    <w:rsid w:val="0043410A"/>
    <w:rsid w:val="00434506"/>
    <w:rsid w:val="0043466F"/>
    <w:rsid w:val="00435AC4"/>
    <w:rsid w:val="00435E82"/>
    <w:rsid w:val="00435EB7"/>
    <w:rsid w:val="00435ECF"/>
    <w:rsid w:val="00436D58"/>
    <w:rsid w:val="0043780F"/>
    <w:rsid w:val="00437821"/>
    <w:rsid w:val="004379D5"/>
    <w:rsid w:val="00437FA1"/>
    <w:rsid w:val="00440B4B"/>
    <w:rsid w:val="00440E62"/>
    <w:rsid w:val="00440F6E"/>
    <w:rsid w:val="0044268E"/>
    <w:rsid w:val="0044279C"/>
    <w:rsid w:val="00442AFE"/>
    <w:rsid w:val="00442BD4"/>
    <w:rsid w:val="00442ED6"/>
    <w:rsid w:val="004435D9"/>
    <w:rsid w:val="004442A7"/>
    <w:rsid w:val="0044544A"/>
    <w:rsid w:val="00445B61"/>
    <w:rsid w:val="00445C66"/>
    <w:rsid w:val="00445CEA"/>
    <w:rsid w:val="00445F37"/>
    <w:rsid w:val="004460CB"/>
    <w:rsid w:val="00446273"/>
    <w:rsid w:val="004464E7"/>
    <w:rsid w:val="00446F4E"/>
    <w:rsid w:val="00447603"/>
    <w:rsid w:val="004477FF"/>
    <w:rsid w:val="004503BE"/>
    <w:rsid w:val="004513AD"/>
    <w:rsid w:val="0045154B"/>
    <w:rsid w:val="00452491"/>
    <w:rsid w:val="0045415D"/>
    <w:rsid w:val="00454475"/>
    <w:rsid w:val="00454BE8"/>
    <w:rsid w:val="00454F01"/>
    <w:rsid w:val="004555BE"/>
    <w:rsid w:val="0045709A"/>
    <w:rsid w:val="004574DE"/>
    <w:rsid w:val="004574E2"/>
    <w:rsid w:val="00457604"/>
    <w:rsid w:val="00457AA9"/>
    <w:rsid w:val="00460392"/>
    <w:rsid w:val="004604D8"/>
    <w:rsid w:val="004606B0"/>
    <w:rsid w:val="0046072F"/>
    <w:rsid w:val="00461936"/>
    <w:rsid w:val="00461EDB"/>
    <w:rsid w:val="004622F2"/>
    <w:rsid w:val="00462C99"/>
    <w:rsid w:val="00463196"/>
    <w:rsid w:val="0046409A"/>
    <w:rsid w:val="0046432D"/>
    <w:rsid w:val="0046489E"/>
    <w:rsid w:val="004656E3"/>
    <w:rsid w:val="00465CC4"/>
    <w:rsid w:val="00465DAC"/>
    <w:rsid w:val="00467209"/>
    <w:rsid w:val="00467CBE"/>
    <w:rsid w:val="00470C52"/>
    <w:rsid w:val="0047133C"/>
    <w:rsid w:val="0047195B"/>
    <w:rsid w:val="00471C7E"/>
    <w:rsid w:val="00472372"/>
    <w:rsid w:val="00472619"/>
    <w:rsid w:val="00472911"/>
    <w:rsid w:val="00474079"/>
    <w:rsid w:val="0047447F"/>
    <w:rsid w:val="00475036"/>
    <w:rsid w:val="00475DFF"/>
    <w:rsid w:val="00476325"/>
    <w:rsid w:val="00476767"/>
    <w:rsid w:val="00476DC8"/>
    <w:rsid w:val="00476EE7"/>
    <w:rsid w:val="0047717C"/>
    <w:rsid w:val="0047743A"/>
    <w:rsid w:val="0047747B"/>
    <w:rsid w:val="00480768"/>
    <w:rsid w:val="0048097E"/>
    <w:rsid w:val="00481236"/>
    <w:rsid w:val="0048188A"/>
    <w:rsid w:val="00481E4B"/>
    <w:rsid w:val="004829F0"/>
    <w:rsid w:val="00482A0D"/>
    <w:rsid w:val="004834C0"/>
    <w:rsid w:val="00483BE1"/>
    <w:rsid w:val="00484B17"/>
    <w:rsid w:val="0048544A"/>
    <w:rsid w:val="00487BFB"/>
    <w:rsid w:val="00487E7F"/>
    <w:rsid w:val="0049007E"/>
    <w:rsid w:val="0049011C"/>
    <w:rsid w:val="0049067B"/>
    <w:rsid w:val="00490A94"/>
    <w:rsid w:val="00490D79"/>
    <w:rsid w:val="00490D9D"/>
    <w:rsid w:val="00491A55"/>
    <w:rsid w:val="00491B54"/>
    <w:rsid w:val="0049281E"/>
    <w:rsid w:val="0049288D"/>
    <w:rsid w:val="0049380A"/>
    <w:rsid w:val="004941B2"/>
    <w:rsid w:val="00494A6F"/>
    <w:rsid w:val="00494D53"/>
    <w:rsid w:val="00494F01"/>
    <w:rsid w:val="004953D9"/>
    <w:rsid w:val="00496A43"/>
    <w:rsid w:val="00497551"/>
    <w:rsid w:val="0049755D"/>
    <w:rsid w:val="004A010E"/>
    <w:rsid w:val="004A01EA"/>
    <w:rsid w:val="004A066A"/>
    <w:rsid w:val="004A0751"/>
    <w:rsid w:val="004A1102"/>
    <w:rsid w:val="004A25A0"/>
    <w:rsid w:val="004A2629"/>
    <w:rsid w:val="004A262F"/>
    <w:rsid w:val="004A2CD2"/>
    <w:rsid w:val="004A2D64"/>
    <w:rsid w:val="004A2ED0"/>
    <w:rsid w:val="004A39E7"/>
    <w:rsid w:val="004A3BDC"/>
    <w:rsid w:val="004A3DF8"/>
    <w:rsid w:val="004A418E"/>
    <w:rsid w:val="004A483F"/>
    <w:rsid w:val="004A4996"/>
    <w:rsid w:val="004A4AAF"/>
    <w:rsid w:val="004A56E0"/>
    <w:rsid w:val="004A67A0"/>
    <w:rsid w:val="004A7050"/>
    <w:rsid w:val="004A71A6"/>
    <w:rsid w:val="004A74D7"/>
    <w:rsid w:val="004A760B"/>
    <w:rsid w:val="004A7A1E"/>
    <w:rsid w:val="004B0078"/>
    <w:rsid w:val="004B0400"/>
    <w:rsid w:val="004B0C19"/>
    <w:rsid w:val="004B18E7"/>
    <w:rsid w:val="004B2076"/>
    <w:rsid w:val="004B21A9"/>
    <w:rsid w:val="004B2D02"/>
    <w:rsid w:val="004B377C"/>
    <w:rsid w:val="004B39EA"/>
    <w:rsid w:val="004B3D45"/>
    <w:rsid w:val="004B3D6F"/>
    <w:rsid w:val="004B4B40"/>
    <w:rsid w:val="004B4FED"/>
    <w:rsid w:val="004B553B"/>
    <w:rsid w:val="004B5DD0"/>
    <w:rsid w:val="004B6A8E"/>
    <w:rsid w:val="004B6E11"/>
    <w:rsid w:val="004B77A0"/>
    <w:rsid w:val="004B7E8D"/>
    <w:rsid w:val="004C0E9A"/>
    <w:rsid w:val="004C1361"/>
    <w:rsid w:val="004C1456"/>
    <w:rsid w:val="004C21CA"/>
    <w:rsid w:val="004C23C1"/>
    <w:rsid w:val="004C33EF"/>
    <w:rsid w:val="004C35A1"/>
    <w:rsid w:val="004C36F8"/>
    <w:rsid w:val="004C3AB9"/>
    <w:rsid w:val="004C3B5F"/>
    <w:rsid w:val="004C4169"/>
    <w:rsid w:val="004C5258"/>
    <w:rsid w:val="004C56C8"/>
    <w:rsid w:val="004C5933"/>
    <w:rsid w:val="004C5DED"/>
    <w:rsid w:val="004C641D"/>
    <w:rsid w:val="004C6D4E"/>
    <w:rsid w:val="004C799A"/>
    <w:rsid w:val="004D035A"/>
    <w:rsid w:val="004D09FC"/>
    <w:rsid w:val="004D0E5D"/>
    <w:rsid w:val="004D112B"/>
    <w:rsid w:val="004D1309"/>
    <w:rsid w:val="004D1826"/>
    <w:rsid w:val="004D206C"/>
    <w:rsid w:val="004D2695"/>
    <w:rsid w:val="004D3441"/>
    <w:rsid w:val="004D38C1"/>
    <w:rsid w:val="004D3A4C"/>
    <w:rsid w:val="004D3D6F"/>
    <w:rsid w:val="004D539D"/>
    <w:rsid w:val="004D572E"/>
    <w:rsid w:val="004D5865"/>
    <w:rsid w:val="004D5DC1"/>
    <w:rsid w:val="004D6741"/>
    <w:rsid w:val="004D6EDB"/>
    <w:rsid w:val="004D6F9F"/>
    <w:rsid w:val="004D7521"/>
    <w:rsid w:val="004D7C03"/>
    <w:rsid w:val="004D7D77"/>
    <w:rsid w:val="004E00BC"/>
    <w:rsid w:val="004E0EB7"/>
    <w:rsid w:val="004E1083"/>
    <w:rsid w:val="004E1CAE"/>
    <w:rsid w:val="004E1CC2"/>
    <w:rsid w:val="004E220F"/>
    <w:rsid w:val="004E2AB3"/>
    <w:rsid w:val="004E2E98"/>
    <w:rsid w:val="004E326C"/>
    <w:rsid w:val="004E39F2"/>
    <w:rsid w:val="004E3B99"/>
    <w:rsid w:val="004E443E"/>
    <w:rsid w:val="004E5189"/>
    <w:rsid w:val="004E586D"/>
    <w:rsid w:val="004E59DF"/>
    <w:rsid w:val="004E6C2C"/>
    <w:rsid w:val="004E6CCD"/>
    <w:rsid w:val="004E71F5"/>
    <w:rsid w:val="004E72F3"/>
    <w:rsid w:val="004E746E"/>
    <w:rsid w:val="004E7B58"/>
    <w:rsid w:val="004F110B"/>
    <w:rsid w:val="004F1D95"/>
    <w:rsid w:val="004F3602"/>
    <w:rsid w:val="004F3802"/>
    <w:rsid w:val="004F475D"/>
    <w:rsid w:val="004F48B3"/>
    <w:rsid w:val="004F51CD"/>
    <w:rsid w:val="004F564A"/>
    <w:rsid w:val="004F717E"/>
    <w:rsid w:val="005002A9"/>
    <w:rsid w:val="00500DD9"/>
    <w:rsid w:val="00500ECE"/>
    <w:rsid w:val="005016ED"/>
    <w:rsid w:val="00501A50"/>
    <w:rsid w:val="00501E9B"/>
    <w:rsid w:val="00502664"/>
    <w:rsid w:val="00502B3F"/>
    <w:rsid w:val="00503543"/>
    <w:rsid w:val="005041B4"/>
    <w:rsid w:val="005041D1"/>
    <w:rsid w:val="0050444A"/>
    <w:rsid w:val="0050446C"/>
    <w:rsid w:val="005047E8"/>
    <w:rsid w:val="0050490D"/>
    <w:rsid w:val="00504E79"/>
    <w:rsid w:val="00504FBF"/>
    <w:rsid w:val="00506DEA"/>
    <w:rsid w:val="0050715E"/>
    <w:rsid w:val="005072A9"/>
    <w:rsid w:val="0050756E"/>
    <w:rsid w:val="005100B7"/>
    <w:rsid w:val="00510628"/>
    <w:rsid w:val="005106D0"/>
    <w:rsid w:val="00510AA2"/>
    <w:rsid w:val="005112EF"/>
    <w:rsid w:val="0051244C"/>
    <w:rsid w:val="00512C38"/>
    <w:rsid w:val="00512C68"/>
    <w:rsid w:val="00513092"/>
    <w:rsid w:val="005136E4"/>
    <w:rsid w:val="0051381F"/>
    <w:rsid w:val="00513FDE"/>
    <w:rsid w:val="005145DB"/>
    <w:rsid w:val="00514772"/>
    <w:rsid w:val="00514EC7"/>
    <w:rsid w:val="005161E0"/>
    <w:rsid w:val="00517193"/>
    <w:rsid w:val="00517443"/>
    <w:rsid w:val="0051749F"/>
    <w:rsid w:val="00517BDE"/>
    <w:rsid w:val="00517D6B"/>
    <w:rsid w:val="00520489"/>
    <w:rsid w:val="0052049D"/>
    <w:rsid w:val="00520EAE"/>
    <w:rsid w:val="00521652"/>
    <w:rsid w:val="00521903"/>
    <w:rsid w:val="00521B7A"/>
    <w:rsid w:val="00521FC9"/>
    <w:rsid w:val="00522532"/>
    <w:rsid w:val="005236EF"/>
    <w:rsid w:val="0052387D"/>
    <w:rsid w:val="00523FD0"/>
    <w:rsid w:val="00524098"/>
    <w:rsid w:val="00524138"/>
    <w:rsid w:val="005246BC"/>
    <w:rsid w:val="00524AAD"/>
    <w:rsid w:val="0052513B"/>
    <w:rsid w:val="00526E6D"/>
    <w:rsid w:val="00527440"/>
    <w:rsid w:val="0052773C"/>
    <w:rsid w:val="00530247"/>
    <w:rsid w:val="005308C0"/>
    <w:rsid w:val="00531F17"/>
    <w:rsid w:val="00532667"/>
    <w:rsid w:val="005327D5"/>
    <w:rsid w:val="0053287C"/>
    <w:rsid w:val="00532C1E"/>
    <w:rsid w:val="00532D1F"/>
    <w:rsid w:val="00533CE7"/>
    <w:rsid w:val="00533F5C"/>
    <w:rsid w:val="00534AEC"/>
    <w:rsid w:val="00534B25"/>
    <w:rsid w:val="00534BAD"/>
    <w:rsid w:val="005350AD"/>
    <w:rsid w:val="00535174"/>
    <w:rsid w:val="005353C5"/>
    <w:rsid w:val="00535B83"/>
    <w:rsid w:val="00535BFD"/>
    <w:rsid w:val="00535C05"/>
    <w:rsid w:val="0053678A"/>
    <w:rsid w:val="00537948"/>
    <w:rsid w:val="00537DF5"/>
    <w:rsid w:val="0054028F"/>
    <w:rsid w:val="0054029B"/>
    <w:rsid w:val="005403A9"/>
    <w:rsid w:val="0054052E"/>
    <w:rsid w:val="00540ECC"/>
    <w:rsid w:val="005418EB"/>
    <w:rsid w:val="00542976"/>
    <w:rsid w:val="005429D7"/>
    <w:rsid w:val="00543110"/>
    <w:rsid w:val="005434D5"/>
    <w:rsid w:val="005436CD"/>
    <w:rsid w:val="005437BB"/>
    <w:rsid w:val="005438BC"/>
    <w:rsid w:val="00543C06"/>
    <w:rsid w:val="00543DC8"/>
    <w:rsid w:val="00543E34"/>
    <w:rsid w:val="005442D5"/>
    <w:rsid w:val="0054509A"/>
    <w:rsid w:val="005455B5"/>
    <w:rsid w:val="0054560D"/>
    <w:rsid w:val="00546DC4"/>
    <w:rsid w:val="0054732F"/>
    <w:rsid w:val="00547EE2"/>
    <w:rsid w:val="00550AEC"/>
    <w:rsid w:val="0055160A"/>
    <w:rsid w:val="005518D2"/>
    <w:rsid w:val="005519AB"/>
    <w:rsid w:val="00553056"/>
    <w:rsid w:val="0055416A"/>
    <w:rsid w:val="00555662"/>
    <w:rsid w:val="00555A90"/>
    <w:rsid w:val="00555FB8"/>
    <w:rsid w:val="005564A2"/>
    <w:rsid w:val="00556954"/>
    <w:rsid w:val="00556E3C"/>
    <w:rsid w:val="0055723A"/>
    <w:rsid w:val="00557729"/>
    <w:rsid w:val="00557903"/>
    <w:rsid w:val="00557B57"/>
    <w:rsid w:val="00557BD9"/>
    <w:rsid w:val="00557DC9"/>
    <w:rsid w:val="00557E88"/>
    <w:rsid w:val="00557EBC"/>
    <w:rsid w:val="005601BB"/>
    <w:rsid w:val="0056098E"/>
    <w:rsid w:val="005611EF"/>
    <w:rsid w:val="005613E8"/>
    <w:rsid w:val="005619CD"/>
    <w:rsid w:val="00561D35"/>
    <w:rsid w:val="00561E3D"/>
    <w:rsid w:val="00561E42"/>
    <w:rsid w:val="00561E57"/>
    <w:rsid w:val="00562ABC"/>
    <w:rsid w:val="0056307E"/>
    <w:rsid w:val="00563D15"/>
    <w:rsid w:val="00564F44"/>
    <w:rsid w:val="00565208"/>
    <w:rsid w:val="005652D4"/>
    <w:rsid w:val="00565649"/>
    <w:rsid w:val="00566B5D"/>
    <w:rsid w:val="005678CE"/>
    <w:rsid w:val="0057026A"/>
    <w:rsid w:val="005712C3"/>
    <w:rsid w:val="00571801"/>
    <w:rsid w:val="00571B52"/>
    <w:rsid w:val="00572C0B"/>
    <w:rsid w:val="0057334C"/>
    <w:rsid w:val="00573696"/>
    <w:rsid w:val="00574838"/>
    <w:rsid w:val="00574FFB"/>
    <w:rsid w:val="00575AF8"/>
    <w:rsid w:val="00576AAB"/>
    <w:rsid w:val="00577A2F"/>
    <w:rsid w:val="005801D2"/>
    <w:rsid w:val="00580555"/>
    <w:rsid w:val="00580BEC"/>
    <w:rsid w:val="00580C62"/>
    <w:rsid w:val="00581946"/>
    <w:rsid w:val="00581F3B"/>
    <w:rsid w:val="005820F2"/>
    <w:rsid w:val="005832E4"/>
    <w:rsid w:val="005834DE"/>
    <w:rsid w:val="00583BCC"/>
    <w:rsid w:val="00584337"/>
    <w:rsid w:val="005849A4"/>
    <w:rsid w:val="00584AE6"/>
    <w:rsid w:val="00585151"/>
    <w:rsid w:val="00585E7C"/>
    <w:rsid w:val="00585F09"/>
    <w:rsid w:val="00585F0D"/>
    <w:rsid w:val="00585FB4"/>
    <w:rsid w:val="005866AF"/>
    <w:rsid w:val="0058737B"/>
    <w:rsid w:val="00587423"/>
    <w:rsid w:val="00587751"/>
    <w:rsid w:val="005879A7"/>
    <w:rsid w:val="00590648"/>
    <w:rsid w:val="00591FCA"/>
    <w:rsid w:val="00592030"/>
    <w:rsid w:val="005929AC"/>
    <w:rsid w:val="00592ABC"/>
    <w:rsid w:val="00592DF1"/>
    <w:rsid w:val="00592EBA"/>
    <w:rsid w:val="00593B32"/>
    <w:rsid w:val="00594141"/>
    <w:rsid w:val="005941E0"/>
    <w:rsid w:val="00594EC6"/>
    <w:rsid w:val="00595934"/>
    <w:rsid w:val="0059642D"/>
    <w:rsid w:val="00596FE1"/>
    <w:rsid w:val="00597349"/>
    <w:rsid w:val="0059793A"/>
    <w:rsid w:val="005A0103"/>
    <w:rsid w:val="005A0357"/>
    <w:rsid w:val="005A04EA"/>
    <w:rsid w:val="005A0753"/>
    <w:rsid w:val="005A0947"/>
    <w:rsid w:val="005A15C5"/>
    <w:rsid w:val="005A20AF"/>
    <w:rsid w:val="005A242B"/>
    <w:rsid w:val="005A25A0"/>
    <w:rsid w:val="005A324C"/>
    <w:rsid w:val="005A36F8"/>
    <w:rsid w:val="005A382A"/>
    <w:rsid w:val="005A466E"/>
    <w:rsid w:val="005A4D27"/>
    <w:rsid w:val="005A67AA"/>
    <w:rsid w:val="005A7713"/>
    <w:rsid w:val="005B0304"/>
    <w:rsid w:val="005B0A72"/>
    <w:rsid w:val="005B0FD5"/>
    <w:rsid w:val="005B1E78"/>
    <w:rsid w:val="005B1F96"/>
    <w:rsid w:val="005B292C"/>
    <w:rsid w:val="005B2B4D"/>
    <w:rsid w:val="005B2BAC"/>
    <w:rsid w:val="005B2D2B"/>
    <w:rsid w:val="005B2E8F"/>
    <w:rsid w:val="005B3F19"/>
    <w:rsid w:val="005B4D63"/>
    <w:rsid w:val="005B4FC4"/>
    <w:rsid w:val="005B4FEF"/>
    <w:rsid w:val="005B5793"/>
    <w:rsid w:val="005B6506"/>
    <w:rsid w:val="005B6F7B"/>
    <w:rsid w:val="005B76A4"/>
    <w:rsid w:val="005B771E"/>
    <w:rsid w:val="005B7D8E"/>
    <w:rsid w:val="005B7E8E"/>
    <w:rsid w:val="005C0435"/>
    <w:rsid w:val="005C066A"/>
    <w:rsid w:val="005C2711"/>
    <w:rsid w:val="005C2C42"/>
    <w:rsid w:val="005C3617"/>
    <w:rsid w:val="005C3AF8"/>
    <w:rsid w:val="005C3F22"/>
    <w:rsid w:val="005C43C0"/>
    <w:rsid w:val="005C48C8"/>
    <w:rsid w:val="005C5EC0"/>
    <w:rsid w:val="005C6534"/>
    <w:rsid w:val="005C6631"/>
    <w:rsid w:val="005C68DD"/>
    <w:rsid w:val="005C76D2"/>
    <w:rsid w:val="005C7A22"/>
    <w:rsid w:val="005C7E0E"/>
    <w:rsid w:val="005C7F8F"/>
    <w:rsid w:val="005D1127"/>
    <w:rsid w:val="005D2367"/>
    <w:rsid w:val="005D2899"/>
    <w:rsid w:val="005D36AE"/>
    <w:rsid w:val="005D42E0"/>
    <w:rsid w:val="005D44EF"/>
    <w:rsid w:val="005D48AC"/>
    <w:rsid w:val="005D48D0"/>
    <w:rsid w:val="005D4967"/>
    <w:rsid w:val="005D4997"/>
    <w:rsid w:val="005D58F2"/>
    <w:rsid w:val="005D5EC0"/>
    <w:rsid w:val="005D61B4"/>
    <w:rsid w:val="005D65C4"/>
    <w:rsid w:val="005D7381"/>
    <w:rsid w:val="005D75F9"/>
    <w:rsid w:val="005E07B7"/>
    <w:rsid w:val="005E0851"/>
    <w:rsid w:val="005E1245"/>
    <w:rsid w:val="005E176F"/>
    <w:rsid w:val="005E287F"/>
    <w:rsid w:val="005E2D87"/>
    <w:rsid w:val="005E2E5E"/>
    <w:rsid w:val="005E313E"/>
    <w:rsid w:val="005E31F8"/>
    <w:rsid w:val="005E36BD"/>
    <w:rsid w:val="005E373B"/>
    <w:rsid w:val="005E4A1C"/>
    <w:rsid w:val="005E4D67"/>
    <w:rsid w:val="005E550E"/>
    <w:rsid w:val="005E5B92"/>
    <w:rsid w:val="005E6575"/>
    <w:rsid w:val="005E6E69"/>
    <w:rsid w:val="005F01AD"/>
    <w:rsid w:val="005F05D6"/>
    <w:rsid w:val="005F0A2D"/>
    <w:rsid w:val="005F0BFC"/>
    <w:rsid w:val="005F1219"/>
    <w:rsid w:val="005F1A41"/>
    <w:rsid w:val="005F2D02"/>
    <w:rsid w:val="005F2E87"/>
    <w:rsid w:val="005F3279"/>
    <w:rsid w:val="005F3426"/>
    <w:rsid w:val="005F3D4B"/>
    <w:rsid w:val="005F4A30"/>
    <w:rsid w:val="005F4A8D"/>
    <w:rsid w:val="005F4C9B"/>
    <w:rsid w:val="005F5686"/>
    <w:rsid w:val="005F6A2E"/>
    <w:rsid w:val="005F6CF3"/>
    <w:rsid w:val="005F6F26"/>
    <w:rsid w:val="006003BF"/>
    <w:rsid w:val="006003D5"/>
    <w:rsid w:val="00600924"/>
    <w:rsid w:val="00600A56"/>
    <w:rsid w:val="00601549"/>
    <w:rsid w:val="006037A2"/>
    <w:rsid w:val="00603801"/>
    <w:rsid w:val="00603F86"/>
    <w:rsid w:val="0060474A"/>
    <w:rsid w:val="00604B39"/>
    <w:rsid w:val="00605559"/>
    <w:rsid w:val="00606079"/>
    <w:rsid w:val="006060BD"/>
    <w:rsid w:val="006066EB"/>
    <w:rsid w:val="00606760"/>
    <w:rsid w:val="0060694F"/>
    <w:rsid w:val="00606A2E"/>
    <w:rsid w:val="00606AAF"/>
    <w:rsid w:val="00606EFD"/>
    <w:rsid w:val="0060797D"/>
    <w:rsid w:val="0060798A"/>
    <w:rsid w:val="00607A06"/>
    <w:rsid w:val="00607A0D"/>
    <w:rsid w:val="00607C96"/>
    <w:rsid w:val="006111D2"/>
    <w:rsid w:val="006112FB"/>
    <w:rsid w:val="006113FC"/>
    <w:rsid w:val="00611C4A"/>
    <w:rsid w:val="0061222C"/>
    <w:rsid w:val="00612B36"/>
    <w:rsid w:val="00612F21"/>
    <w:rsid w:val="00613907"/>
    <w:rsid w:val="006139C8"/>
    <w:rsid w:val="00613C06"/>
    <w:rsid w:val="006144D4"/>
    <w:rsid w:val="00614A0D"/>
    <w:rsid w:val="00614CF8"/>
    <w:rsid w:val="00614F39"/>
    <w:rsid w:val="0061525F"/>
    <w:rsid w:val="0061581F"/>
    <w:rsid w:val="00615BDC"/>
    <w:rsid w:val="00615D3F"/>
    <w:rsid w:val="00615E0F"/>
    <w:rsid w:val="0061751C"/>
    <w:rsid w:val="006177E0"/>
    <w:rsid w:val="00620CB7"/>
    <w:rsid w:val="00621459"/>
    <w:rsid w:val="006216FB"/>
    <w:rsid w:val="00622133"/>
    <w:rsid w:val="00622680"/>
    <w:rsid w:val="00622A31"/>
    <w:rsid w:val="00622B7F"/>
    <w:rsid w:val="00623467"/>
    <w:rsid w:val="00623881"/>
    <w:rsid w:val="00623C9C"/>
    <w:rsid w:val="00625086"/>
    <w:rsid w:val="00625377"/>
    <w:rsid w:val="0062666F"/>
    <w:rsid w:val="0062766C"/>
    <w:rsid w:val="00627834"/>
    <w:rsid w:val="006316F9"/>
    <w:rsid w:val="00631852"/>
    <w:rsid w:val="00631855"/>
    <w:rsid w:val="00631D08"/>
    <w:rsid w:val="00631D39"/>
    <w:rsid w:val="00633214"/>
    <w:rsid w:val="0063560B"/>
    <w:rsid w:val="00635B24"/>
    <w:rsid w:val="00635B6F"/>
    <w:rsid w:val="00635BA3"/>
    <w:rsid w:val="00635CCC"/>
    <w:rsid w:val="0063674E"/>
    <w:rsid w:val="006378BB"/>
    <w:rsid w:val="00637C1F"/>
    <w:rsid w:val="006405BE"/>
    <w:rsid w:val="00640799"/>
    <w:rsid w:val="0064171B"/>
    <w:rsid w:val="00641CA4"/>
    <w:rsid w:val="00641D70"/>
    <w:rsid w:val="00641E7E"/>
    <w:rsid w:val="0064275B"/>
    <w:rsid w:val="00643036"/>
    <w:rsid w:val="00643328"/>
    <w:rsid w:val="0064351B"/>
    <w:rsid w:val="00643C20"/>
    <w:rsid w:val="00644016"/>
    <w:rsid w:val="00644B68"/>
    <w:rsid w:val="006452C7"/>
    <w:rsid w:val="00645397"/>
    <w:rsid w:val="00646E8A"/>
    <w:rsid w:val="00646FDF"/>
    <w:rsid w:val="00647C73"/>
    <w:rsid w:val="00647C7D"/>
    <w:rsid w:val="00650211"/>
    <w:rsid w:val="006505EC"/>
    <w:rsid w:val="006508E8"/>
    <w:rsid w:val="00650A2F"/>
    <w:rsid w:val="006516DB"/>
    <w:rsid w:val="0065209F"/>
    <w:rsid w:val="00652257"/>
    <w:rsid w:val="006526DC"/>
    <w:rsid w:val="00652827"/>
    <w:rsid w:val="00653F19"/>
    <w:rsid w:val="006540F0"/>
    <w:rsid w:val="00654B6C"/>
    <w:rsid w:val="00654BD2"/>
    <w:rsid w:val="00654D32"/>
    <w:rsid w:val="00654F1D"/>
    <w:rsid w:val="006550C7"/>
    <w:rsid w:val="00655D4A"/>
    <w:rsid w:val="0065636D"/>
    <w:rsid w:val="00656857"/>
    <w:rsid w:val="00656A3A"/>
    <w:rsid w:val="00656A3F"/>
    <w:rsid w:val="00656E34"/>
    <w:rsid w:val="00656FEC"/>
    <w:rsid w:val="0065707D"/>
    <w:rsid w:val="00657F3B"/>
    <w:rsid w:val="0066065E"/>
    <w:rsid w:val="00660851"/>
    <w:rsid w:val="0066152B"/>
    <w:rsid w:val="00661B19"/>
    <w:rsid w:val="00661C4B"/>
    <w:rsid w:val="006626B9"/>
    <w:rsid w:val="006630F2"/>
    <w:rsid w:val="00663351"/>
    <w:rsid w:val="006636E2"/>
    <w:rsid w:val="00663897"/>
    <w:rsid w:val="00663928"/>
    <w:rsid w:val="00663980"/>
    <w:rsid w:val="00666DE7"/>
    <w:rsid w:val="00667974"/>
    <w:rsid w:val="00670774"/>
    <w:rsid w:val="006707B7"/>
    <w:rsid w:val="00670F48"/>
    <w:rsid w:val="00670F4A"/>
    <w:rsid w:val="00670FC3"/>
    <w:rsid w:val="006715B8"/>
    <w:rsid w:val="00671A5D"/>
    <w:rsid w:val="0067235B"/>
    <w:rsid w:val="00672F26"/>
    <w:rsid w:val="0067395E"/>
    <w:rsid w:val="00673BE8"/>
    <w:rsid w:val="00673F6E"/>
    <w:rsid w:val="006748B4"/>
    <w:rsid w:val="00674B77"/>
    <w:rsid w:val="00674CE7"/>
    <w:rsid w:val="00674F52"/>
    <w:rsid w:val="00675500"/>
    <w:rsid w:val="00675D00"/>
    <w:rsid w:val="00676442"/>
    <w:rsid w:val="0067762A"/>
    <w:rsid w:val="006777A6"/>
    <w:rsid w:val="00680278"/>
    <w:rsid w:val="0068088E"/>
    <w:rsid w:val="00682E16"/>
    <w:rsid w:val="006830CC"/>
    <w:rsid w:val="00683D69"/>
    <w:rsid w:val="006857DB"/>
    <w:rsid w:val="00685850"/>
    <w:rsid w:val="0068669E"/>
    <w:rsid w:val="0068670E"/>
    <w:rsid w:val="0068725C"/>
    <w:rsid w:val="0069020D"/>
    <w:rsid w:val="006914A6"/>
    <w:rsid w:val="00691961"/>
    <w:rsid w:val="00692130"/>
    <w:rsid w:val="0069363A"/>
    <w:rsid w:val="0069445E"/>
    <w:rsid w:val="00694893"/>
    <w:rsid w:val="006948F1"/>
    <w:rsid w:val="00694C2C"/>
    <w:rsid w:val="00695068"/>
    <w:rsid w:val="00695426"/>
    <w:rsid w:val="006956F1"/>
    <w:rsid w:val="00695F82"/>
    <w:rsid w:val="00696D63"/>
    <w:rsid w:val="006976D6"/>
    <w:rsid w:val="00697788"/>
    <w:rsid w:val="006A009F"/>
    <w:rsid w:val="006A1E38"/>
    <w:rsid w:val="006A2756"/>
    <w:rsid w:val="006A28B4"/>
    <w:rsid w:val="006A2BB4"/>
    <w:rsid w:val="006A2CC4"/>
    <w:rsid w:val="006A35A1"/>
    <w:rsid w:val="006A3C34"/>
    <w:rsid w:val="006A4270"/>
    <w:rsid w:val="006A48A0"/>
    <w:rsid w:val="006A5235"/>
    <w:rsid w:val="006A5A47"/>
    <w:rsid w:val="006A60DA"/>
    <w:rsid w:val="006A63FB"/>
    <w:rsid w:val="006A6515"/>
    <w:rsid w:val="006A66E4"/>
    <w:rsid w:val="006A6700"/>
    <w:rsid w:val="006A691F"/>
    <w:rsid w:val="006A6A3F"/>
    <w:rsid w:val="006A70C2"/>
    <w:rsid w:val="006A7AC5"/>
    <w:rsid w:val="006B0304"/>
    <w:rsid w:val="006B116C"/>
    <w:rsid w:val="006B164D"/>
    <w:rsid w:val="006B1924"/>
    <w:rsid w:val="006B20D9"/>
    <w:rsid w:val="006B25F6"/>
    <w:rsid w:val="006B2850"/>
    <w:rsid w:val="006B2DE5"/>
    <w:rsid w:val="006B2DF8"/>
    <w:rsid w:val="006B348F"/>
    <w:rsid w:val="006B3737"/>
    <w:rsid w:val="006B3A92"/>
    <w:rsid w:val="006B3C1A"/>
    <w:rsid w:val="006B4F4A"/>
    <w:rsid w:val="006B5B46"/>
    <w:rsid w:val="006B62B3"/>
    <w:rsid w:val="006B7270"/>
    <w:rsid w:val="006B7568"/>
    <w:rsid w:val="006C039C"/>
    <w:rsid w:val="006C1242"/>
    <w:rsid w:val="006C16FF"/>
    <w:rsid w:val="006C1F32"/>
    <w:rsid w:val="006C265A"/>
    <w:rsid w:val="006C2852"/>
    <w:rsid w:val="006C35A6"/>
    <w:rsid w:val="006C3A73"/>
    <w:rsid w:val="006C446B"/>
    <w:rsid w:val="006C498B"/>
    <w:rsid w:val="006C49F3"/>
    <w:rsid w:val="006C4C4E"/>
    <w:rsid w:val="006C4E9A"/>
    <w:rsid w:val="006C5B9D"/>
    <w:rsid w:val="006C5EFB"/>
    <w:rsid w:val="006C6820"/>
    <w:rsid w:val="006C692C"/>
    <w:rsid w:val="006C75E6"/>
    <w:rsid w:val="006C7630"/>
    <w:rsid w:val="006C7E52"/>
    <w:rsid w:val="006D00FB"/>
    <w:rsid w:val="006D06A4"/>
    <w:rsid w:val="006D0C2C"/>
    <w:rsid w:val="006D1571"/>
    <w:rsid w:val="006D189C"/>
    <w:rsid w:val="006D205A"/>
    <w:rsid w:val="006D26E2"/>
    <w:rsid w:val="006D2E15"/>
    <w:rsid w:val="006D3577"/>
    <w:rsid w:val="006D393B"/>
    <w:rsid w:val="006D3D84"/>
    <w:rsid w:val="006D420E"/>
    <w:rsid w:val="006D4957"/>
    <w:rsid w:val="006D4BB1"/>
    <w:rsid w:val="006D4E45"/>
    <w:rsid w:val="006D543A"/>
    <w:rsid w:val="006D5606"/>
    <w:rsid w:val="006D5B3F"/>
    <w:rsid w:val="006D63F6"/>
    <w:rsid w:val="006D66E8"/>
    <w:rsid w:val="006D69B6"/>
    <w:rsid w:val="006D6EF2"/>
    <w:rsid w:val="006D731E"/>
    <w:rsid w:val="006D7F7B"/>
    <w:rsid w:val="006E0BB1"/>
    <w:rsid w:val="006E0FD2"/>
    <w:rsid w:val="006E183B"/>
    <w:rsid w:val="006E2083"/>
    <w:rsid w:val="006E2203"/>
    <w:rsid w:val="006E2205"/>
    <w:rsid w:val="006E2751"/>
    <w:rsid w:val="006E37A8"/>
    <w:rsid w:val="006E3970"/>
    <w:rsid w:val="006E453A"/>
    <w:rsid w:val="006E4815"/>
    <w:rsid w:val="006E4E4F"/>
    <w:rsid w:val="006E5248"/>
    <w:rsid w:val="006E744D"/>
    <w:rsid w:val="006E753D"/>
    <w:rsid w:val="006E775F"/>
    <w:rsid w:val="006F0ABC"/>
    <w:rsid w:val="006F0B30"/>
    <w:rsid w:val="006F115B"/>
    <w:rsid w:val="006F1864"/>
    <w:rsid w:val="006F1D7D"/>
    <w:rsid w:val="006F215C"/>
    <w:rsid w:val="006F2998"/>
    <w:rsid w:val="006F3071"/>
    <w:rsid w:val="006F30E5"/>
    <w:rsid w:val="006F32A8"/>
    <w:rsid w:val="006F4953"/>
    <w:rsid w:val="006F50A2"/>
    <w:rsid w:val="006F5196"/>
    <w:rsid w:val="006F54D1"/>
    <w:rsid w:val="006F5D19"/>
    <w:rsid w:val="006F706B"/>
    <w:rsid w:val="006F7498"/>
    <w:rsid w:val="006F7B83"/>
    <w:rsid w:val="006F7EBD"/>
    <w:rsid w:val="007008E8"/>
    <w:rsid w:val="00700E0B"/>
    <w:rsid w:val="0070167C"/>
    <w:rsid w:val="007018F0"/>
    <w:rsid w:val="00701C4E"/>
    <w:rsid w:val="00701E64"/>
    <w:rsid w:val="00701FA1"/>
    <w:rsid w:val="00702B28"/>
    <w:rsid w:val="007033FE"/>
    <w:rsid w:val="007042E1"/>
    <w:rsid w:val="00704430"/>
    <w:rsid w:val="00704C1E"/>
    <w:rsid w:val="0070560B"/>
    <w:rsid w:val="00706756"/>
    <w:rsid w:val="00706810"/>
    <w:rsid w:val="007068E9"/>
    <w:rsid w:val="00706C8A"/>
    <w:rsid w:val="0070706E"/>
    <w:rsid w:val="00707CB5"/>
    <w:rsid w:val="00710908"/>
    <w:rsid w:val="00710BAD"/>
    <w:rsid w:val="00710D49"/>
    <w:rsid w:val="00710D4C"/>
    <w:rsid w:val="00711482"/>
    <w:rsid w:val="00712A7F"/>
    <w:rsid w:val="00712F51"/>
    <w:rsid w:val="00713407"/>
    <w:rsid w:val="007141D2"/>
    <w:rsid w:val="007141E7"/>
    <w:rsid w:val="00714891"/>
    <w:rsid w:val="007148BB"/>
    <w:rsid w:val="00714A02"/>
    <w:rsid w:val="00714D98"/>
    <w:rsid w:val="00714E77"/>
    <w:rsid w:val="007159ED"/>
    <w:rsid w:val="00716083"/>
    <w:rsid w:val="007161E7"/>
    <w:rsid w:val="007169E2"/>
    <w:rsid w:val="00717CC9"/>
    <w:rsid w:val="00717E6D"/>
    <w:rsid w:val="007206EE"/>
    <w:rsid w:val="0072091D"/>
    <w:rsid w:val="00720BFE"/>
    <w:rsid w:val="00721798"/>
    <w:rsid w:val="00721C72"/>
    <w:rsid w:val="00721FCC"/>
    <w:rsid w:val="00723524"/>
    <w:rsid w:val="007235CD"/>
    <w:rsid w:val="00723E12"/>
    <w:rsid w:val="007240F2"/>
    <w:rsid w:val="007247AB"/>
    <w:rsid w:val="00724D1B"/>
    <w:rsid w:val="00724F8E"/>
    <w:rsid w:val="0072506D"/>
    <w:rsid w:val="0072539E"/>
    <w:rsid w:val="00725CE1"/>
    <w:rsid w:val="00725F0F"/>
    <w:rsid w:val="007273EE"/>
    <w:rsid w:val="00727830"/>
    <w:rsid w:val="00727ABE"/>
    <w:rsid w:val="00727C84"/>
    <w:rsid w:val="0073048B"/>
    <w:rsid w:val="00730D0C"/>
    <w:rsid w:val="00730E4C"/>
    <w:rsid w:val="007320F2"/>
    <w:rsid w:val="007331F5"/>
    <w:rsid w:val="00733F48"/>
    <w:rsid w:val="0073413D"/>
    <w:rsid w:val="007341B3"/>
    <w:rsid w:val="007341B7"/>
    <w:rsid w:val="00734AA2"/>
    <w:rsid w:val="00734C9D"/>
    <w:rsid w:val="00734DB2"/>
    <w:rsid w:val="00735C5E"/>
    <w:rsid w:val="00735F7C"/>
    <w:rsid w:val="00736EE1"/>
    <w:rsid w:val="0073708A"/>
    <w:rsid w:val="007372BE"/>
    <w:rsid w:val="007375A0"/>
    <w:rsid w:val="007376B8"/>
    <w:rsid w:val="00737D0C"/>
    <w:rsid w:val="00740109"/>
    <w:rsid w:val="0074061E"/>
    <w:rsid w:val="00740734"/>
    <w:rsid w:val="007416F7"/>
    <w:rsid w:val="00741787"/>
    <w:rsid w:val="00741AD3"/>
    <w:rsid w:val="00741E6B"/>
    <w:rsid w:val="00742A8A"/>
    <w:rsid w:val="00742BD7"/>
    <w:rsid w:val="007432EA"/>
    <w:rsid w:val="00743A4D"/>
    <w:rsid w:val="00743A84"/>
    <w:rsid w:val="00743C71"/>
    <w:rsid w:val="007446B2"/>
    <w:rsid w:val="00744E37"/>
    <w:rsid w:val="0074555F"/>
    <w:rsid w:val="0074572F"/>
    <w:rsid w:val="007459FB"/>
    <w:rsid w:val="00745E95"/>
    <w:rsid w:val="00747456"/>
    <w:rsid w:val="007501D7"/>
    <w:rsid w:val="00750978"/>
    <w:rsid w:val="0075143F"/>
    <w:rsid w:val="00751A6C"/>
    <w:rsid w:val="00751AED"/>
    <w:rsid w:val="00752357"/>
    <w:rsid w:val="0075291D"/>
    <w:rsid w:val="00753333"/>
    <w:rsid w:val="00753831"/>
    <w:rsid w:val="007539F5"/>
    <w:rsid w:val="007542F5"/>
    <w:rsid w:val="00754728"/>
    <w:rsid w:val="00754762"/>
    <w:rsid w:val="00754867"/>
    <w:rsid w:val="00754A45"/>
    <w:rsid w:val="00755355"/>
    <w:rsid w:val="00755645"/>
    <w:rsid w:val="007557FF"/>
    <w:rsid w:val="0075580D"/>
    <w:rsid w:val="00755CEF"/>
    <w:rsid w:val="00755E6B"/>
    <w:rsid w:val="00755EF5"/>
    <w:rsid w:val="007568D0"/>
    <w:rsid w:val="00756E19"/>
    <w:rsid w:val="0075715B"/>
    <w:rsid w:val="007615DC"/>
    <w:rsid w:val="007619E8"/>
    <w:rsid w:val="00761F53"/>
    <w:rsid w:val="00762BD2"/>
    <w:rsid w:val="0076312D"/>
    <w:rsid w:val="0076427C"/>
    <w:rsid w:val="00764AC3"/>
    <w:rsid w:val="00764D1D"/>
    <w:rsid w:val="00765F67"/>
    <w:rsid w:val="00766502"/>
    <w:rsid w:val="00766636"/>
    <w:rsid w:val="00766A8D"/>
    <w:rsid w:val="00766F51"/>
    <w:rsid w:val="00766F80"/>
    <w:rsid w:val="0076758A"/>
    <w:rsid w:val="00767EAE"/>
    <w:rsid w:val="00770512"/>
    <w:rsid w:val="00770759"/>
    <w:rsid w:val="00770C7E"/>
    <w:rsid w:val="00770F46"/>
    <w:rsid w:val="00771565"/>
    <w:rsid w:val="00771744"/>
    <w:rsid w:val="0077200F"/>
    <w:rsid w:val="007729D9"/>
    <w:rsid w:val="00772AEE"/>
    <w:rsid w:val="00772C2E"/>
    <w:rsid w:val="007735A5"/>
    <w:rsid w:val="00773A30"/>
    <w:rsid w:val="0077411C"/>
    <w:rsid w:val="0077415D"/>
    <w:rsid w:val="00774CC2"/>
    <w:rsid w:val="00774CD3"/>
    <w:rsid w:val="00774D53"/>
    <w:rsid w:val="00775041"/>
    <w:rsid w:val="007753E1"/>
    <w:rsid w:val="00775C43"/>
    <w:rsid w:val="00775D40"/>
    <w:rsid w:val="00775F9A"/>
    <w:rsid w:val="00776A40"/>
    <w:rsid w:val="007811C5"/>
    <w:rsid w:val="00781295"/>
    <w:rsid w:val="00781868"/>
    <w:rsid w:val="007821A2"/>
    <w:rsid w:val="00782887"/>
    <w:rsid w:val="00782980"/>
    <w:rsid w:val="00782F4C"/>
    <w:rsid w:val="007830F3"/>
    <w:rsid w:val="00784754"/>
    <w:rsid w:val="007854A1"/>
    <w:rsid w:val="0078558F"/>
    <w:rsid w:val="007857B8"/>
    <w:rsid w:val="00785D74"/>
    <w:rsid w:val="007862CA"/>
    <w:rsid w:val="00786313"/>
    <w:rsid w:val="00786630"/>
    <w:rsid w:val="007876E4"/>
    <w:rsid w:val="00787896"/>
    <w:rsid w:val="0079087F"/>
    <w:rsid w:val="0079171E"/>
    <w:rsid w:val="00792276"/>
    <w:rsid w:val="00793159"/>
    <w:rsid w:val="0079339F"/>
    <w:rsid w:val="007948D2"/>
    <w:rsid w:val="007954A2"/>
    <w:rsid w:val="00795C01"/>
    <w:rsid w:val="0079602E"/>
    <w:rsid w:val="00796308"/>
    <w:rsid w:val="007978AF"/>
    <w:rsid w:val="007A0022"/>
    <w:rsid w:val="007A04DA"/>
    <w:rsid w:val="007A12A6"/>
    <w:rsid w:val="007A1A7A"/>
    <w:rsid w:val="007A2051"/>
    <w:rsid w:val="007A26F5"/>
    <w:rsid w:val="007A3A60"/>
    <w:rsid w:val="007A5274"/>
    <w:rsid w:val="007A5A67"/>
    <w:rsid w:val="007A62FE"/>
    <w:rsid w:val="007A6C1C"/>
    <w:rsid w:val="007A6EEA"/>
    <w:rsid w:val="007A7080"/>
    <w:rsid w:val="007A7407"/>
    <w:rsid w:val="007A7623"/>
    <w:rsid w:val="007B04A4"/>
    <w:rsid w:val="007B04CA"/>
    <w:rsid w:val="007B0CBF"/>
    <w:rsid w:val="007B10C9"/>
    <w:rsid w:val="007B173A"/>
    <w:rsid w:val="007B2729"/>
    <w:rsid w:val="007B2C39"/>
    <w:rsid w:val="007B3689"/>
    <w:rsid w:val="007B482C"/>
    <w:rsid w:val="007B4C5C"/>
    <w:rsid w:val="007B532B"/>
    <w:rsid w:val="007B5533"/>
    <w:rsid w:val="007B5793"/>
    <w:rsid w:val="007B64D9"/>
    <w:rsid w:val="007B65A1"/>
    <w:rsid w:val="007B68D8"/>
    <w:rsid w:val="007B6A3E"/>
    <w:rsid w:val="007B720D"/>
    <w:rsid w:val="007B7780"/>
    <w:rsid w:val="007B79CB"/>
    <w:rsid w:val="007B7ACD"/>
    <w:rsid w:val="007B7EAC"/>
    <w:rsid w:val="007C29D1"/>
    <w:rsid w:val="007C2CF2"/>
    <w:rsid w:val="007C3CF8"/>
    <w:rsid w:val="007C4027"/>
    <w:rsid w:val="007C49AA"/>
    <w:rsid w:val="007C528B"/>
    <w:rsid w:val="007C55DD"/>
    <w:rsid w:val="007C5614"/>
    <w:rsid w:val="007C5E36"/>
    <w:rsid w:val="007C63FE"/>
    <w:rsid w:val="007C6D8B"/>
    <w:rsid w:val="007C6E11"/>
    <w:rsid w:val="007C6F18"/>
    <w:rsid w:val="007D0038"/>
    <w:rsid w:val="007D0D0B"/>
    <w:rsid w:val="007D23D2"/>
    <w:rsid w:val="007D24A4"/>
    <w:rsid w:val="007D35C1"/>
    <w:rsid w:val="007D4906"/>
    <w:rsid w:val="007D5888"/>
    <w:rsid w:val="007D5B0D"/>
    <w:rsid w:val="007D6618"/>
    <w:rsid w:val="007D7E93"/>
    <w:rsid w:val="007E02CE"/>
    <w:rsid w:val="007E0393"/>
    <w:rsid w:val="007E04BC"/>
    <w:rsid w:val="007E1646"/>
    <w:rsid w:val="007E1BF3"/>
    <w:rsid w:val="007E2B41"/>
    <w:rsid w:val="007E2C85"/>
    <w:rsid w:val="007E3352"/>
    <w:rsid w:val="007E438B"/>
    <w:rsid w:val="007E4670"/>
    <w:rsid w:val="007E5137"/>
    <w:rsid w:val="007E61BE"/>
    <w:rsid w:val="007E6CFF"/>
    <w:rsid w:val="007E71A2"/>
    <w:rsid w:val="007E7634"/>
    <w:rsid w:val="007E7A39"/>
    <w:rsid w:val="007F0429"/>
    <w:rsid w:val="007F0678"/>
    <w:rsid w:val="007F089E"/>
    <w:rsid w:val="007F121A"/>
    <w:rsid w:val="007F18A7"/>
    <w:rsid w:val="007F1C84"/>
    <w:rsid w:val="007F1DDB"/>
    <w:rsid w:val="007F1FAE"/>
    <w:rsid w:val="007F25C0"/>
    <w:rsid w:val="007F2700"/>
    <w:rsid w:val="007F2767"/>
    <w:rsid w:val="007F2AE7"/>
    <w:rsid w:val="007F2EE9"/>
    <w:rsid w:val="007F440F"/>
    <w:rsid w:val="007F4518"/>
    <w:rsid w:val="007F4A7B"/>
    <w:rsid w:val="007F4CC4"/>
    <w:rsid w:val="007F6549"/>
    <w:rsid w:val="007F6824"/>
    <w:rsid w:val="007F76CD"/>
    <w:rsid w:val="007F78CE"/>
    <w:rsid w:val="007F7F5C"/>
    <w:rsid w:val="0080019E"/>
    <w:rsid w:val="008003CC"/>
    <w:rsid w:val="00800971"/>
    <w:rsid w:val="00800993"/>
    <w:rsid w:val="0080298E"/>
    <w:rsid w:val="00803059"/>
    <w:rsid w:val="00803629"/>
    <w:rsid w:val="00803DBF"/>
    <w:rsid w:val="00803E1C"/>
    <w:rsid w:val="00803E78"/>
    <w:rsid w:val="00804AD8"/>
    <w:rsid w:val="00805A14"/>
    <w:rsid w:val="00806B84"/>
    <w:rsid w:val="00807071"/>
    <w:rsid w:val="0080712A"/>
    <w:rsid w:val="00807320"/>
    <w:rsid w:val="00807F18"/>
    <w:rsid w:val="0081047B"/>
    <w:rsid w:val="00810E0B"/>
    <w:rsid w:val="00810FD2"/>
    <w:rsid w:val="00811092"/>
    <w:rsid w:val="008111EB"/>
    <w:rsid w:val="00811306"/>
    <w:rsid w:val="00811B1E"/>
    <w:rsid w:val="00812249"/>
    <w:rsid w:val="0081299B"/>
    <w:rsid w:val="00812E97"/>
    <w:rsid w:val="00813B6A"/>
    <w:rsid w:val="00813E71"/>
    <w:rsid w:val="00814A7E"/>
    <w:rsid w:val="00815CFB"/>
    <w:rsid w:val="00816012"/>
    <w:rsid w:val="0081611E"/>
    <w:rsid w:val="00816321"/>
    <w:rsid w:val="00816631"/>
    <w:rsid w:val="00816C22"/>
    <w:rsid w:val="0081794F"/>
    <w:rsid w:val="00817B47"/>
    <w:rsid w:val="008200FC"/>
    <w:rsid w:val="00820110"/>
    <w:rsid w:val="00820133"/>
    <w:rsid w:val="00820AC8"/>
    <w:rsid w:val="00821184"/>
    <w:rsid w:val="008219F1"/>
    <w:rsid w:val="008222B1"/>
    <w:rsid w:val="008225AE"/>
    <w:rsid w:val="00822BAA"/>
    <w:rsid w:val="00822DB1"/>
    <w:rsid w:val="00822EEE"/>
    <w:rsid w:val="00823AF3"/>
    <w:rsid w:val="00823F1D"/>
    <w:rsid w:val="008247C8"/>
    <w:rsid w:val="008250BF"/>
    <w:rsid w:val="0082598D"/>
    <w:rsid w:val="0082671A"/>
    <w:rsid w:val="00826DA6"/>
    <w:rsid w:val="00827822"/>
    <w:rsid w:val="00827BF5"/>
    <w:rsid w:val="008308FC"/>
    <w:rsid w:val="008311FC"/>
    <w:rsid w:val="00831747"/>
    <w:rsid w:val="0083190E"/>
    <w:rsid w:val="00831DE4"/>
    <w:rsid w:val="00831ED9"/>
    <w:rsid w:val="00831FE8"/>
    <w:rsid w:val="0083213F"/>
    <w:rsid w:val="008329AE"/>
    <w:rsid w:val="00832A7F"/>
    <w:rsid w:val="00832B7D"/>
    <w:rsid w:val="00832F98"/>
    <w:rsid w:val="00833126"/>
    <w:rsid w:val="00833DA8"/>
    <w:rsid w:val="00833E73"/>
    <w:rsid w:val="00833EB2"/>
    <w:rsid w:val="00834933"/>
    <w:rsid w:val="00834AA4"/>
    <w:rsid w:val="00834E27"/>
    <w:rsid w:val="008354C0"/>
    <w:rsid w:val="0083556D"/>
    <w:rsid w:val="00835C38"/>
    <w:rsid w:val="00837290"/>
    <w:rsid w:val="008375C7"/>
    <w:rsid w:val="00840BA6"/>
    <w:rsid w:val="008423BA"/>
    <w:rsid w:val="0084273B"/>
    <w:rsid w:val="008427EE"/>
    <w:rsid w:val="00842A0F"/>
    <w:rsid w:val="008430F8"/>
    <w:rsid w:val="008432B7"/>
    <w:rsid w:val="0084349C"/>
    <w:rsid w:val="0084363B"/>
    <w:rsid w:val="00845463"/>
    <w:rsid w:val="008464B1"/>
    <w:rsid w:val="00846B6C"/>
    <w:rsid w:val="008507E3"/>
    <w:rsid w:val="00850B49"/>
    <w:rsid w:val="00850C81"/>
    <w:rsid w:val="00851089"/>
    <w:rsid w:val="00851A2A"/>
    <w:rsid w:val="00851BA8"/>
    <w:rsid w:val="00851F55"/>
    <w:rsid w:val="00852423"/>
    <w:rsid w:val="0085243A"/>
    <w:rsid w:val="0085263A"/>
    <w:rsid w:val="00853195"/>
    <w:rsid w:val="0085427F"/>
    <w:rsid w:val="00854544"/>
    <w:rsid w:val="00854B5F"/>
    <w:rsid w:val="00854F56"/>
    <w:rsid w:val="0085504C"/>
    <w:rsid w:val="0085592C"/>
    <w:rsid w:val="008559B5"/>
    <w:rsid w:val="00855C28"/>
    <w:rsid w:val="0085620B"/>
    <w:rsid w:val="0085674E"/>
    <w:rsid w:val="00857662"/>
    <w:rsid w:val="0086049F"/>
    <w:rsid w:val="00860935"/>
    <w:rsid w:val="00860D68"/>
    <w:rsid w:val="00860E8B"/>
    <w:rsid w:val="00861155"/>
    <w:rsid w:val="008618D8"/>
    <w:rsid w:val="008623B4"/>
    <w:rsid w:val="0086252F"/>
    <w:rsid w:val="008629B4"/>
    <w:rsid w:val="00862CDB"/>
    <w:rsid w:val="00862D2A"/>
    <w:rsid w:val="00863094"/>
    <w:rsid w:val="008630C9"/>
    <w:rsid w:val="008637A2"/>
    <w:rsid w:val="00863897"/>
    <w:rsid w:val="00863A61"/>
    <w:rsid w:val="00864629"/>
    <w:rsid w:val="008647AF"/>
    <w:rsid w:val="0086509A"/>
    <w:rsid w:val="00865892"/>
    <w:rsid w:val="00865BFE"/>
    <w:rsid w:val="00865D26"/>
    <w:rsid w:val="00866181"/>
    <w:rsid w:val="00866573"/>
    <w:rsid w:val="0086730F"/>
    <w:rsid w:val="00870092"/>
    <w:rsid w:val="0087133C"/>
    <w:rsid w:val="00871B45"/>
    <w:rsid w:val="00871BB5"/>
    <w:rsid w:val="0087259D"/>
    <w:rsid w:val="00872E40"/>
    <w:rsid w:val="0087335F"/>
    <w:rsid w:val="00874761"/>
    <w:rsid w:val="008749F0"/>
    <w:rsid w:val="00874CF2"/>
    <w:rsid w:val="008753C2"/>
    <w:rsid w:val="0087588B"/>
    <w:rsid w:val="008758C4"/>
    <w:rsid w:val="008764F7"/>
    <w:rsid w:val="008768F7"/>
    <w:rsid w:val="00880033"/>
    <w:rsid w:val="008811D0"/>
    <w:rsid w:val="008811F0"/>
    <w:rsid w:val="00881D41"/>
    <w:rsid w:val="00882A32"/>
    <w:rsid w:val="00883039"/>
    <w:rsid w:val="008836E9"/>
    <w:rsid w:val="0088372B"/>
    <w:rsid w:val="0088516A"/>
    <w:rsid w:val="00886B40"/>
    <w:rsid w:val="00887888"/>
    <w:rsid w:val="008900B3"/>
    <w:rsid w:val="00890634"/>
    <w:rsid w:val="00890EBF"/>
    <w:rsid w:val="008911E4"/>
    <w:rsid w:val="008912AD"/>
    <w:rsid w:val="0089247B"/>
    <w:rsid w:val="008926C1"/>
    <w:rsid w:val="00893274"/>
    <w:rsid w:val="0089375E"/>
    <w:rsid w:val="0089390C"/>
    <w:rsid w:val="00894D0E"/>
    <w:rsid w:val="00895628"/>
    <w:rsid w:val="00895717"/>
    <w:rsid w:val="00897A56"/>
    <w:rsid w:val="00897F88"/>
    <w:rsid w:val="008A06D1"/>
    <w:rsid w:val="008A0DD8"/>
    <w:rsid w:val="008A142C"/>
    <w:rsid w:val="008A1596"/>
    <w:rsid w:val="008A278D"/>
    <w:rsid w:val="008A34EA"/>
    <w:rsid w:val="008A356D"/>
    <w:rsid w:val="008A37CF"/>
    <w:rsid w:val="008A3C64"/>
    <w:rsid w:val="008A3CF7"/>
    <w:rsid w:val="008A40AE"/>
    <w:rsid w:val="008A4BDA"/>
    <w:rsid w:val="008A4C59"/>
    <w:rsid w:val="008A514F"/>
    <w:rsid w:val="008A6446"/>
    <w:rsid w:val="008A6CD7"/>
    <w:rsid w:val="008A700E"/>
    <w:rsid w:val="008A79B9"/>
    <w:rsid w:val="008B078C"/>
    <w:rsid w:val="008B1FC1"/>
    <w:rsid w:val="008B234B"/>
    <w:rsid w:val="008B2539"/>
    <w:rsid w:val="008B25CC"/>
    <w:rsid w:val="008B2CF1"/>
    <w:rsid w:val="008B2F17"/>
    <w:rsid w:val="008B3310"/>
    <w:rsid w:val="008B437F"/>
    <w:rsid w:val="008B4856"/>
    <w:rsid w:val="008B49DB"/>
    <w:rsid w:val="008B5689"/>
    <w:rsid w:val="008B5B9F"/>
    <w:rsid w:val="008B5E72"/>
    <w:rsid w:val="008B653B"/>
    <w:rsid w:val="008B6634"/>
    <w:rsid w:val="008B6BD9"/>
    <w:rsid w:val="008B76F7"/>
    <w:rsid w:val="008B7BF2"/>
    <w:rsid w:val="008C002A"/>
    <w:rsid w:val="008C06AD"/>
    <w:rsid w:val="008C0DA0"/>
    <w:rsid w:val="008C1111"/>
    <w:rsid w:val="008C1A5B"/>
    <w:rsid w:val="008C1C00"/>
    <w:rsid w:val="008C1ED9"/>
    <w:rsid w:val="008C4167"/>
    <w:rsid w:val="008C5234"/>
    <w:rsid w:val="008C5B91"/>
    <w:rsid w:val="008C5E1D"/>
    <w:rsid w:val="008C66AE"/>
    <w:rsid w:val="008C6E5A"/>
    <w:rsid w:val="008C75C6"/>
    <w:rsid w:val="008C7D7E"/>
    <w:rsid w:val="008D001C"/>
    <w:rsid w:val="008D037E"/>
    <w:rsid w:val="008D0D00"/>
    <w:rsid w:val="008D0F72"/>
    <w:rsid w:val="008D1033"/>
    <w:rsid w:val="008D119E"/>
    <w:rsid w:val="008D1C22"/>
    <w:rsid w:val="008D1C5A"/>
    <w:rsid w:val="008D3AAA"/>
    <w:rsid w:val="008D4B08"/>
    <w:rsid w:val="008D52DB"/>
    <w:rsid w:val="008D551A"/>
    <w:rsid w:val="008D5949"/>
    <w:rsid w:val="008D5A45"/>
    <w:rsid w:val="008D5F38"/>
    <w:rsid w:val="008D5F8C"/>
    <w:rsid w:val="008D63B9"/>
    <w:rsid w:val="008D6604"/>
    <w:rsid w:val="008D7101"/>
    <w:rsid w:val="008D76AB"/>
    <w:rsid w:val="008E0865"/>
    <w:rsid w:val="008E0C6B"/>
    <w:rsid w:val="008E17A5"/>
    <w:rsid w:val="008E180F"/>
    <w:rsid w:val="008E2B9F"/>
    <w:rsid w:val="008E2CC4"/>
    <w:rsid w:val="008E2DC8"/>
    <w:rsid w:val="008E3477"/>
    <w:rsid w:val="008E38D9"/>
    <w:rsid w:val="008E3E0A"/>
    <w:rsid w:val="008E3E0F"/>
    <w:rsid w:val="008E4FAD"/>
    <w:rsid w:val="008E5334"/>
    <w:rsid w:val="008E55A2"/>
    <w:rsid w:val="008E633A"/>
    <w:rsid w:val="008E6352"/>
    <w:rsid w:val="008E640D"/>
    <w:rsid w:val="008E652F"/>
    <w:rsid w:val="008E7244"/>
    <w:rsid w:val="008E72C4"/>
    <w:rsid w:val="008E7CD7"/>
    <w:rsid w:val="008F039A"/>
    <w:rsid w:val="008F063C"/>
    <w:rsid w:val="008F08BD"/>
    <w:rsid w:val="008F159F"/>
    <w:rsid w:val="008F1E78"/>
    <w:rsid w:val="008F1EDC"/>
    <w:rsid w:val="008F24D9"/>
    <w:rsid w:val="008F263C"/>
    <w:rsid w:val="008F36AF"/>
    <w:rsid w:val="008F3B09"/>
    <w:rsid w:val="008F43CE"/>
    <w:rsid w:val="008F4924"/>
    <w:rsid w:val="008F5063"/>
    <w:rsid w:val="008F5928"/>
    <w:rsid w:val="008F65BF"/>
    <w:rsid w:val="008F6CD5"/>
    <w:rsid w:val="008F703A"/>
    <w:rsid w:val="00900607"/>
    <w:rsid w:val="00900C5F"/>
    <w:rsid w:val="00900EE6"/>
    <w:rsid w:val="009010B9"/>
    <w:rsid w:val="0090111D"/>
    <w:rsid w:val="00901831"/>
    <w:rsid w:val="00901901"/>
    <w:rsid w:val="00901B9C"/>
    <w:rsid w:val="009032C8"/>
    <w:rsid w:val="0090369A"/>
    <w:rsid w:val="00903D61"/>
    <w:rsid w:val="00903DA9"/>
    <w:rsid w:val="00904334"/>
    <w:rsid w:val="00904359"/>
    <w:rsid w:val="009043F4"/>
    <w:rsid w:val="00904E37"/>
    <w:rsid w:val="00905BD2"/>
    <w:rsid w:val="00906098"/>
    <w:rsid w:val="009074D8"/>
    <w:rsid w:val="009074DE"/>
    <w:rsid w:val="00910621"/>
    <w:rsid w:val="00910C2A"/>
    <w:rsid w:val="00910D1D"/>
    <w:rsid w:val="0091101A"/>
    <w:rsid w:val="00911188"/>
    <w:rsid w:val="00911740"/>
    <w:rsid w:val="0091192B"/>
    <w:rsid w:val="00911BEE"/>
    <w:rsid w:val="00912F1C"/>
    <w:rsid w:val="00912F2A"/>
    <w:rsid w:val="009130E3"/>
    <w:rsid w:val="0091321B"/>
    <w:rsid w:val="009136F0"/>
    <w:rsid w:val="00914451"/>
    <w:rsid w:val="009146FA"/>
    <w:rsid w:val="009150ED"/>
    <w:rsid w:val="009153D4"/>
    <w:rsid w:val="009155DA"/>
    <w:rsid w:val="00915692"/>
    <w:rsid w:val="00915696"/>
    <w:rsid w:val="00916613"/>
    <w:rsid w:val="009209A4"/>
    <w:rsid w:val="009213A5"/>
    <w:rsid w:val="00921A66"/>
    <w:rsid w:val="0092328A"/>
    <w:rsid w:val="009233F4"/>
    <w:rsid w:val="009238B6"/>
    <w:rsid w:val="00923C3C"/>
    <w:rsid w:val="009246B5"/>
    <w:rsid w:val="009248F6"/>
    <w:rsid w:val="00924A59"/>
    <w:rsid w:val="00924BCE"/>
    <w:rsid w:val="009255E2"/>
    <w:rsid w:val="00925883"/>
    <w:rsid w:val="00925DA6"/>
    <w:rsid w:val="00925DF5"/>
    <w:rsid w:val="00926CB9"/>
    <w:rsid w:val="00926D51"/>
    <w:rsid w:val="009270E0"/>
    <w:rsid w:val="009274B8"/>
    <w:rsid w:val="009279FB"/>
    <w:rsid w:val="00927AA5"/>
    <w:rsid w:val="00930D78"/>
    <w:rsid w:val="0093174B"/>
    <w:rsid w:val="00931B1E"/>
    <w:rsid w:val="00931C40"/>
    <w:rsid w:val="00931C5D"/>
    <w:rsid w:val="00932255"/>
    <w:rsid w:val="009322FC"/>
    <w:rsid w:val="00932F91"/>
    <w:rsid w:val="009334EB"/>
    <w:rsid w:val="009334F2"/>
    <w:rsid w:val="00933B98"/>
    <w:rsid w:val="0093413A"/>
    <w:rsid w:val="00934483"/>
    <w:rsid w:val="0093494C"/>
    <w:rsid w:val="00934B32"/>
    <w:rsid w:val="00934F9B"/>
    <w:rsid w:val="00935372"/>
    <w:rsid w:val="00935440"/>
    <w:rsid w:val="00935582"/>
    <w:rsid w:val="009355C1"/>
    <w:rsid w:val="009366B8"/>
    <w:rsid w:val="00936A9B"/>
    <w:rsid w:val="00936AC8"/>
    <w:rsid w:val="00936ED9"/>
    <w:rsid w:val="00936FBF"/>
    <w:rsid w:val="009372AE"/>
    <w:rsid w:val="00937714"/>
    <w:rsid w:val="009401A9"/>
    <w:rsid w:val="009403D3"/>
    <w:rsid w:val="0094040C"/>
    <w:rsid w:val="00941A6C"/>
    <w:rsid w:val="0094228D"/>
    <w:rsid w:val="009432FA"/>
    <w:rsid w:val="0094388B"/>
    <w:rsid w:val="00943908"/>
    <w:rsid w:val="009444A5"/>
    <w:rsid w:val="0094534B"/>
    <w:rsid w:val="009454F7"/>
    <w:rsid w:val="0094621C"/>
    <w:rsid w:val="009472E6"/>
    <w:rsid w:val="00947390"/>
    <w:rsid w:val="009501F3"/>
    <w:rsid w:val="00950578"/>
    <w:rsid w:val="00950E4F"/>
    <w:rsid w:val="00950F42"/>
    <w:rsid w:val="009513D8"/>
    <w:rsid w:val="0095181A"/>
    <w:rsid w:val="0095225A"/>
    <w:rsid w:val="00952286"/>
    <w:rsid w:val="00952BCE"/>
    <w:rsid w:val="00952CE6"/>
    <w:rsid w:val="00952DCB"/>
    <w:rsid w:val="00953A6D"/>
    <w:rsid w:val="00953CBC"/>
    <w:rsid w:val="00954832"/>
    <w:rsid w:val="00954E34"/>
    <w:rsid w:val="00955472"/>
    <w:rsid w:val="00955C7E"/>
    <w:rsid w:val="00955F1B"/>
    <w:rsid w:val="00955FA7"/>
    <w:rsid w:val="0095632C"/>
    <w:rsid w:val="00956614"/>
    <w:rsid w:val="00956709"/>
    <w:rsid w:val="00956F00"/>
    <w:rsid w:val="00957482"/>
    <w:rsid w:val="00957634"/>
    <w:rsid w:val="0096014D"/>
    <w:rsid w:val="00961539"/>
    <w:rsid w:val="00961AD5"/>
    <w:rsid w:val="00961E8C"/>
    <w:rsid w:val="009621F0"/>
    <w:rsid w:val="009628A6"/>
    <w:rsid w:val="00962DED"/>
    <w:rsid w:val="00962E9A"/>
    <w:rsid w:val="00963407"/>
    <w:rsid w:val="00963A61"/>
    <w:rsid w:val="0096405B"/>
    <w:rsid w:val="00964074"/>
    <w:rsid w:val="0096443E"/>
    <w:rsid w:val="009649E8"/>
    <w:rsid w:val="00964E03"/>
    <w:rsid w:val="00965579"/>
    <w:rsid w:val="00965756"/>
    <w:rsid w:val="00967066"/>
    <w:rsid w:val="009677AF"/>
    <w:rsid w:val="00970865"/>
    <w:rsid w:val="00970DF9"/>
    <w:rsid w:val="00970EBE"/>
    <w:rsid w:val="009712F9"/>
    <w:rsid w:val="00971728"/>
    <w:rsid w:val="00971C04"/>
    <w:rsid w:val="00971FA4"/>
    <w:rsid w:val="0097256D"/>
    <w:rsid w:val="00972C2F"/>
    <w:rsid w:val="00972F7A"/>
    <w:rsid w:val="00973B01"/>
    <w:rsid w:val="0097415C"/>
    <w:rsid w:val="009746A3"/>
    <w:rsid w:val="009748CA"/>
    <w:rsid w:val="00974B56"/>
    <w:rsid w:val="00974FF0"/>
    <w:rsid w:val="00975852"/>
    <w:rsid w:val="00976547"/>
    <w:rsid w:val="00977083"/>
    <w:rsid w:val="009770F8"/>
    <w:rsid w:val="009776AB"/>
    <w:rsid w:val="009803F1"/>
    <w:rsid w:val="009812A8"/>
    <w:rsid w:val="009813A4"/>
    <w:rsid w:val="00981EF8"/>
    <w:rsid w:val="00982B80"/>
    <w:rsid w:val="0098300C"/>
    <w:rsid w:val="0098356F"/>
    <w:rsid w:val="0098381A"/>
    <w:rsid w:val="00984550"/>
    <w:rsid w:val="009855F3"/>
    <w:rsid w:val="0098575C"/>
    <w:rsid w:val="00985BE7"/>
    <w:rsid w:val="00985F3A"/>
    <w:rsid w:val="009863A8"/>
    <w:rsid w:val="00986982"/>
    <w:rsid w:val="009869CC"/>
    <w:rsid w:val="009870A4"/>
    <w:rsid w:val="0098759B"/>
    <w:rsid w:val="009902AB"/>
    <w:rsid w:val="00990A0B"/>
    <w:rsid w:val="00990A95"/>
    <w:rsid w:val="00990B5E"/>
    <w:rsid w:val="0099168E"/>
    <w:rsid w:val="009926F8"/>
    <w:rsid w:val="00992B16"/>
    <w:rsid w:val="009936C4"/>
    <w:rsid w:val="00993771"/>
    <w:rsid w:val="00993B8E"/>
    <w:rsid w:val="00993E34"/>
    <w:rsid w:val="00994D3E"/>
    <w:rsid w:val="0099526C"/>
    <w:rsid w:val="009953E0"/>
    <w:rsid w:val="00996A88"/>
    <w:rsid w:val="00996C19"/>
    <w:rsid w:val="0099767D"/>
    <w:rsid w:val="00997B3C"/>
    <w:rsid w:val="009A04EC"/>
    <w:rsid w:val="009A056F"/>
    <w:rsid w:val="009A0E08"/>
    <w:rsid w:val="009A0E8F"/>
    <w:rsid w:val="009A3CE1"/>
    <w:rsid w:val="009A435E"/>
    <w:rsid w:val="009A4957"/>
    <w:rsid w:val="009A556B"/>
    <w:rsid w:val="009A55D6"/>
    <w:rsid w:val="009A5E09"/>
    <w:rsid w:val="009A6452"/>
    <w:rsid w:val="009A6569"/>
    <w:rsid w:val="009A6E3D"/>
    <w:rsid w:val="009A7D2C"/>
    <w:rsid w:val="009B0287"/>
    <w:rsid w:val="009B02E7"/>
    <w:rsid w:val="009B0603"/>
    <w:rsid w:val="009B0E09"/>
    <w:rsid w:val="009B0E69"/>
    <w:rsid w:val="009B0F1F"/>
    <w:rsid w:val="009B122D"/>
    <w:rsid w:val="009B1CCF"/>
    <w:rsid w:val="009B1E3F"/>
    <w:rsid w:val="009B425C"/>
    <w:rsid w:val="009B436E"/>
    <w:rsid w:val="009B4442"/>
    <w:rsid w:val="009B4B81"/>
    <w:rsid w:val="009B4F36"/>
    <w:rsid w:val="009B541F"/>
    <w:rsid w:val="009B73A5"/>
    <w:rsid w:val="009B7AB2"/>
    <w:rsid w:val="009B7B50"/>
    <w:rsid w:val="009C02D4"/>
    <w:rsid w:val="009C0F87"/>
    <w:rsid w:val="009C1A1A"/>
    <w:rsid w:val="009C1F89"/>
    <w:rsid w:val="009C27AE"/>
    <w:rsid w:val="009C30DE"/>
    <w:rsid w:val="009C3811"/>
    <w:rsid w:val="009C3B5D"/>
    <w:rsid w:val="009C44DD"/>
    <w:rsid w:val="009C47BC"/>
    <w:rsid w:val="009C4B62"/>
    <w:rsid w:val="009C4C7F"/>
    <w:rsid w:val="009C58BE"/>
    <w:rsid w:val="009C5E44"/>
    <w:rsid w:val="009C5FC3"/>
    <w:rsid w:val="009C6573"/>
    <w:rsid w:val="009C6685"/>
    <w:rsid w:val="009C7C56"/>
    <w:rsid w:val="009D0018"/>
    <w:rsid w:val="009D118E"/>
    <w:rsid w:val="009D11CB"/>
    <w:rsid w:val="009D1984"/>
    <w:rsid w:val="009D1AB1"/>
    <w:rsid w:val="009D2608"/>
    <w:rsid w:val="009D40D0"/>
    <w:rsid w:val="009D493D"/>
    <w:rsid w:val="009D4AC5"/>
    <w:rsid w:val="009D5595"/>
    <w:rsid w:val="009D5D24"/>
    <w:rsid w:val="009D67AB"/>
    <w:rsid w:val="009D6AC6"/>
    <w:rsid w:val="009D76A4"/>
    <w:rsid w:val="009D773F"/>
    <w:rsid w:val="009D77CF"/>
    <w:rsid w:val="009D7CAF"/>
    <w:rsid w:val="009E0B36"/>
    <w:rsid w:val="009E0CE6"/>
    <w:rsid w:val="009E1999"/>
    <w:rsid w:val="009E278D"/>
    <w:rsid w:val="009E27BB"/>
    <w:rsid w:val="009E2940"/>
    <w:rsid w:val="009E2FED"/>
    <w:rsid w:val="009E3167"/>
    <w:rsid w:val="009E43F7"/>
    <w:rsid w:val="009E5122"/>
    <w:rsid w:val="009E61DB"/>
    <w:rsid w:val="009E6321"/>
    <w:rsid w:val="009E6798"/>
    <w:rsid w:val="009E6A7D"/>
    <w:rsid w:val="009E6C0D"/>
    <w:rsid w:val="009E6D1F"/>
    <w:rsid w:val="009E7063"/>
    <w:rsid w:val="009E792D"/>
    <w:rsid w:val="009E7A94"/>
    <w:rsid w:val="009F0685"/>
    <w:rsid w:val="009F06D9"/>
    <w:rsid w:val="009F0CBB"/>
    <w:rsid w:val="009F125A"/>
    <w:rsid w:val="009F1483"/>
    <w:rsid w:val="009F2BD7"/>
    <w:rsid w:val="009F2F3D"/>
    <w:rsid w:val="009F365D"/>
    <w:rsid w:val="009F3C6D"/>
    <w:rsid w:val="009F3EF0"/>
    <w:rsid w:val="009F4155"/>
    <w:rsid w:val="009F4502"/>
    <w:rsid w:val="009F494C"/>
    <w:rsid w:val="009F49F9"/>
    <w:rsid w:val="009F4EA4"/>
    <w:rsid w:val="009F54FB"/>
    <w:rsid w:val="009F552F"/>
    <w:rsid w:val="009F5968"/>
    <w:rsid w:val="009F5A99"/>
    <w:rsid w:val="009F603A"/>
    <w:rsid w:val="009F6C70"/>
    <w:rsid w:val="009F717C"/>
    <w:rsid w:val="009F7746"/>
    <w:rsid w:val="009F790C"/>
    <w:rsid w:val="00A004C7"/>
    <w:rsid w:val="00A0076F"/>
    <w:rsid w:val="00A01910"/>
    <w:rsid w:val="00A01A0C"/>
    <w:rsid w:val="00A01B13"/>
    <w:rsid w:val="00A028D5"/>
    <w:rsid w:val="00A029AC"/>
    <w:rsid w:val="00A03108"/>
    <w:rsid w:val="00A03264"/>
    <w:rsid w:val="00A03764"/>
    <w:rsid w:val="00A04937"/>
    <w:rsid w:val="00A0499D"/>
    <w:rsid w:val="00A04FA7"/>
    <w:rsid w:val="00A05121"/>
    <w:rsid w:val="00A05564"/>
    <w:rsid w:val="00A05FAB"/>
    <w:rsid w:val="00A0667C"/>
    <w:rsid w:val="00A06BB9"/>
    <w:rsid w:val="00A06EA4"/>
    <w:rsid w:val="00A078F2"/>
    <w:rsid w:val="00A07DCD"/>
    <w:rsid w:val="00A1059B"/>
    <w:rsid w:val="00A11B52"/>
    <w:rsid w:val="00A11F6C"/>
    <w:rsid w:val="00A128E8"/>
    <w:rsid w:val="00A12960"/>
    <w:rsid w:val="00A12CAE"/>
    <w:rsid w:val="00A12E84"/>
    <w:rsid w:val="00A13106"/>
    <w:rsid w:val="00A14126"/>
    <w:rsid w:val="00A15421"/>
    <w:rsid w:val="00A15635"/>
    <w:rsid w:val="00A15AB3"/>
    <w:rsid w:val="00A15F97"/>
    <w:rsid w:val="00A16300"/>
    <w:rsid w:val="00A163B0"/>
    <w:rsid w:val="00A17BAF"/>
    <w:rsid w:val="00A203E1"/>
    <w:rsid w:val="00A20671"/>
    <w:rsid w:val="00A20BA9"/>
    <w:rsid w:val="00A22263"/>
    <w:rsid w:val="00A22852"/>
    <w:rsid w:val="00A22BB0"/>
    <w:rsid w:val="00A232EC"/>
    <w:rsid w:val="00A23345"/>
    <w:rsid w:val="00A23BF0"/>
    <w:rsid w:val="00A2464C"/>
    <w:rsid w:val="00A2495A"/>
    <w:rsid w:val="00A25376"/>
    <w:rsid w:val="00A25385"/>
    <w:rsid w:val="00A25688"/>
    <w:rsid w:val="00A25A46"/>
    <w:rsid w:val="00A26067"/>
    <w:rsid w:val="00A26818"/>
    <w:rsid w:val="00A26F37"/>
    <w:rsid w:val="00A306A5"/>
    <w:rsid w:val="00A30AAB"/>
    <w:rsid w:val="00A31616"/>
    <w:rsid w:val="00A3163D"/>
    <w:rsid w:val="00A31C56"/>
    <w:rsid w:val="00A336B5"/>
    <w:rsid w:val="00A339C5"/>
    <w:rsid w:val="00A34360"/>
    <w:rsid w:val="00A34363"/>
    <w:rsid w:val="00A34767"/>
    <w:rsid w:val="00A34BAB"/>
    <w:rsid w:val="00A34F56"/>
    <w:rsid w:val="00A35D71"/>
    <w:rsid w:val="00A369F6"/>
    <w:rsid w:val="00A37764"/>
    <w:rsid w:val="00A3776D"/>
    <w:rsid w:val="00A409E0"/>
    <w:rsid w:val="00A419AF"/>
    <w:rsid w:val="00A41EFE"/>
    <w:rsid w:val="00A4269A"/>
    <w:rsid w:val="00A4299D"/>
    <w:rsid w:val="00A4385E"/>
    <w:rsid w:val="00A442D3"/>
    <w:rsid w:val="00A44C04"/>
    <w:rsid w:val="00A44C44"/>
    <w:rsid w:val="00A44CA1"/>
    <w:rsid w:val="00A452F0"/>
    <w:rsid w:val="00A45879"/>
    <w:rsid w:val="00A45E02"/>
    <w:rsid w:val="00A45EFB"/>
    <w:rsid w:val="00A46ACB"/>
    <w:rsid w:val="00A46EFF"/>
    <w:rsid w:val="00A47A52"/>
    <w:rsid w:val="00A502C7"/>
    <w:rsid w:val="00A5059A"/>
    <w:rsid w:val="00A50754"/>
    <w:rsid w:val="00A50D5B"/>
    <w:rsid w:val="00A51264"/>
    <w:rsid w:val="00A514D4"/>
    <w:rsid w:val="00A51E00"/>
    <w:rsid w:val="00A521DB"/>
    <w:rsid w:val="00A524EC"/>
    <w:rsid w:val="00A52632"/>
    <w:rsid w:val="00A5268C"/>
    <w:rsid w:val="00A53173"/>
    <w:rsid w:val="00A53455"/>
    <w:rsid w:val="00A53614"/>
    <w:rsid w:val="00A538E3"/>
    <w:rsid w:val="00A5476E"/>
    <w:rsid w:val="00A547FB"/>
    <w:rsid w:val="00A54B32"/>
    <w:rsid w:val="00A54B45"/>
    <w:rsid w:val="00A54B6B"/>
    <w:rsid w:val="00A5519F"/>
    <w:rsid w:val="00A5537F"/>
    <w:rsid w:val="00A554C3"/>
    <w:rsid w:val="00A55800"/>
    <w:rsid w:val="00A56531"/>
    <w:rsid w:val="00A600DA"/>
    <w:rsid w:val="00A60A24"/>
    <w:rsid w:val="00A60A91"/>
    <w:rsid w:val="00A60C84"/>
    <w:rsid w:val="00A61D44"/>
    <w:rsid w:val="00A62165"/>
    <w:rsid w:val="00A62360"/>
    <w:rsid w:val="00A6241B"/>
    <w:rsid w:val="00A62717"/>
    <w:rsid w:val="00A630A1"/>
    <w:rsid w:val="00A6370F"/>
    <w:rsid w:val="00A638B8"/>
    <w:rsid w:val="00A6390F"/>
    <w:rsid w:val="00A63A7F"/>
    <w:rsid w:val="00A63E1E"/>
    <w:rsid w:val="00A63F09"/>
    <w:rsid w:val="00A64308"/>
    <w:rsid w:val="00A65332"/>
    <w:rsid w:val="00A65984"/>
    <w:rsid w:val="00A660EE"/>
    <w:rsid w:val="00A66879"/>
    <w:rsid w:val="00A670B5"/>
    <w:rsid w:val="00A6781A"/>
    <w:rsid w:val="00A67BFB"/>
    <w:rsid w:val="00A67E49"/>
    <w:rsid w:val="00A70541"/>
    <w:rsid w:val="00A70917"/>
    <w:rsid w:val="00A7094B"/>
    <w:rsid w:val="00A70E39"/>
    <w:rsid w:val="00A71914"/>
    <w:rsid w:val="00A71D16"/>
    <w:rsid w:val="00A72617"/>
    <w:rsid w:val="00A73044"/>
    <w:rsid w:val="00A73F76"/>
    <w:rsid w:val="00A749D3"/>
    <w:rsid w:val="00A751BD"/>
    <w:rsid w:val="00A7558D"/>
    <w:rsid w:val="00A757CB"/>
    <w:rsid w:val="00A75A45"/>
    <w:rsid w:val="00A75F52"/>
    <w:rsid w:val="00A76BEE"/>
    <w:rsid w:val="00A7721D"/>
    <w:rsid w:val="00A772C7"/>
    <w:rsid w:val="00A80A39"/>
    <w:rsid w:val="00A80F80"/>
    <w:rsid w:val="00A80FE2"/>
    <w:rsid w:val="00A81960"/>
    <w:rsid w:val="00A81B09"/>
    <w:rsid w:val="00A81F9F"/>
    <w:rsid w:val="00A82147"/>
    <w:rsid w:val="00A823F6"/>
    <w:rsid w:val="00A82E8C"/>
    <w:rsid w:val="00A83093"/>
    <w:rsid w:val="00A84972"/>
    <w:rsid w:val="00A8566B"/>
    <w:rsid w:val="00A85835"/>
    <w:rsid w:val="00A859A2"/>
    <w:rsid w:val="00A859D4"/>
    <w:rsid w:val="00A85A05"/>
    <w:rsid w:val="00A86A44"/>
    <w:rsid w:val="00A86B62"/>
    <w:rsid w:val="00A87C9D"/>
    <w:rsid w:val="00A87F44"/>
    <w:rsid w:val="00A9122E"/>
    <w:rsid w:val="00A9162A"/>
    <w:rsid w:val="00A9203B"/>
    <w:rsid w:val="00A920C4"/>
    <w:rsid w:val="00A92A5F"/>
    <w:rsid w:val="00A935D7"/>
    <w:rsid w:val="00A94AB6"/>
    <w:rsid w:val="00A94CAA"/>
    <w:rsid w:val="00A965D4"/>
    <w:rsid w:val="00A96628"/>
    <w:rsid w:val="00A969F5"/>
    <w:rsid w:val="00A96C71"/>
    <w:rsid w:val="00A976CB"/>
    <w:rsid w:val="00A9784E"/>
    <w:rsid w:val="00A97D1A"/>
    <w:rsid w:val="00AA00F1"/>
    <w:rsid w:val="00AA0FBC"/>
    <w:rsid w:val="00AA1022"/>
    <w:rsid w:val="00AA1565"/>
    <w:rsid w:val="00AA1F0C"/>
    <w:rsid w:val="00AA2259"/>
    <w:rsid w:val="00AA2546"/>
    <w:rsid w:val="00AA2639"/>
    <w:rsid w:val="00AA2BA0"/>
    <w:rsid w:val="00AA2FAD"/>
    <w:rsid w:val="00AA42B6"/>
    <w:rsid w:val="00AA4B22"/>
    <w:rsid w:val="00AA53C1"/>
    <w:rsid w:val="00AA5E4E"/>
    <w:rsid w:val="00AA70ED"/>
    <w:rsid w:val="00AA7375"/>
    <w:rsid w:val="00AB09AD"/>
    <w:rsid w:val="00AB1173"/>
    <w:rsid w:val="00AB1842"/>
    <w:rsid w:val="00AB1D40"/>
    <w:rsid w:val="00AB34F1"/>
    <w:rsid w:val="00AB3C8A"/>
    <w:rsid w:val="00AB3CCA"/>
    <w:rsid w:val="00AB3D86"/>
    <w:rsid w:val="00AB4DB3"/>
    <w:rsid w:val="00AB5479"/>
    <w:rsid w:val="00AB5E70"/>
    <w:rsid w:val="00AB6380"/>
    <w:rsid w:val="00AB7BE8"/>
    <w:rsid w:val="00AC07B2"/>
    <w:rsid w:val="00AC07FC"/>
    <w:rsid w:val="00AC1030"/>
    <w:rsid w:val="00AC1217"/>
    <w:rsid w:val="00AC1A59"/>
    <w:rsid w:val="00AC1FE7"/>
    <w:rsid w:val="00AC21E7"/>
    <w:rsid w:val="00AC2986"/>
    <w:rsid w:val="00AC29BB"/>
    <w:rsid w:val="00AC2ABF"/>
    <w:rsid w:val="00AC2C23"/>
    <w:rsid w:val="00AC2C36"/>
    <w:rsid w:val="00AC2D2F"/>
    <w:rsid w:val="00AC2FE7"/>
    <w:rsid w:val="00AC3702"/>
    <w:rsid w:val="00AC37F4"/>
    <w:rsid w:val="00AC3E8B"/>
    <w:rsid w:val="00AC4D9C"/>
    <w:rsid w:val="00AC5D78"/>
    <w:rsid w:val="00AC6CD6"/>
    <w:rsid w:val="00AC6DF0"/>
    <w:rsid w:val="00AC755D"/>
    <w:rsid w:val="00AC7736"/>
    <w:rsid w:val="00AC773C"/>
    <w:rsid w:val="00AC7989"/>
    <w:rsid w:val="00AD026E"/>
    <w:rsid w:val="00AD0294"/>
    <w:rsid w:val="00AD0536"/>
    <w:rsid w:val="00AD12BA"/>
    <w:rsid w:val="00AD1B52"/>
    <w:rsid w:val="00AD1ED7"/>
    <w:rsid w:val="00AD1F94"/>
    <w:rsid w:val="00AD216F"/>
    <w:rsid w:val="00AD22B7"/>
    <w:rsid w:val="00AD2DE2"/>
    <w:rsid w:val="00AD2E54"/>
    <w:rsid w:val="00AD2FD0"/>
    <w:rsid w:val="00AD301C"/>
    <w:rsid w:val="00AD349E"/>
    <w:rsid w:val="00AD3B58"/>
    <w:rsid w:val="00AD3B67"/>
    <w:rsid w:val="00AD42C1"/>
    <w:rsid w:val="00AD43C6"/>
    <w:rsid w:val="00AD4E99"/>
    <w:rsid w:val="00AD54F7"/>
    <w:rsid w:val="00AD58E8"/>
    <w:rsid w:val="00AD5C4D"/>
    <w:rsid w:val="00AD6C41"/>
    <w:rsid w:val="00AD6CDB"/>
    <w:rsid w:val="00AD7435"/>
    <w:rsid w:val="00AD7E5C"/>
    <w:rsid w:val="00AE0C1E"/>
    <w:rsid w:val="00AE13C6"/>
    <w:rsid w:val="00AE19F0"/>
    <w:rsid w:val="00AE1BB9"/>
    <w:rsid w:val="00AE1F67"/>
    <w:rsid w:val="00AE2128"/>
    <w:rsid w:val="00AE2C2D"/>
    <w:rsid w:val="00AE314E"/>
    <w:rsid w:val="00AE3162"/>
    <w:rsid w:val="00AE38AC"/>
    <w:rsid w:val="00AE3E5A"/>
    <w:rsid w:val="00AE4293"/>
    <w:rsid w:val="00AE4520"/>
    <w:rsid w:val="00AE4680"/>
    <w:rsid w:val="00AE524E"/>
    <w:rsid w:val="00AE6155"/>
    <w:rsid w:val="00AE633A"/>
    <w:rsid w:val="00AE695C"/>
    <w:rsid w:val="00AE77CB"/>
    <w:rsid w:val="00AE7DFA"/>
    <w:rsid w:val="00AF0558"/>
    <w:rsid w:val="00AF0EC7"/>
    <w:rsid w:val="00AF21F5"/>
    <w:rsid w:val="00AF2298"/>
    <w:rsid w:val="00AF3240"/>
    <w:rsid w:val="00AF35BC"/>
    <w:rsid w:val="00AF648C"/>
    <w:rsid w:val="00AF6683"/>
    <w:rsid w:val="00AF6A7B"/>
    <w:rsid w:val="00AF7280"/>
    <w:rsid w:val="00AF7C3B"/>
    <w:rsid w:val="00B0076C"/>
    <w:rsid w:val="00B00CDC"/>
    <w:rsid w:val="00B01220"/>
    <w:rsid w:val="00B0126D"/>
    <w:rsid w:val="00B01532"/>
    <w:rsid w:val="00B029DC"/>
    <w:rsid w:val="00B03356"/>
    <w:rsid w:val="00B04262"/>
    <w:rsid w:val="00B044B5"/>
    <w:rsid w:val="00B046AD"/>
    <w:rsid w:val="00B04F00"/>
    <w:rsid w:val="00B0524D"/>
    <w:rsid w:val="00B05F80"/>
    <w:rsid w:val="00B06194"/>
    <w:rsid w:val="00B07DB0"/>
    <w:rsid w:val="00B108C5"/>
    <w:rsid w:val="00B111A8"/>
    <w:rsid w:val="00B11342"/>
    <w:rsid w:val="00B114BB"/>
    <w:rsid w:val="00B11978"/>
    <w:rsid w:val="00B11A12"/>
    <w:rsid w:val="00B11B90"/>
    <w:rsid w:val="00B12412"/>
    <w:rsid w:val="00B124ED"/>
    <w:rsid w:val="00B12522"/>
    <w:rsid w:val="00B125AF"/>
    <w:rsid w:val="00B12E8E"/>
    <w:rsid w:val="00B1316D"/>
    <w:rsid w:val="00B133BC"/>
    <w:rsid w:val="00B13465"/>
    <w:rsid w:val="00B13473"/>
    <w:rsid w:val="00B1365C"/>
    <w:rsid w:val="00B13E50"/>
    <w:rsid w:val="00B14C55"/>
    <w:rsid w:val="00B1517E"/>
    <w:rsid w:val="00B1570A"/>
    <w:rsid w:val="00B15BC6"/>
    <w:rsid w:val="00B164F3"/>
    <w:rsid w:val="00B167BF"/>
    <w:rsid w:val="00B1686C"/>
    <w:rsid w:val="00B17247"/>
    <w:rsid w:val="00B17786"/>
    <w:rsid w:val="00B179E5"/>
    <w:rsid w:val="00B208FB"/>
    <w:rsid w:val="00B20E4A"/>
    <w:rsid w:val="00B21CEC"/>
    <w:rsid w:val="00B21CF0"/>
    <w:rsid w:val="00B224AC"/>
    <w:rsid w:val="00B225B6"/>
    <w:rsid w:val="00B227B5"/>
    <w:rsid w:val="00B227DD"/>
    <w:rsid w:val="00B22C14"/>
    <w:rsid w:val="00B2305C"/>
    <w:rsid w:val="00B23BFB"/>
    <w:rsid w:val="00B23D28"/>
    <w:rsid w:val="00B246A9"/>
    <w:rsid w:val="00B256E4"/>
    <w:rsid w:val="00B25828"/>
    <w:rsid w:val="00B25F2C"/>
    <w:rsid w:val="00B26349"/>
    <w:rsid w:val="00B2637C"/>
    <w:rsid w:val="00B263C8"/>
    <w:rsid w:val="00B26986"/>
    <w:rsid w:val="00B26A35"/>
    <w:rsid w:val="00B26BF2"/>
    <w:rsid w:val="00B2712B"/>
    <w:rsid w:val="00B272F1"/>
    <w:rsid w:val="00B273C0"/>
    <w:rsid w:val="00B27DE7"/>
    <w:rsid w:val="00B27E4A"/>
    <w:rsid w:val="00B302F9"/>
    <w:rsid w:val="00B30672"/>
    <w:rsid w:val="00B30D8F"/>
    <w:rsid w:val="00B30EF4"/>
    <w:rsid w:val="00B312A2"/>
    <w:rsid w:val="00B31BD5"/>
    <w:rsid w:val="00B32030"/>
    <w:rsid w:val="00B3230C"/>
    <w:rsid w:val="00B32D05"/>
    <w:rsid w:val="00B332DD"/>
    <w:rsid w:val="00B345BA"/>
    <w:rsid w:val="00B34F02"/>
    <w:rsid w:val="00B350D3"/>
    <w:rsid w:val="00B353FF"/>
    <w:rsid w:val="00B3716E"/>
    <w:rsid w:val="00B3784E"/>
    <w:rsid w:val="00B37EB1"/>
    <w:rsid w:val="00B410A8"/>
    <w:rsid w:val="00B41504"/>
    <w:rsid w:val="00B41CA9"/>
    <w:rsid w:val="00B43964"/>
    <w:rsid w:val="00B44388"/>
    <w:rsid w:val="00B448E7"/>
    <w:rsid w:val="00B45025"/>
    <w:rsid w:val="00B4557D"/>
    <w:rsid w:val="00B45609"/>
    <w:rsid w:val="00B456E2"/>
    <w:rsid w:val="00B45A6A"/>
    <w:rsid w:val="00B46A1F"/>
    <w:rsid w:val="00B47439"/>
    <w:rsid w:val="00B47E13"/>
    <w:rsid w:val="00B47FB2"/>
    <w:rsid w:val="00B5038C"/>
    <w:rsid w:val="00B50CB0"/>
    <w:rsid w:val="00B514A2"/>
    <w:rsid w:val="00B514AC"/>
    <w:rsid w:val="00B52239"/>
    <w:rsid w:val="00B52CFF"/>
    <w:rsid w:val="00B53618"/>
    <w:rsid w:val="00B54E9F"/>
    <w:rsid w:val="00B55371"/>
    <w:rsid w:val="00B55789"/>
    <w:rsid w:val="00B56392"/>
    <w:rsid w:val="00B565E0"/>
    <w:rsid w:val="00B56B8B"/>
    <w:rsid w:val="00B578F9"/>
    <w:rsid w:val="00B57CAB"/>
    <w:rsid w:val="00B57EFF"/>
    <w:rsid w:val="00B60F9B"/>
    <w:rsid w:val="00B61AA0"/>
    <w:rsid w:val="00B62237"/>
    <w:rsid w:val="00B62CD0"/>
    <w:rsid w:val="00B630A9"/>
    <w:rsid w:val="00B6405D"/>
    <w:rsid w:val="00B649C1"/>
    <w:rsid w:val="00B64F90"/>
    <w:rsid w:val="00B6514E"/>
    <w:rsid w:val="00B6519D"/>
    <w:rsid w:val="00B65674"/>
    <w:rsid w:val="00B6622C"/>
    <w:rsid w:val="00B6691E"/>
    <w:rsid w:val="00B67778"/>
    <w:rsid w:val="00B70236"/>
    <w:rsid w:val="00B706E7"/>
    <w:rsid w:val="00B71318"/>
    <w:rsid w:val="00B719A5"/>
    <w:rsid w:val="00B71B51"/>
    <w:rsid w:val="00B729FE"/>
    <w:rsid w:val="00B735F6"/>
    <w:rsid w:val="00B73908"/>
    <w:rsid w:val="00B73EA6"/>
    <w:rsid w:val="00B74328"/>
    <w:rsid w:val="00B74BA7"/>
    <w:rsid w:val="00B74D8A"/>
    <w:rsid w:val="00B75361"/>
    <w:rsid w:val="00B769FF"/>
    <w:rsid w:val="00B771D5"/>
    <w:rsid w:val="00B779AA"/>
    <w:rsid w:val="00B77B7B"/>
    <w:rsid w:val="00B77EF8"/>
    <w:rsid w:val="00B77F33"/>
    <w:rsid w:val="00B80080"/>
    <w:rsid w:val="00B80999"/>
    <w:rsid w:val="00B81956"/>
    <w:rsid w:val="00B82877"/>
    <w:rsid w:val="00B83855"/>
    <w:rsid w:val="00B848A5"/>
    <w:rsid w:val="00B850E1"/>
    <w:rsid w:val="00B85881"/>
    <w:rsid w:val="00B862C9"/>
    <w:rsid w:val="00B87916"/>
    <w:rsid w:val="00B87C35"/>
    <w:rsid w:val="00B87C7A"/>
    <w:rsid w:val="00B87DDE"/>
    <w:rsid w:val="00B90B82"/>
    <w:rsid w:val="00B919EF"/>
    <w:rsid w:val="00B91C9C"/>
    <w:rsid w:val="00B92CB2"/>
    <w:rsid w:val="00B9349D"/>
    <w:rsid w:val="00B93E1C"/>
    <w:rsid w:val="00B94773"/>
    <w:rsid w:val="00B947D8"/>
    <w:rsid w:val="00B950A6"/>
    <w:rsid w:val="00B9525E"/>
    <w:rsid w:val="00B95BF1"/>
    <w:rsid w:val="00B962C0"/>
    <w:rsid w:val="00B968B3"/>
    <w:rsid w:val="00B96D7D"/>
    <w:rsid w:val="00B97543"/>
    <w:rsid w:val="00BA0028"/>
    <w:rsid w:val="00BA0793"/>
    <w:rsid w:val="00BA081F"/>
    <w:rsid w:val="00BA0915"/>
    <w:rsid w:val="00BA0AAE"/>
    <w:rsid w:val="00BA0B6B"/>
    <w:rsid w:val="00BA0E54"/>
    <w:rsid w:val="00BA1650"/>
    <w:rsid w:val="00BA1A4A"/>
    <w:rsid w:val="00BA1FAD"/>
    <w:rsid w:val="00BA21D2"/>
    <w:rsid w:val="00BA221C"/>
    <w:rsid w:val="00BA2421"/>
    <w:rsid w:val="00BA2450"/>
    <w:rsid w:val="00BA2617"/>
    <w:rsid w:val="00BA29D2"/>
    <w:rsid w:val="00BA2AEB"/>
    <w:rsid w:val="00BA333F"/>
    <w:rsid w:val="00BA354E"/>
    <w:rsid w:val="00BA38F6"/>
    <w:rsid w:val="00BA3986"/>
    <w:rsid w:val="00BA3A78"/>
    <w:rsid w:val="00BA3BE9"/>
    <w:rsid w:val="00BA40FD"/>
    <w:rsid w:val="00BA4623"/>
    <w:rsid w:val="00BA50E2"/>
    <w:rsid w:val="00BA5AF8"/>
    <w:rsid w:val="00BA5CEE"/>
    <w:rsid w:val="00BA6B28"/>
    <w:rsid w:val="00BA73B5"/>
    <w:rsid w:val="00BB094B"/>
    <w:rsid w:val="00BB0BCE"/>
    <w:rsid w:val="00BB133A"/>
    <w:rsid w:val="00BB17D2"/>
    <w:rsid w:val="00BB1A4E"/>
    <w:rsid w:val="00BB21FF"/>
    <w:rsid w:val="00BB2B6E"/>
    <w:rsid w:val="00BB4799"/>
    <w:rsid w:val="00BB47FE"/>
    <w:rsid w:val="00BB489F"/>
    <w:rsid w:val="00BB4A69"/>
    <w:rsid w:val="00BB4B27"/>
    <w:rsid w:val="00BB4C43"/>
    <w:rsid w:val="00BB624F"/>
    <w:rsid w:val="00BB636F"/>
    <w:rsid w:val="00BB6537"/>
    <w:rsid w:val="00BB6E0E"/>
    <w:rsid w:val="00BB76E3"/>
    <w:rsid w:val="00BB7982"/>
    <w:rsid w:val="00BC0952"/>
    <w:rsid w:val="00BC0A1A"/>
    <w:rsid w:val="00BC0F86"/>
    <w:rsid w:val="00BC1028"/>
    <w:rsid w:val="00BC1D13"/>
    <w:rsid w:val="00BC1EC4"/>
    <w:rsid w:val="00BC2D37"/>
    <w:rsid w:val="00BC2EF7"/>
    <w:rsid w:val="00BC31F6"/>
    <w:rsid w:val="00BC32F7"/>
    <w:rsid w:val="00BC37F3"/>
    <w:rsid w:val="00BC3D19"/>
    <w:rsid w:val="00BC41C9"/>
    <w:rsid w:val="00BC4257"/>
    <w:rsid w:val="00BC452A"/>
    <w:rsid w:val="00BC551C"/>
    <w:rsid w:val="00BC5E4C"/>
    <w:rsid w:val="00BC6F3F"/>
    <w:rsid w:val="00BC7426"/>
    <w:rsid w:val="00BC78AB"/>
    <w:rsid w:val="00BC7A3A"/>
    <w:rsid w:val="00BD01CC"/>
    <w:rsid w:val="00BD0414"/>
    <w:rsid w:val="00BD0BC5"/>
    <w:rsid w:val="00BD1014"/>
    <w:rsid w:val="00BD1337"/>
    <w:rsid w:val="00BD1B6D"/>
    <w:rsid w:val="00BD21C1"/>
    <w:rsid w:val="00BD24D2"/>
    <w:rsid w:val="00BD24F1"/>
    <w:rsid w:val="00BD354B"/>
    <w:rsid w:val="00BD46B9"/>
    <w:rsid w:val="00BD57DB"/>
    <w:rsid w:val="00BD5FA7"/>
    <w:rsid w:val="00BD610C"/>
    <w:rsid w:val="00BD6474"/>
    <w:rsid w:val="00BD66F7"/>
    <w:rsid w:val="00BD71CB"/>
    <w:rsid w:val="00BD7945"/>
    <w:rsid w:val="00BD7A6B"/>
    <w:rsid w:val="00BD7AB1"/>
    <w:rsid w:val="00BD7FB2"/>
    <w:rsid w:val="00BE0785"/>
    <w:rsid w:val="00BE07B5"/>
    <w:rsid w:val="00BE1050"/>
    <w:rsid w:val="00BE1260"/>
    <w:rsid w:val="00BE15D8"/>
    <w:rsid w:val="00BE181B"/>
    <w:rsid w:val="00BE1D0C"/>
    <w:rsid w:val="00BE1D91"/>
    <w:rsid w:val="00BE2456"/>
    <w:rsid w:val="00BE28D9"/>
    <w:rsid w:val="00BE3169"/>
    <w:rsid w:val="00BE4006"/>
    <w:rsid w:val="00BE4007"/>
    <w:rsid w:val="00BE425D"/>
    <w:rsid w:val="00BE4CC8"/>
    <w:rsid w:val="00BE5333"/>
    <w:rsid w:val="00BE5E4D"/>
    <w:rsid w:val="00BE61A0"/>
    <w:rsid w:val="00BE6DB0"/>
    <w:rsid w:val="00BE74A7"/>
    <w:rsid w:val="00BE77B8"/>
    <w:rsid w:val="00BF0ABD"/>
    <w:rsid w:val="00BF1878"/>
    <w:rsid w:val="00BF1DE3"/>
    <w:rsid w:val="00BF217A"/>
    <w:rsid w:val="00BF248B"/>
    <w:rsid w:val="00BF2909"/>
    <w:rsid w:val="00BF2A28"/>
    <w:rsid w:val="00BF2C8F"/>
    <w:rsid w:val="00BF4400"/>
    <w:rsid w:val="00BF4AD8"/>
    <w:rsid w:val="00BF4EBF"/>
    <w:rsid w:val="00BF62AD"/>
    <w:rsid w:val="00BF688B"/>
    <w:rsid w:val="00BF7494"/>
    <w:rsid w:val="00BF74F8"/>
    <w:rsid w:val="00BF7CC5"/>
    <w:rsid w:val="00C00539"/>
    <w:rsid w:val="00C0067D"/>
    <w:rsid w:val="00C00AFE"/>
    <w:rsid w:val="00C00E56"/>
    <w:rsid w:val="00C021A5"/>
    <w:rsid w:val="00C0236E"/>
    <w:rsid w:val="00C03077"/>
    <w:rsid w:val="00C03CD0"/>
    <w:rsid w:val="00C04062"/>
    <w:rsid w:val="00C043D6"/>
    <w:rsid w:val="00C04802"/>
    <w:rsid w:val="00C04E0B"/>
    <w:rsid w:val="00C055F8"/>
    <w:rsid w:val="00C05974"/>
    <w:rsid w:val="00C05D82"/>
    <w:rsid w:val="00C06C84"/>
    <w:rsid w:val="00C07304"/>
    <w:rsid w:val="00C07968"/>
    <w:rsid w:val="00C07F2C"/>
    <w:rsid w:val="00C07FAB"/>
    <w:rsid w:val="00C10068"/>
    <w:rsid w:val="00C1045E"/>
    <w:rsid w:val="00C10E48"/>
    <w:rsid w:val="00C118A7"/>
    <w:rsid w:val="00C1301E"/>
    <w:rsid w:val="00C131D2"/>
    <w:rsid w:val="00C13241"/>
    <w:rsid w:val="00C144B5"/>
    <w:rsid w:val="00C14A06"/>
    <w:rsid w:val="00C14D78"/>
    <w:rsid w:val="00C15076"/>
    <w:rsid w:val="00C15145"/>
    <w:rsid w:val="00C157F9"/>
    <w:rsid w:val="00C16654"/>
    <w:rsid w:val="00C16B58"/>
    <w:rsid w:val="00C170FF"/>
    <w:rsid w:val="00C174B6"/>
    <w:rsid w:val="00C21C71"/>
    <w:rsid w:val="00C21DBB"/>
    <w:rsid w:val="00C22959"/>
    <w:rsid w:val="00C22A2A"/>
    <w:rsid w:val="00C2311E"/>
    <w:rsid w:val="00C231A2"/>
    <w:rsid w:val="00C2352E"/>
    <w:rsid w:val="00C23803"/>
    <w:rsid w:val="00C23B89"/>
    <w:rsid w:val="00C23BB5"/>
    <w:rsid w:val="00C2401A"/>
    <w:rsid w:val="00C2412C"/>
    <w:rsid w:val="00C24894"/>
    <w:rsid w:val="00C25354"/>
    <w:rsid w:val="00C25F77"/>
    <w:rsid w:val="00C270B4"/>
    <w:rsid w:val="00C270F4"/>
    <w:rsid w:val="00C27711"/>
    <w:rsid w:val="00C27AA9"/>
    <w:rsid w:val="00C27AB9"/>
    <w:rsid w:val="00C30DAA"/>
    <w:rsid w:val="00C30FF5"/>
    <w:rsid w:val="00C3136F"/>
    <w:rsid w:val="00C3197A"/>
    <w:rsid w:val="00C31C17"/>
    <w:rsid w:val="00C3276C"/>
    <w:rsid w:val="00C3352F"/>
    <w:rsid w:val="00C3392A"/>
    <w:rsid w:val="00C33E2B"/>
    <w:rsid w:val="00C34282"/>
    <w:rsid w:val="00C3463C"/>
    <w:rsid w:val="00C34707"/>
    <w:rsid w:val="00C3512C"/>
    <w:rsid w:val="00C35583"/>
    <w:rsid w:val="00C35D94"/>
    <w:rsid w:val="00C35F5C"/>
    <w:rsid w:val="00C3606D"/>
    <w:rsid w:val="00C36B28"/>
    <w:rsid w:val="00C400EE"/>
    <w:rsid w:val="00C408E0"/>
    <w:rsid w:val="00C41010"/>
    <w:rsid w:val="00C41121"/>
    <w:rsid w:val="00C4146D"/>
    <w:rsid w:val="00C4314F"/>
    <w:rsid w:val="00C434EC"/>
    <w:rsid w:val="00C43CD5"/>
    <w:rsid w:val="00C43D30"/>
    <w:rsid w:val="00C44547"/>
    <w:rsid w:val="00C44CB2"/>
    <w:rsid w:val="00C4506E"/>
    <w:rsid w:val="00C457D6"/>
    <w:rsid w:val="00C459EC"/>
    <w:rsid w:val="00C45E8E"/>
    <w:rsid w:val="00C46382"/>
    <w:rsid w:val="00C4643B"/>
    <w:rsid w:val="00C46DFC"/>
    <w:rsid w:val="00C472E5"/>
    <w:rsid w:val="00C47419"/>
    <w:rsid w:val="00C47A73"/>
    <w:rsid w:val="00C502C3"/>
    <w:rsid w:val="00C50AED"/>
    <w:rsid w:val="00C50D4C"/>
    <w:rsid w:val="00C50F06"/>
    <w:rsid w:val="00C50F51"/>
    <w:rsid w:val="00C51D22"/>
    <w:rsid w:val="00C520D8"/>
    <w:rsid w:val="00C52AEB"/>
    <w:rsid w:val="00C52B3E"/>
    <w:rsid w:val="00C53811"/>
    <w:rsid w:val="00C53B57"/>
    <w:rsid w:val="00C54880"/>
    <w:rsid w:val="00C5569F"/>
    <w:rsid w:val="00C557E9"/>
    <w:rsid w:val="00C5650C"/>
    <w:rsid w:val="00C5689D"/>
    <w:rsid w:val="00C569A2"/>
    <w:rsid w:val="00C56F79"/>
    <w:rsid w:val="00C57387"/>
    <w:rsid w:val="00C57FDE"/>
    <w:rsid w:val="00C60A38"/>
    <w:rsid w:val="00C60FD3"/>
    <w:rsid w:val="00C61229"/>
    <w:rsid w:val="00C61D04"/>
    <w:rsid w:val="00C64114"/>
    <w:rsid w:val="00C64B55"/>
    <w:rsid w:val="00C65F4A"/>
    <w:rsid w:val="00C66033"/>
    <w:rsid w:val="00C66920"/>
    <w:rsid w:val="00C70DD2"/>
    <w:rsid w:val="00C71333"/>
    <w:rsid w:val="00C719AF"/>
    <w:rsid w:val="00C72035"/>
    <w:rsid w:val="00C723FB"/>
    <w:rsid w:val="00C72A4C"/>
    <w:rsid w:val="00C72C54"/>
    <w:rsid w:val="00C73A76"/>
    <w:rsid w:val="00C74ACE"/>
    <w:rsid w:val="00C75155"/>
    <w:rsid w:val="00C75C47"/>
    <w:rsid w:val="00C7606B"/>
    <w:rsid w:val="00C76522"/>
    <w:rsid w:val="00C770A6"/>
    <w:rsid w:val="00C774E8"/>
    <w:rsid w:val="00C77D25"/>
    <w:rsid w:val="00C80B51"/>
    <w:rsid w:val="00C810FA"/>
    <w:rsid w:val="00C81443"/>
    <w:rsid w:val="00C82CC5"/>
    <w:rsid w:val="00C831AE"/>
    <w:rsid w:val="00C837C0"/>
    <w:rsid w:val="00C83CBF"/>
    <w:rsid w:val="00C83CF5"/>
    <w:rsid w:val="00C841AF"/>
    <w:rsid w:val="00C8646B"/>
    <w:rsid w:val="00C86E9B"/>
    <w:rsid w:val="00C871B8"/>
    <w:rsid w:val="00C8749E"/>
    <w:rsid w:val="00C87628"/>
    <w:rsid w:val="00C879A5"/>
    <w:rsid w:val="00C87DE1"/>
    <w:rsid w:val="00C87EFD"/>
    <w:rsid w:val="00C909E0"/>
    <w:rsid w:val="00C9143D"/>
    <w:rsid w:val="00C92F7A"/>
    <w:rsid w:val="00C9365E"/>
    <w:rsid w:val="00C93981"/>
    <w:rsid w:val="00C93AA4"/>
    <w:rsid w:val="00C93E5A"/>
    <w:rsid w:val="00C944EA"/>
    <w:rsid w:val="00C95CFF"/>
    <w:rsid w:val="00C96D21"/>
    <w:rsid w:val="00C96F7A"/>
    <w:rsid w:val="00C97028"/>
    <w:rsid w:val="00C97516"/>
    <w:rsid w:val="00C97BC4"/>
    <w:rsid w:val="00C97DB0"/>
    <w:rsid w:val="00C97DDD"/>
    <w:rsid w:val="00CA0821"/>
    <w:rsid w:val="00CA1934"/>
    <w:rsid w:val="00CA1DF4"/>
    <w:rsid w:val="00CA25C0"/>
    <w:rsid w:val="00CA2640"/>
    <w:rsid w:val="00CA2B96"/>
    <w:rsid w:val="00CA3A69"/>
    <w:rsid w:val="00CA3A74"/>
    <w:rsid w:val="00CA3EE8"/>
    <w:rsid w:val="00CA42E5"/>
    <w:rsid w:val="00CA5360"/>
    <w:rsid w:val="00CA59E6"/>
    <w:rsid w:val="00CA5A11"/>
    <w:rsid w:val="00CA757B"/>
    <w:rsid w:val="00CA783C"/>
    <w:rsid w:val="00CA7D6A"/>
    <w:rsid w:val="00CA7F98"/>
    <w:rsid w:val="00CB0B9A"/>
    <w:rsid w:val="00CB1BB2"/>
    <w:rsid w:val="00CB1C3F"/>
    <w:rsid w:val="00CB26F5"/>
    <w:rsid w:val="00CB30B4"/>
    <w:rsid w:val="00CB3389"/>
    <w:rsid w:val="00CB3AC5"/>
    <w:rsid w:val="00CB493D"/>
    <w:rsid w:val="00CB542C"/>
    <w:rsid w:val="00CB6145"/>
    <w:rsid w:val="00CB62C8"/>
    <w:rsid w:val="00CB64AE"/>
    <w:rsid w:val="00CB7424"/>
    <w:rsid w:val="00CC1543"/>
    <w:rsid w:val="00CC15A4"/>
    <w:rsid w:val="00CC177C"/>
    <w:rsid w:val="00CC2460"/>
    <w:rsid w:val="00CC25B6"/>
    <w:rsid w:val="00CC2EC9"/>
    <w:rsid w:val="00CC2FC4"/>
    <w:rsid w:val="00CC31E4"/>
    <w:rsid w:val="00CC37DA"/>
    <w:rsid w:val="00CC4A6C"/>
    <w:rsid w:val="00CC4D86"/>
    <w:rsid w:val="00CC516C"/>
    <w:rsid w:val="00CC53B0"/>
    <w:rsid w:val="00CC7C3C"/>
    <w:rsid w:val="00CD02F7"/>
    <w:rsid w:val="00CD03C3"/>
    <w:rsid w:val="00CD0BE1"/>
    <w:rsid w:val="00CD1365"/>
    <w:rsid w:val="00CD1635"/>
    <w:rsid w:val="00CD168E"/>
    <w:rsid w:val="00CD1727"/>
    <w:rsid w:val="00CD1849"/>
    <w:rsid w:val="00CD388A"/>
    <w:rsid w:val="00CD4302"/>
    <w:rsid w:val="00CD595D"/>
    <w:rsid w:val="00CD5A61"/>
    <w:rsid w:val="00CD5C2E"/>
    <w:rsid w:val="00CD615D"/>
    <w:rsid w:val="00CD6183"/>
    <w:rsid w:val="00CD6388"/>
    <w:rsid w:val="00CD6409"/>
    <w:rsid w:val="00CD6901"/>
    <w:rsid w:val="00CD7085"/>
    <w:rsid w:val="00CD7124"/>
    <w:rsid w:val="00CD73F4"/>
    <w:rsid w:val="00CD7479"/>
    <w:rsid w:val="00CE099D"/>
    <w:rsid w:val="00CE1419"/>
    <w:rsid w:val="00CE1AA3"/>
    <w:rsid w:val="00CE1C89"/>
    <w:rsid w:val="00CE2385"/>
    <w:rsid w:val="00CE2D1D"/>
    <w:rsid w:val="00CE367D"/>
    <w:rsid w:val="00CE3694"/>
    <w:rsid w:val="00CE37EF"/>
    <w:rsid w:val="00CE3E85"/>
    <w:rsid w:val="00CE4137"/>
    <w:rsid w:val="00CE4F42"/>
    <w:rsid w:val="00CE5F0C"/>
    <w:rsid w:val="00CE660D"/>
    <w:rsid w:val="00CE69B1"/>
    <w:rsid w:val="00CE70C7"/>
    <w:rsid w:val="00CE73CA"/>
    <w:rsid w:val="00CE74E6"/>
    <w:rsid w:val="00CE7D0F"/>
    <w:rsid w:val="00CF01AF"/>
    <w:rsid w:val="00CF0DBC"/>
    <w:rsid w:val="00CF0FA6"/>
    <w:rsid w:val="00CF1283"/>
    <w:rsid w:val="00CF12DF"/>
    <w:rsid w:val="00CF3604"/>
    <w:rsid w:val="00CF360D"/>
    <w:rsid w:val="00CF3850"/>
    <w:rsid w:val="00CF3B8A"/>
    <w:rsid w:val="00CF49DB"/>
    <w:rsid w:val="00CF5B1B"/>
    <w:rsid w:val="00CF5BB3"/>
    <w:rsid w:val="00CF6071"/>
    <w:rsid w:val="00CF7204"/>
    <w:rsid w:val="00CF76EC"/>
    <w:rsid w:val="00D005FD"/>
    <w:rsid w:val="00D00628"/>
    <w:rsid w:val="00D0198B"/>
    <w:rsid w:val="00D01C5B"/>
    <w:rsid w:val="00D01FA8"/>
    <w:rsid w:val="00D026F8"/>
    <w:rsid w:val="00D02A51"/>
    <w:rsid w:val="00D02EDD"/>
    <w:rsid w:val="00D03BB0"/>
    <w:rsid w:val="00D03E6C"/>
    <w:rsid w:val="00D04717"/>
    <w:rsid w:val="00D0471C"/>
    <w:rsid w:val="00D04D10"/>
    <w:rsid w:val="00D04D4A"/>
    <w:rsid w:val="00D050E5"/>
    <w:rsid w:val="00D05216"/>
    <w:rsid w:val="00D0562E"/>
    <w:rsid w:val="00D06804"/>
    <w:rsid w:val="00D06E3F"/>
    <w:rsid w:val="00D07A14"/>
    <w:rsid w:val="00D07C13"/>
    <w:rsid w:val="00D103C7"/>
    <w:rsid w:val="00D104F4"/>
    <w:rsid w:val="00D10948"/>
    <w:rsid w:val="00D10994"/>
    <w:rsid w:val="00D10AA1"/>
    <w:rsid w:val="00D11EFB"/>
    <w:rsid w:val="00D120D7"/>
    <w:rsid w:val="00D12170"/>
    <w:rsid w:val="00D12967"/>
    <w:rsid w:val="00D12DDA"/>
    <w:rsid w:val="00D13490"/>
    <w:rsid w:val="00D135A7"/>
    <w:rsid w:val="00D13BC1"/>
    <w:rsid w:val="00D13C0F"/>
    <w:rsid w:val="00D143A5"/>
    <w:rsid w:val="00D1476A"/>
    <w:rsid w:val="00D14C3A"/>
    <w:rsid w:val="00D15173"/>
    <w:rsid w:val="00D16CA1"/>
    <w:rsid w:val="00D16FA3"/>
    <w:rsid w:val="00D17387"/>
    <w:rsid w:val="00D17513"/>
    <w:rsid w:val="00D17874"/>
    <w:rsid w:val="00D17AFA"/>
    <w:rsid w:val="00D20D8B"/>
    <w:rsid w:val="00D20E07"/>
    <w:rsid w:val="00D20EA8"/>
    <w:rsid w:val="00D2232C"/>
    <w:rsid w:val="00D223EE"/>
    <w:rsid w:val="00D232CD"/>
    <w:rsid w:val="00D23454"/>
    <w:rsid w:val="00D23888"/>
    <w:rsid w:val="00D23D3C"/>
    <w:rsid w:val="00D23DBE"/>
    <w:rsid w:val="00D2421B"/>
    <w:rsid w:val="00D248AF"/>
    <w:rsid w:val="00D25490"/>
    <w:rsid w:val="00D25BBC"/>
    <w:rsid w:val="00D26084"/>
    <w:rsid w:val="00D26CBA"/>
    <w:rsid w:val="00D26E71"/>
    <w:rsid w:val="00D27727"/>
    <w:rsid w:val="00D27B77"/>
    <w:rsid w:val="00D301CF"/>
    <w:rsid w:val="00D3110D"/>
    <w:rsid w:val="00D32847"/>
    <w:rsid w:val="00D33DA9"/>
    <w:rsid w:val="00D33F72"/>
    <w:rsid w:val="00D346C9"/>
    <w:rsid w:val="00D34962"/>
    <w:rsid w:val="00D34C5A"/>
    <w:rsid w:val="00D3594E"/>
    <w:rsid w:val="00D35F45"/>
    <w:rsid w:val="00D36DD8"/>
    <w:rsid w:val="00D3715D"/>
    <w:rsid w:val="00D37258"/>
    <w:rsid w:val="00D37683"/>
    <w:rsid w:val="00D410D1"/>
    <w:rsid w:val="00D41245"/>
    <w:rsid w:val="00D416F2"/>
    <w:rsid w:val="00D41B77"/>
    <w:rsid w:val="00D41EBC"/>
    <w:rsid w:val="00D421BF"/>
    <w:rsid w:val="00D42716"/>
    <w:rsid w:val="00D42E8F"/>
    <w:rsid w:val="00D43F84"/>
    <w:rsid w:val="00D44DE4"/>
    <w:rsid w:val="00D453E5"/>
    <w:rsid w:val="00D456FB"/>
    <w:rsid w:val="00D45D37"/>
    <w:rsid w:val="00D45E4C"/>
    <w:rsid w:val="00D46C88"/>
    <w:rsid w:val="00D46C91"/>
    <w:rsid w:val="00D477CA"/>
    <w:rsid w:val="00D47BD0"/>
    <w:rsid w:val="00D50017"/>
    <w:rsid w:val="00D503E8"/>
    <w:rsid w:val="00D50BFB"/>
    <w:rsid w:val="00D51672"/>
    <w:rsid w:val="00D52110"/>
    <w:rsid w:val="00D535BE"/>
    <w:rsid w:val="00D5414C"/>
    <w:rsid w:val="00D54229"/>
    <w:rsid w:val="00D5457F"/>
    <w:rsid w:val="00D54BF2"/>
    <w:rsid w:val="00D54DDA"/>
    <w:rsid w:val="00D550A5"/>
    <w:rsid w:val="00D55511"/>
    <w:rsid w:val="00D56546"/>
    <w:rsid w:val="00D57471"/>
    <w:rsid w:val="00D57BA6"/>
    <w:rsid w:val="00D6032C"/>
    <w:rsid w:val="00D60403"/>
    <w:rsid w:val="00D60707"/>
    <w:rsid w:val="00D60CF5"/>
    <w:rsid w:val="00D61201"/>
    <w:rsid w:val="00D6207F"/>
    <w:rsid w:val="00D62122"/>
    <w:rsid w:val="00D6242A"/>
    <w:rsid w:val="00D62EC6"/>
    <w:rsid w:val="00D632B0"/>
    <w:rsid w:val="00D635B4"/>
    <w:rsid w:val="00D64261"/>
    <w:rsid w:val="00D65754"/>
    <w:rsid w:val="00D65AB9"/>
    <w:rsid w:val="00D6616A"/>
    <w:rsid w:val="00D66183"/>
    <w:rsid w:val="00D6641B"/>
    <w:rsid w:val="00D66EE0"/>
    <w:rsid w:val="00D67105"/>
    <w:rsid w:val="00D6743C"/>
    <w:rsid w:val="00D67503"/>
    <w:rsid w:val="00D70575"/>
    <w:rsid w:val="00D70BB8"/>
    <w:rsid w:val="00D71308"/>
    <w:rsid w:val="00D71A7B"/>
    <w:rsid w:val="00D720D7"/>
    <w:rsid w:val="00D724A9"/>
    <w:rsid w:val="00D729C7"/>
    <w:rsid w:val="00D72C85"/>
    <w:rsid w:val="00D73DBA"/>
    <w:rsid w:val="00D73DFF"/>
    <w:rsid w:val="00D75361"/>
    <w:rsid w:val="00D756F4"/>
    <w:rsid w:val="00D75C10"/>
    <w:rsid w:val="00D75C1E"/>
    <w:rsid w:val="00D75F24"/>
    <w:rsid w:val="00D75FDA"/>
    <w:rsid w:val="00D7657E"/>
    <w:rsid w:val="00D76DD1"/>
    <w:rsid w:val="00D77F7B"/>
    <w:rsid w:val="00D80B3A"/>
    <w:rsid w:val="00D80C23"/>
    <w:rsid w:val="00D81822"/>
    <w:rsid w:val="00D82979"/>
    <w:rsid w:val="00D83065"/>
    <w:rsid w:val="00D839F0"/>
    <w:rsid w:val="00D83DD9"/>
    <w:rsid w:val="00D83FD6"/>
    <w:rsid w:val="00D8427A"/>
    <w:rsid w:val="00D846F6"/>
    <w:rsid w:val="00D847C2"/>
    <w:rsid w:val="00D84A28"/>
    <w:rsid w:val="00D84EDF"/>
    <w:rsid w:val="00D8578B"/>
    <w:rsid w:val="00D85F83"/>
    <w:rsid w:val="00D87378"/>
    <w:rsid w:val="00D90256"/>
    <w:rsid w:val="00D9040F"/>
    <w:rsid w:val="00D90DE0"/>
    <w:rsid w:val="00D914EC"/>
    <w:rsid w:val="00D91B0A"/>
    <w:rsid w:val="00D91CCC"/>
    <w:rsid w:val="00D91D43"/>
    <w:rsid w:val="00D92689"/>
    <w:rsid w:val="00D933DF"/>
    <w:rsid w:val="00D93444"/>
    <w:rsid w:val="00D93620"/>
    <w:rsid w:val="00D93905"/>
    <w:rsid w:val="00D93B51"/>
    <w:rsid w:val="00D94DFB"/>
    <w:rsid w:val="00D94EF1"/>
    <w:rsid w:val="00D95399"/>
    <w:rsid w:val="00D9683A"/>
    <w:rsid w:val="00D9727F"/>
    <w:rsid w:val="00D97D74"/>
    <w:rsid w:val="00DA0496"/>
    <w:rsid w:val="00DA0D80"/>
    <w:rsid w:val="00DA0DC8"/>
    <w:rsid w:val="00DA15DC"/>
    <w:rsid w:val="00DA1A5B"/>
    <w:rsid w:val="00DA24BA"/>
    <w:rsid w:val="00DA2571"/>
    <w:rsid w:val="00DA2BA4"/>
    <w:rsid w:val="00DA2C52"/>
    <w:rsid w:val="00DA3771"/>
    <w:rsid w:val="00DA3986"/>
    <w:rsid w:val="00DA3BE0"/>
    <w:rsid w:val="00DA3C92"/>
    <w:rsid w:val="00DA46B7"/>
    <w:rsid w:val="00DA47FE"/>
    <w:rsid w:val="00DA4A97"/>
    <w:rsid w:val="00DA4AB3"/>
    <w:rsid w:val="00DA619D"/>
    <w:rsid w:val="00DA6B8D"/>
    <w:rsid w:val="00DA6C1E"/>
    <w:rsid w:val="00DA7682"/>
    <w:rsid w:val="00DB0711"/>
    <w:rsid w:val="00DB15F0"/>
    <w:rsid w:val="00DB2000"/>
    <w:rsid w:val="00DB28F0"/>
    <w:rsid w:val="00DB320B"/>
    <w:rsid w:val="00DB323F"/>
    <w:rsid w:val="00DB365D"/>
    <w:rsid w:val="00DB49F5"/>
    <w:rsid w:val="00DB4D47"/>
    <w:rsid w:val="00DB4DBB"/>
    <w:rsid w:val="00DB5538"/>
    <w:rsid w:val="00DB612F"/>
    <w:rsid w:val="00DB6233"/>
    <w:rsid w:val="00DB653C"/>
    <w:rsid w:val="00DB7216"/>
    <w:rsid w:val="00DB74DC"/>
    <w:rsid w:val="00DB7B40"/>
    <w:rsid w:val="00DB7C90"/>
    <w:rsid w:val="00DC04EA"/>
    <w:rsid w:val="00DC1052"/>
    <w:rsid w:val="00DC1BA0"/>
    <w:rsid w:val="00DC1D9E"/>
    <w:rsid w:val="00DC1F36"/>
    <w:rsid w:val="00DC2014"/>
    <w:rsid w:val="00DC257D"/>
    <w:rsid w:val="00DC325A"/>
    <w:rsid w:val="00DC4090"/>
    <w:rsid w:val="00DC4159"/>
    <w:rsid w:val="00DC5069"/>
    <w:rsid w:val="00DC5093"/>
    <w:rsid w:val="00DC5AAD"/>
    <w:rsid w:val="00DC5EC6"/>
    <w:rsid w:val="00DC6373"/>
    <w:rsid w:val="00DC66CF"/>
    <w:rsid w:val="00DC70FE"/>
    <w:rsid w:val="00DC7C82"/>
    <w:rsid w:val="00DD05FF"/>
    <w:rsid w:val="00DD0ABB"/>
    <w:rsid w:val="00DD0BB4"/>
    <w:rsid w:val="00DD0D33"/>
    <w:rsid w:val="00DD1087"/>
    <w:rsid w:val="00DD1399"/>
    <w:rsid w:val="00DD1D61"/>
    <w:rsid w:val="00DD2289"/>
    <w:rsid w:val="00DD2356"/>
    <w:rsid w:val="00DD2D98"/>
    <w:rsid w:val="00DD3950"/>
    <w:rsid w:val="00DD3C7E"/>
    <w:rsid w:val="00DD3F92"/>
    <w:rsid w:val="00DD40B3"/>
    <w:rsid w:val="00DD57FE"/>
    <w:rsid w:val="00DD582E"/>
    <w:rsid w:val="00DD748D"/>
    <w:rsid w:val="00DD771B"/>
    <w:rsid w:val="00DD7D72"/>
    <w:rsid w:val="00DE0115"/>
    <w:rsid w:val="00DE03CB"/>
    <w:rsid w:val="00DE05FD"/>
    <w:rsid w:val="00DE1399"/>
    <w:rsid w:val="00DE17D2"/>
    <w:rsid w:val="00DE1B94"/>
    <w:rsid w:val="00DE1E0F"/>
    <w:rsid w:val="00DE1F23"/>
    <w:rsid w:val="00DE27E9"/>
    <w:rsid w:val="00DE2B09"/>
    <w:rsid w:val="00DE31BD"/>
    <w:rsid w:val="00DE3254"/>
    <w:rsid w:val="00DE397E"/>
    <w:rsid w:val="00DE39F1"/>
    <w:rsid w:val="00DE3A62"/>
    <w:rsid w:val="00DE3F48"/>
    <w:rsid w:val="00DE3F4C"/>
    <w:rsid w:val="00DE41EC"/>
    <w:rsid w:val="00DE459A"/>
    <w:rsid w:val="00DE45B8"/>
    <w:rsid w:val="00DE47AE"/>
    <w:rsid w:val="00DE4E3F"/>
    <w:rsid w:val="00DE4ED0"/>
    <w:rsid w:val="00DE5275"/>
    <w:rsid w:val="00DE54EE"/>
    <w:rsid w:val="00DE556F"/>
    <w:rsid w:val="00DE58BF"/>
    <w:rsid w:val="00DE5CC6"/>
    <w:rsid w:val="00DE63AB"/>
    <w:rsid w:val="00DE6A15"/>
    <w:rsid w:val="00DE6AA6"/>
    <w:rsid w:val="00DF09FF"/>
    <w:rsid w:val="00DF0E40"/>
    <w:rsid w:val="00DF128B"/>
    <w:rsid w:val="00DF12DD"/>
    <w:rsid w:val="00DF14DF"/>
    <w:rsid w:val="00DF17C5"/>
    <w:rsid w:val="00DF249A"/>
    <w:rsid w:val="00DF39C5"/>
    <w:rsid w:val="00DF425B"/>
    <w:rsid w:val="00DF4FB2"/>
    <w:rsid w:val="00DF709F"/>
    <w:rsid w:val="00DF7A97"/>
    <w:rsid w:val="00DF7C0D"/>
    <w:rsid w:val="00E000D1"/>
    <w:rsid w:val="00E00343"/>
    <w:rsid w:val="00E01023"/>
    <w:rsid w:val="00E0142C"/>
    <w:rsid w:val="00E015F1"/>
    <w:rsid w:val="00E017F5"/>
    <w:rsid w:val="00E01B7D"/>
    <w:rsid w:val="00E02179"/>
    <w:rsid w:val="00E024B6"/>
    <w:rsid w:val="00E02DA6"/>
    <w:rsid w:val="00E037A2"/>
    <w:rsid w:val="00E03C3C"/>
    <w:rsid w:val="00E04129"/>
    <w:rsid w:val="00E04BA7"/>
    <w:rsid w:val="00E0559C"/>
    <w:rsid w:val="00E075DF"/>
    <w:rsid w:val="00E1128B"/>
    <w:rsid w:val="00E1133E"/>
    <w:rsid w:val="00E1147F"/>
    <w:rsid w:val="00E12381"/>
    <w:rsid w:val="00E128DA"/>
    <w:rsid w:val="00E13381"/>
    <w:rsid w:val="00E13D17"/>
    <w:rsid w:val="00E140B5"/>
    <w:rsid w:val="00E145A3"/>
    <w:rsid w:val="00E14646"/>
    <w:rsid w:val="00E14DBB"/>
    <w:rsid w:val="00E1550A"/>
    <w:rsid w:val="00E157FF"/>
    <w:rsid w:val="00E15FDA"/>
    <w:rsid w:val="00E162CB"/>
    <w:rsid w:val="00E16AC2"/>
    <w:rsid w:val="00E16F4C"/>
    <w:rsid w:val="00E17A7E"/>
    <w:rsid w:val="00E20004"/>
    <w:rsid w:val="00E20087"/>
    <w:rsid w:val="00E208DC"/>
    <w:rsid w:val="00E20B86"/>
    <w:rsid w:val="00E20CC4"/>
    <w:rsid w:val="00E21BE4"/>
    <w:rsid w:val="00E2296B"/>
    <w:rsid w:val="00E2321B"/>
    <w:rsid w:val="00E2344C"/>
    <w:rsid w:val="00E2358B"/>
    <w:rsid w:val="00E23EFF"/>
    <w:rsid w:val="00E24225"/>
    <w:rsid w:val="00E2449A"/>
    <w:rsid w:val="00E248FF"/>
    <w:rsid w:val="00E24AB7"/>
    <w:rsid w:val="00E25691"/>
    <w:rsid w:val="00E25B64"/>
    <w:rsid w:val="00E25C9A"/>
    <w:rsid w:val="00E26529"/>
    <w:rsid w:val="00E267C5"/>
    <w:rsid w:val="00E27B4B"/>
    <w:rsid w:val="00E27BAB"/>
    <w:rsid w:val="00E27C7D"/>
    <w:rsid w:val="00E27ECC"/>
    <w:rsid w:val="00E310D5"/>
    <w:rsid w:val="00E31F5F"/>
    <w:rsid w:val="00E32916"/>
    <w:rsid w:val="00E3298F"/>
    <w:rsid w:val="00E32F07"/>
    <w:rsid w:val="00E332BE"/>
    <w:rsid w:val="00E33B63"/>
    <w:rsid w:val="00E33C7E"/>
    <w:rsid w:val="00E3431C"/>
    <w:rsid w:val="00E345A2"/>
    <w:rsid w:val="00E35026"/>
    <w:rsid w:val="00E35E5D"/>
    <w:rsid w:val="00E36021"/>
    <w:rsid w:val="00E363D2"/>
    <w:rsid w:val="00E3648B"/>
    <w:rsid w:val="00E36D4A"/>
    <w:rsid w:val="00E36D8B"/>
    <w:rsid w:val="00E3738B"/>
    <w:rsid w:val="00E37564"/>
    <w:rsid w:val="00E40A77"/>
    <w:rsid w:val="00E40F78"/>
    <w:rsid w:val="00E41A1D"/>
    <w:rsid w:val="00E41B26"/>
    <w:rsid w:val="00E41B91"/>
    <w:rsid w:val="00E424EE"/>
    <w:rsid w:val="00E42861"/>
    <w:rsid w:val="00E42CAA"/>
    <w:rsid w:val="00E43074"/>
    <w:rsid w:val="00E43084"/>
    <w:rsid w:val="00E44336"/>
    <w:rsid w:val="00E44A18"/>
    <w:rsid w:val="00E45CCE"/>
    <w:rsid w:val="00E45F9B"/>
    <w:rsid w:val="00E471A7"/>
    <w:rsid w:val="00E475A3"/>
    <w:rsid w:val="00E475B3"/>
    <w:rsid w:val="00E4772E"/>
    <w:rsid w:val="00E47AE0"/>
    <w:rsid w:val="00E47B08"/>
    <w:rsid w:val="00E50E68"/>
    <w:rsid w:val="00E50EF9"/>
    <w:rsid w:val="00E5140A"/>
    <w:rsid w:val="00E5253F"/>
    <w:rsid w:val="00E5314E"/>
    <w:rsid w:val="00E534DB"/>
    <w:rsid w:val="00E53C0F"/>
    <w:rsid w:val="00E541CA"/>
    <w:rsid w:val="00E55CDE"/>
    <w:rsid w:val="00E564B3"/>
    <w:rsid w:val="00E61996"/>
    <w:rsid w:val="00E6318C"/>
    <w:rsid w:val="00E64069"/>
    <w:rsid w:val="00E64186"/>
    <w:rsid w:val="00E643FD"/>
    <w:rsid w:val="00E649E2"/>
    <w:rsid w:val="00E64E0B"/>
    <w:rsid w:val="00E65CB5"/>
    <w:rsid w:val="00E65D3E"/>
    <w:rsid w:val="00E67932"/>
    <w:rsid w:val="00E67E84"/>
    <w:rsid w:val="00E70B3C"/>
    <w:rsid w:val="00E710B4"/>
    <w:rsid w:val="00E71788"/>
    <w:rsid w:val="00E71A8A"/>
    <w:rsid w:val="00E722AB"/>
    <w:rsid w:val="00E72784"/>
    <w:rsid w:val="00E737DD"/>
    <w:rsid w:val="00E7383D"/>
    <w:rsid w:val="00E73A03"/>
    <w:rsid w:val="00E73D97"/>
    <w:rsid w:val="00E74110"/>
    <w:rsid w:val="00E7448F"/>
    <w:rsid w:val="00E7496C"/>
    <w:rsid w:val="00E74995"/>
    <w:rsid w:val="00E75B19"/>
    <w:rsid w:val="00E75D74"/>
    <w:rsid w:val="00E770B5"/>
    <w:rsid w:val="00E77128"/>
    <w:rsid w:val="00E777EE"/>
    <w:rsid w:val="00E77811"/>
    <w:rsid w:val="00E77B11"/>
    <w:rsid w:val="00E801C6"/>
    <w:rsid w:val="00E80DD9"/>
    <w:rsid w:val="00E8132E"/>
    <w:rsid w:val="00E815CF"/>
    <w:rsid w:val="00E81F64"/>
    <w:rsid w:val="00E81FB3"/>
    <w:rsid w:val="00E821BE"/>
    <w:rsid w:val="00E822FF"/>
    <w:rsid w:val="00E82ABE"/>
    <w:rsid w:val="00E82C1F"/>
    <w:rsid w:val="00E82C66"/>
    <w:rsid w:val="00E82E4B"/>
    <w:rsid w:val="00E83DFF"/>
    <w:rsid w:val="00E83E58"/>
    <w:rsid w:val="00E849E5"/>
    <w:rsid w:val="00E85761"/>
    <w:rsid w:val="00E8594A"/>
    <w:rsid w:val="00E861B8"/>
    <w:rsid w:val="00E869AA"/>
    <w:rsid w:val="00E87518"/>
    <w:rsid w:val="00E87BE6"/>
    <w:rsid w:val="00E87C80"/>
    <w:rsid w:val="00E90166"/>
    <w:rsid w:val="00E90410"/>
    <w:rsid w:val="00E90BBB"/>
    <w:rsid w:val="00E90D8C"/>
    <w:rsid w:val="00E91719"/>
    <w:rsid w:val="00E91A0F"/>
    <w:rsid w:val="00E91A4A"/>
    <w:rsid w:val="00E9212A"/>
    <w:rsid w:val="00E923EE"/>
    <w:rsid w:val="00E92760"/>
    <w:rsid w:val="00E927F5"/>
    <w:rsid w:val="00E92D1B"/>
    <w:rsid w:val="00E92E98"/>
    <w:rsid w:val="00E9504F"/>
    <w:rsid w:val="00E95DBD"/>
    <w:rsid w:val="00E95E9E"/>
    <w:rsid w:val="00E9632F"/>
    <w:rsid w:val="00E966D9"/>
    <w:rsid w:val="00E96864"/>
    <w:rsid w:val="00E96E55"/>
    <w:rsid w:val="00E97329"/>
    <w:rsid w:val="00E97465"/>
    <w:rsid w:val="00E974CB"/>
    <w:rsid w:val="00E97595"/>
    <w:rsid w:val="00E9760F"/>
    <w:rsid w:val="00E97A0D"/>
    <w:rsid w:val="00EA019D"/>
    <w:rsid w:val="00EA237C"/>
    <w:rsid w:val="00EA25D9"/>
    <w:rsid w:val="00EA2746"/>
    <w:rsid w:val="00EA2943"/>
    <w:rsid w:val="00EA2957"/>
    <w:rsid w:val="00EA3054"/>
    <w:rsid w:val="00EA32BD"/>
    <w:rsid w:val="00EA3649"/>
    <w:rsid w:val="00EA3756"/>
    <w:rsid w:val="00EA3D87"/>
    <w:rsid w:val="00EA4D2A"/>
    <w:rsid w:val="00EA5114"/>
    <w:rsid w:val="00EA5506"/>
    <w:rsid w:val="00EA5914"/>
    <w:rsid w:val="00EA59E6"/>
    <w:rsid w:val="00EA5D82"/>
    <w:rsid w:val="00EA6418"/>
    <w:rsid w:val="00EA6655"/>
    <w:rsid w:val="00EA6AB7"/>
    <w:rsid w:val="00EA7031"/>
    <w:rsid w:val="00EA72B7"/>
    <w:rsid w:val="00EA7FCD"/>
    <w:rsid w:val="00EB0025"/>
    <w:rsid w:val="00EB0D1F"/>
    <w:rsid w:val="00EB11E9"/>
    <w:rsid w:val="00EB15A8"/>
    <w:rsid w:val="00EB192F"/>
    <w:rsid w:val="00EB221A"/>
    <w:rsid w:val="00EB22A7"/>
    <w:rsid w:val="00EB2769"/>
    <w:rsid w:val="00EB33E2"/>
    <w:rsid w:val="00EB33F9"/>
    <w:rsid w:val="00EB3630"/>
    <w:rsid w:val="00EB3893"/>
    <w:rsid w:val="00EB4B7B"/>
    <w:rsid w:val="00EB4D32"/>
    <w:rsid w:val="00EB4FF2"/>
    <w:rsid w:val="00EB55DF"/>
    <w:rsid w:val="00EB5745"/>
    <w:rsid w:val="00EB67B7"/>
    <w:rsid w:val="00EB6D0C"/>
    <w:rsid w:val="00EB7836"/>
    <w:rsid w:val="00EC0816"/>
    <w:rsid w:val="00EC09AD"/>
    <w:rsid w:val="00EC1603"/>
    <w:rsid w:val="00EC1693"/>
    <w:rsid w:val="00EC16BE"/>
    <w:rsid w:val="00EC1766"/>
    <w:rsid w:val="00EC2351"/>
    <w:rsid w:val="00EC3128"/>
    <w:rsid w:val="00EC315C"/>
    <w:rsid w:val="00EC326F"/>
    <w:rsid w:val="00EC3BF4"/>
    <w:rsid w:val="00EC3F90"/>
    <w:rsid w:val="00EC44FC"/>
    <w:rsid w:val="00EC4B38"/>
    <w:rsid w:val="00EC504A"/>
    <w:rsid w:val="00EC5433"/>
    <w:rsid w:val="00EC54B4"/>
    <w:rsid w:val="00EC5647"/>
    <w:rsid w:val="00EC57EF"/>
    <w:rsid w:val="00EC587D"/>
    <w:rsid w:val="00EC5961"/>
    <w:rsid w:val="00EC5A88"/>
    <w:rsid w:val="00EC5FA0"/>
    <w:rsid w:val="00EC6055"/>
    <w:rsid w:val="00EC62D8"/>
    <w:rsid w:val="00EC67DE"/>
    <w:rsid w:val="00EC6B6A"/>
    <w:rsid w:val="00ED017E"/>
    <w:rsid w:val="00ED0EDA"/>
    <w:rsid w:val="00ED1531"/>
    <w:rsid w:val="00ED1DD2"/>
    <w:rsid w:val="00ED1DF0"/>
    <w:rsid w:val="00ED1F86"/>
    <w:rsid w:val="00ED2FCE"/>
    <w:rsid w:val="00ED344C"/>
    <w:rsid w:val="00ED41A4"/>
    <w:rsid w:val="00ED4335"/>
    <w:rsid w:val="00ED4FF3"/>
    <w:rsid w:val="00ED5138"/>
    <w:rsid w:val="00ED5C3F"/>
    <w:rsid w:val="00ED61EE"/>
    <w:rsid w:val="00ED6F19"/>
    <w:rsid w:val="00ED7333"/>
    <w:rsid w:val="00ED73A6"/>
    <w:rsid w:val="00ED74E3"/>
    <w:rsid w:val="00ED7A6F"/>
    <w:rsid w:val="00EE045C"/>
    <w:rsid w:val="00EE0603"/>
    <w:rsid w:val="00EE0F5E"/>
    <w:rsid w:val="00EE122D"/>
    <w:rsid w:val="00EE153F"/>
    <w:rsid w:val="00EE1849"/>
    <w:rsid w:val="00EE18AD"/>
    <w:rsid w:val="00EE2932"/>
    <w:rsid w:val="00EE2AD8"/>
    <w:rsid w:val="00EE2E9A"/>
    <w:rsid w:val="00EE4164"/>
    <w:rsid w:val="00EE41F6"/>
    <w:rsid w:val="00EE5296"/>
    <w:rsid w:val="00EE54B4"/>
    <w:rsid w:val="00EE56A4"/>
    <w:rsid w:val="00EE57D4"/>
    <w:rsid w:val="00EE64C8"/>
    <w:rsid w:val="00EE66AB"/>
    <w:rsid w:val="00EE66C1"/>
    <w:rsid w:val="00EE6A28"/>
    <w:rsid w:val="00EE6CBA"/>
    <w:rsid w:val="00EE7A4F"/>
    <w:rsid w:val="00EF106C"/>
    <w:rsid w:val="00EF1114"/>
    <w:rsid w:val="00EF1200"/>
    <w:rsid w:val="00EF1757"/>
    <w:rsid w:val="00EF17DC"/>
    <w:rsid w:val="00EF1F20"/>
    <w:rsid w:val="00EF2A9A"/>
    <w:rsid w:val="00EF2B43"/>
    <w:rsid w:val="00EF38B6"/>
    <w:rsid w:val="00EF3B1F"/>
    <w:rsid w:val="00EF3FB4"/>
    <w:rsid w:val="00EF44F2"/>
    <w:rsid w:val="00EF49D5"/>
    <w:rsid w:val="00EF51E2"/>
    <w:rsid w:val="00EF55B9"/>
    <w:rsid w:val="00EF5CC0"/>
    <w:rsid w:val="00EF5DED"/>
    <w:rsid w:val="00EF60A2"/>
    <w:rsid w:val="00F000F1"/>
    <w:rsid w:val="00F001BD"/>
    <w:rsid w:val="00F002DF"/>
    <w:rsid w:val="00F01A13"/>
    <w:rsid w:val="00F01E4F"/>
    <w:rsid w:val="00F01F37"/>
    <w:rsid w:val="00F02137"/>
    <w:rsid w:val="00F0242E"/>
    <w:rsid w:val="00F0337F"/>
    <w:rsid w:val="00F03632"/>
    <w:rsid w:val="00F0392E"/>
    <w:rsid w:val="00F0570C"/>
    <w:rsid w:val="00F05F2D"/>
    <w:rsid w:val="00F068ED"/>
    <w:rsid w:val="00F1104A"/>
    <w:rsid w:val="00F110D5"/>
    <w:rsid w:val="00F11D13"/>
    <w:rsid w:val="00F11F11"/>
    <w:rsid w:val="00F12221"/>
    <w:rsid w:val="00F12307"/>
    <w:rsid w:val="00F12456"/>
    <w:rsid w:val="00F127BB"/>
    <w:rsid w:val="00F127E6"/>
    <w:rsid w:val="00F1375C"/>
    <w:rsid w:val="00F13CE5"/>
    <w:rsid w:val="00F14890"/>
    <w:rsid w:val="00F15133"/>
    <w:rsid w:val="00F16685"/>
    <w:rsid w:val="00F16791"/>
    <w:rsid w:val="00F17AFC"/>
    <w:rsid w:val="00F17DE8"/>
    <w:rsid w:val="00F2080B"/>
    <w:rsid w:val="00F20D43"/>
    <w:rsid w:val="00F21CFE"/>
    <w:rsid w:val="00F21EE9"/>
    <w:rsid w:val="00F223A1"/>
    <w:rsid w:val="00F23C53"/>
    <w:rsid w:val="00F2431A"/>
    <w:rsid w:val="00F2437B"/>
    <w:rsid w:val="00F2453D"/>
    <w:rsid w:val="00F253F5"/>
    <w:rsid w:val="00F257A2"/>
    <w:rsid w:val="00F25911"/>
    <w:rsid w:val="00F2599F"/>
    <w:rsid w:val="00F261A4"/>
    <w:rsid w:val="00F26788"/>
    <w:rsid w:val="00F26ADA"/>
    <w:rsid w:val="00F275BC"/>
    <w:rsid w:val="00F2777A"/>
    <w:rsid w:val="00F279D0"/>
    <w:rsid w:val="00F30182"/>
    <w:rsid w:val="00F30370"/>
    <w:rsid w:val="00F30444"/>
    <w:rsid w:val="00F3064A"/>
    <w:rsid w:val="00F30DD2"/>
    <w:rsid w:val="00F31150"/>
    <w:rsid w:val="00F312CD"/>
    <w:rsid w:val="00F312D8"/>
    <w:rsid w:val="00F32A38"/>
    <w:rsid w:val="00F32D70"/>
    <w:rsid w:val="00F333E4"/>
    <w:rsid w:val="00F33418"/>
    <w:rsid w:val="00F33481"/>
    <w:rsid w:val="00F33E1C"/>
    <w:rsid w:val="00F343D8"/>
    <w:rsid w:val="00F346D2"/>
    <w:rsid w:val="00F34813"/>
    <w:rsid w:val="00F3483A"/>
    <w:rsid w:val="00F354CC"/>
    <w:rsid w:val="00F359DD"/>
    <w:rsid w:val="00F35BD9"/>
    <w:rsid w:val="00F35E09"/>
    <w:rsid w:val="00F35F4B"/>
    <w:rsid w:val="00F36339"/>
    <w:rsid w:val="00F3645D"/>
    <w:rsid w:val="00F37E00"/>
    <w:rsid w:val="00F37E97"/>
    <w:rsid w:val="00F40A32"/>
    <w:rsid w:val="00F40EBF"/>
    <w:rsid w:val="00F41983"/>
    <w:rsid w:val="00F4201A"/>
    <w:rsid w:val="00F422A1"/>
    <w:rsid w:val="00F42EAB"/>
    <w:rsid w:val="00F43A08"/>
    <w:rsid w:val="00F43E5E"/>
    <w:rsid w:val="00F4430A"/>
    <w:rsid w:val="00F449D1"/>
    <w:rsid w:val="00F44D25"/>
    <w:rsid w:val="00F44ED4"/>
    <w:rsid w:val="00F44F07"/>
    <w:rsid w:val="00F45828"/>
    <w:rsid w:val="00F45B6F"/>
    <w:rsid w:val="00F45C0E"/>
    <w:rsid w:val="00F46A93"/>
    <w:rsid w:val="00F46D64"/>
    <w:rsid w:val="00F46F26"/>
    <w:rsid w:val="00F47350"/>
    <w:rsid w:val="00F47512"/>
    <w:rsid w:val="00F47B76"/>
    <w:rsid w:val="00F47EAD"/>
    <w:rsid w:val="00F501D8"/>
    <w:rsid w:val="00F50B27"/>
    <w:rsid w:val="00F5125F"/>
    <w:rsid w:val="00F51813"/>
    <w:rsid w:val="00F51903"/>
    <w:rsid w:val="00F51946"/>
    <w:rsid w:val="00F51AE1"/>
    <w:rsid w:val="00F51D4B"/>
    <w:rsid w:val="00F52D5B"/>
    <w:rsid w:val="00F53860"/>
    <w:rsid w:val="00F541D7"/>
    <w:rsid w:val="00F5435C"/>
    <w:rsid w:val="00F5492B"/>
    <w:rsid w:val="00F54B74"/>
    <w:rsid w:val="00F54FBB"/>
    <w:rsid w:val="00F55275"/>
    <w:rsid w:val="00F55A2E"/>
    <w:rsid w:val="00F55A3E"/>
    <w:rsid w:val="00F55AEC"/>
    <w:rsid w:val="00F56637"/>
    <w:rsid w:val="00F57D37"/>
    <w:rsid w:val="00F600E8"/>
    <w:rsid w:val="00F60274"/>
    <w:rsid w:val="00F60439"/>
    <w:rsid w:val="00F61549"/>
    <w:rsid w:val="00F61D56"/>
    <w:rsid w:val="00F62724"/>
    <w:rsid w:val="00F627F6"/>
    <w:rsid w:val="00F62FB3"/>
    <w:rsid w:val="00F6315C"/>
    <w:rsid w:val="00F64D45"/>
    <w:rsid w:val="00F64E25"/>
    <w:rsid w:val="00F65030"/>
    <w:rsid w:val="00F65967"/>
    <w:rsid w:val="00F65B47"/>
    <w:rsid w:val="00F661A4"/>
    <w:rsid w:val="00F66B3B"/>
    <w:rsid w:val="00F66FF0"/>
    <w:rsid w:val="00F670FE"/>
    <w:rsid w:val="00F671C9"/>
    <w:rsid w:val="00F676EA"/>
    <w:rsid w:val="00F67E54"/>
    <w:rsid w:val="00F7030A"/>
    <w:rsid w:val="00F71F15"/>
    <w:rsid w:val="00F728A8"/>
    <w:rsid w:val="00F72B24"/>
    <w:rsid w:val="00F72D40"/>
    <w:rsid w:val="00F72DAE"/>
    <w:rsid w:val="00F7370D"/>
    <w:rsid w:val="00F73A39"/>
    <w:rsid w:val="00F73AD5"/>
    <w:rsid w:val="00F741AE"/>
    <w:rsid w:val="00F74AB0"/>
    <w:rsid w:val="00F74C4C"/>
    <w:rsid w:val="00F74D87"/>
    <w:rsid w:val="00F7507F"/>
    <w:rsid w:val="00F75BEE"/>
    <w:rsid w:val="00F75C7B"/>
    <w:rsid w:val="00F76573"/>
    <w:rsid w:val="00F76869"/>
    <w:rsid w:val="00F77024"/>
    <w:rsid w:val="00F779DF"/>
    <w:rsid w:val="00F77EB5"/>
    <w:rsid w:val="00F80471"/>
    <w:rsid w:val="00F809C4"/>
    <w:rsid w:val="00F80AEF"/>
    <w:rsid w:val="00F80EEC"/>
    <w:rsid w:val="00F814F1"/>
    <w:rsid w:val="00F819D4"/>
    <w:rsid w:val="00F82E9A"/>
    <w:rsid w:val="00F82F8F"/>
    <w:rsid w:val="00F83A6D"/>
    <w:rsid w:val="00F83CCA"/>
    <w:rsid w:val="00F8402B"/>
    <w:rsid w:val="00F84765"/>
    <w:rsid w:val="00F84A94"/>
    <w:rsid w:val="00F85687"/>
    <w:rsid w:val="00F856C7"/>
    <w:rsid w:val="00F85B7B"/>
    <w:rsid w:val="00F86063"/>
    <w:rsid w:val="00F86433"/>
    <w:rsid w:val="00F86841"/>
    <w:rsid w:val="00F871DD"/>
    <w:rsid w:val="00F907EA"/>
    <w:rsid w:val="00F916F2"/>
    <w:rsid w:val="00F917F0"/>
    <w:rsid w:val="00F917FC"/>
    <w:rsid w:val="00F91F7C"/>
    <w:rsid w:val="00F92D5D"/>
    <w:rsid w:val="00F93BC6"/>
    <w:rsid w:val="00F93D8A"/>
    <w:rsid w:val="00F94110"/>
    <w:rsid w:val="00F943EF"/>
    <w:rsid w:val="00F9471E"/>
    <w:rsid w:val="00F9509F"/>
    <w:rsid w:val="00F95672"/>
    <w:rsid w:val="00F9586D"/>
    <w:rsid w:val="00F9675D"/>
    <w:rsid w:val="00FA0D12"/>
    <w:rsid w:val="00FA0D24"/>
    <w:rsid w:val="00FA0F43"/>
    <w:rsid w:val="00FA110B"/>
    <w:rsid w:val="00FA20D3"/>
    <w:rsid w:val="00FA22F0"/>
    <w:rsid w:val="00FA3200"/>
    <w:rsid w:val="00FA3A8F"/>
    <w:rsid w:val="00FA3E3B"/>
    <w:rsid w:val="00FA4D3E"/>
    <w:rsid w:val="00FA5266"/>
    <w:rsid w:val="00FA5D97"/>
    <w:rsid w:val="00FA5EC2"/>
    <w:rsid w:val="00FA665E"/>
    <w:rsid w:val="00FA66CC"/>
    <w:rsid w:val="00FA675B"/>
    <w:rsid w:val="00FA6883"/>
    <w:rsid w:val="00FA6A5F"/>
    <w:rsid w:val="00FB16F2"/>
    <w:rsid w:val="00FB2506"/>
    <w:rsid w:val="00FB39A0"/>
    <w:rsid w:val="00FB4271"/>
    <w:rsid w:val="00FB4299"/>
    <w:rsid w:val="00FB4425"/>
    <w:rsid w:val="00FB464D"/>
    <w:rsid w:val="00FB4BF8"/>
    <w:rsid w:val="00FB501D"/>
    <w:rsid w:val="00FB520F"/>
    <w:rsid w:val="00FB5343"/>
    <w:rsid w:val="00FB57A3"/>
    <w:rsid w:val="00FB5F23"/>
    <w:rsid w:val="00FB674F"/>
    <w:rsid w:val="00FB6AFD"/>
    <w:rsid w:val="00FB713E"/>
    <w:rsid w:val="00FB71FC"/>
    <w:rsid w:val="00FB73EA"/>
    <w:rsid w:val="00FB75C6"/>
    <w:rsid w:val="00FB7E08"/>
    <w:rsid w:val="00FC0BC2"/>
    <w:rsid w:val="00FC0C0F"/>
    <w:rsid w:val="00FC15EE"/>
    <w:rsid w:val="00FC1AB3"/>
    <w:rsid w:val="00FC1CFE"/>
    <w:rsid w:val="00FC1F68"/>
    <w:rsid w:val="00FC2006"/>
    <w:rsid w:val="00FC21CC"/>
    <w:rsid w:val="00FC2B5B"/>
    <w:rsid w:val="00FC35A2"/>
    <w:rsid w:val="00FC3876"/>
    <w:rsid w:val="00FC457B"/>
    <w:rsid w:val="00FC49DE"/>
    <w:rsid w:val="00FC4B14"/>
    <w:rsid w:val="00FC4E01"/>
    <w:rsid w:val="00FC577E"/>
    <w:rsid w:val="00FC5833"/>
    <w:rsid w:val="00FC5CE3"/>
    <w:rsid w:val="00FC651A"/>
    <w:rsid w:val="00FC65DB"/>
    <w:rsid w:val="00FC67F4"/>
    <w:rsid w:val="00FC73C9"/>
    <w:rsid w:val="00FC75A9"/>
    <w:rsid w:val="00FC7764"/>
    <w:rsid w:val="00FC7AA3"/>
    <w:rsid w:val="00FC7AD1"/>
    <w:rsid w:val="00FC7C84"/>
    <w:rsid w:val="00FD0BCB"/>
    <w:rsid w:val="00FD0E99"/>
    <w:rsid w:val="00FD0FF7"/>
    <w:rsid w:val="00FD2DB2"/>
    <w:rsid w:val="00FD310E"/>
    <w:rsid w:val="00FD342B"/>
    <w:rsid w:val="00FD3451"/>
    <w:rsid w:val="00FD387B"/>
    <w:rsid w:val="00FD3905"/>
    <w:rsid w:val="00FD3A2C"/>
    <w:rsid w:val="00FD3F48"/>
    <w:rsid w:val="00FD45B4"/>
    <w:rsid w:val="00FD4850"/>
    <w:rsid w:val="00FD4ABE"/>
    <w:rsid w:val="00FD4EC1"/>
    <w:rsid w:val="00FD5086"/>
    <w:rsid w:val="00FD5A5E"/>
    <w:rsid w:val="00FD5CB1"/>
    <w:rsid w:val="00FD5FFA"/>
    <w:rsid w:val="00FD656E"/>
    <w:rsid w:val="00FD682A"/>
    <w:rsid w:val="00FD6ED6"/>
    <w:rsid w:val="00FD7B1C"/>
    <w:rsid w:val="00FE0161"/>
    <w:rsid w:val="00FE087B"/>
    <w:rsid w:val="00FE13FB"/>
    <w:rsid w:val="00FE16FF"/>
    <w:rsid w:val="00FE1BF7"/>
    <w:rsid w:val="00FE1FEB"/>
    <w:rsid w:val="00FE2134"/>
    <w:rsid w:val="00FE24E3"/>
    <w:rsid w:val="00FE2570"/>
    <w:rsid w:val="00FE27FD"/>
    <w:rsid w:val="00FE31DB"/>
    <w:rsid w:val="00FE31ED"/>
    <w:rsid w:val="00FE3275"/>
    <w:rsid w:val="00FE368D"/>
    <w:rsid w:val="00FE3728"/>
    <w:rsid w:val="00FE3A4C"/>
    <w:rsid w:val="00FE4C48"/>
    <w:rsid w:val="00FE4FE9"/>
    <w:rsid w:val="00FE5185"/>
    <w:rsid w:val="00FE54D1"/>
    <w:rsid w:val="00FE56CD"/>
    <w:rsid w:val="00FE5CCE"/>
    <w:rsid w:val="00FE6751"/>
    <w:rsid w:val="00FE678E"/>
    <w:rsid w:val="00FE6EA6"/>
    <w:rsid w:val="00FE75CD"/>
    <w:rsid w:val="00FF0A8B"/>
    <w:rsid w:val="00FF255F"/>
    <w:rsid w:val="00FF27CE"/>
    <w:rsid w:val="00FF2B1A"/>
    <w:rsid w:val="00FF2D7C"/>
    <w:rsid w:val="00FF39E0"/>
    <w:rsid w:val="00FF3A46"/>
    <w:rsid w:val="00FF3ED8"/>
    <w:rsid w:val="00FF51E8"/>
    <w:rsid w:val="00FF532B"/>
    <w:rsid w:val="00FF54D4"/>
    <w:rsid w:val="00FF641F"/>
    <w:rsid w:val="00FF643A"/>
    <w:rsid w:val="00FF657D"/>
    <w:rsid w:val="00FF6806"/>
    <w:rsid w:val="00FF6D22"/>
    <w:rsid w:val="00FF6E20"/>
    <w:rsid w:val="00FF6F26"/>
    <w:rsid w:val="00FF7078"/>
    <w:rsid w:val="00FF73C1"/>
    <w:rsid w:val="00FF78C2"/>
    <w:rsid w:val="00FF7C1F"/>
    <w:rsid w:val="016C34AD"/>
    <w:rsid w:val="0192455A"/>
    <w:rsid w:val="01D1E8AC"/>
    <w:rsid w:val="020C22BF"/>
    <w:rsid w:val="02D24557"/>
    <w:rsid w:val="0303C830"/>
    <w:rsid w:val="04421EAC"/>
    <w:rsid w:val="04CDBA34"/>
    <w:rsid w:val="05952AFB"/>
    <w:rsid w:val="0653EB8E"/>
    <w:rsid w:val="073F2983"/>
    <w:rsid w:val="078E92B7"/>
    <w:rsid w:val="07E98C57"/>
    <w:rsid w:val="087C8776"/>
    <w:rsid w:val="08B4AE9F"/>
    <w:rsid w:val="0945FDE9"/>
    <w:rsid w:val="0990C07C"/>
    <w:rsid w:val="0A616189"/>
    <w:rsid w:val="0BF29C11"/>
    <w:rsid w:val="0C8123C1"/>
    <w:rsid w:val="0DCBE923"/>
    <w:rsid w:val="0E5A7CE2"/>
    <w:rsid w:val="0F6CA71A"/>
    <w:rsid w:val="0F751B66"/>
    <w:rsid w:val="0FF0256E"/>
    <w:rsid w:val="11BD6853"/>
    <w:rsid w:val="1229CF68"/>
    <w:rsid w:val="129DEA99"/>
    <w:rsid w:val="145A7927"/>
    <w:rsid w:val="14B47F22"/>
    <w:rsid w:val="14CC70BF"/>
    <w:rsid w:val="15D95C0F"/>
    <w:rsid w:val="15E89821"/>
    <w:rsid w:val="16B9111D"/>
    <w:rsid w:val="1722B629"/>
    <w:rsid w:val="173545DF"/>
    <w:rsid w:val="17429C21"/>
    <w:rsid w:val="1B33DB7E"/>
    <w:rsid w:val="1CEF95FE"/>
    <w:rsid w:val="1CF9F626"/>
    <w:rsid w:val="20262884"/>
    <w:rsid w:val="20F7AFC5"/>
    <w:rsid w:val="21410E20"/>
    <w:rsid w:val="225F2E19"/>
    <w:rsid w:val="23DD96BF"/>
    <w:rsid w:val="2403ABA5"/>
    <w:rsid w:val="249A605E"/>
    <w:rsid w:val="25770D4C"/>
    <w:rsid w:val="26340AB1"/>
    <w:rsid w:val="27519D99"/>
    <w:rsid w:val="2816D76F"/>
    <w:rsid w:val="28AD6E4E"/>
    <w:rsid w:val="292B3D6D"/>
    <w:rsid w:val="29300EB7"/>
    <w:rsid w:val="297BFFF7"/>
    <w:rsid w:val="2AB57C84"/>
    <w:rsid w:val="2D4F40FD"/>
    <w:rsid w:val="2D50E136"/>
    <w:rsid w:val="2EC88C19"/>
    <w:rsid w:val="2F9328E3"/>
    <w:rsid w:val="2FE7AFDE"/>
    <w:rsid w:val="311DFF2A"/>
    <w:rsid w:val="314C03C2"/>
    <w:rsid w:val="314DE5A8"/>
    <w:rsid w:val="31553DB8"/>
    <w:rsid w:val="32E0008B"/>
    <w:rsid w:val="336AD195"/>
    <w:rsid w:val="33720DC5"/>
    <w:rsid w:val="33A2415C"/>
    <w:rsid w:val="33E26EE5"/>
    <w:rsid w:val="343E161D"/>
    <w:rsid w:val="3450B87D"/>
    <w:rsid w:val="354C9A5F"/>
    <w:rsid w:val="355AF471"/>
    <w:rsid w:val="3600218D"/>
    <w:rsid w:val="37340EF8"/>
    <w:rsid w:val="373779D6"/>
    <w:rsid w:val="38069529"/>
    <w:rsid w:val="39842203"/>
    <w:rsid w:val="39AFCD27"/>
    <w:rsid w:val="39BC56FB"/>
    <w:rsid w:val="39FB26E7"/>
    <w:rsid w:val="3A4FBB39"/>
    <w:rsid w:val="3BCEF1C0"/>
    <w:rsid w:val="3C15AAA3"/>
    <w:rsid w:val="3CD89CE5"/>
    <w:rsid w:val="3DE9B3D3"/>
    <w:rsid w:val="3E2D3E5A"/>
    <w:rsid w:val="3E665747"/>
    <w:rsid w:val="3E692062"/>
    <w:rsid w:val="3E8DF37E"/>
    <w:rsid w:val="3EBD1C28"/>
    <w:rsid w:val="3EEF6CF0"/>
    <w:rsid w:val="3EF55876"/>
    <w:rsid w:val="402DCD72"/>
    <w:rsid w:val="40E0E6AF"/>
    <w:rsid w:val="412F4E49"/>
    <w:rsid w:val="422C3C05"/>
    <w:rsid w:val="4399DFF4"/>
    <w:rsid w:val="443D948E"/>
    <w:rsid w:val="470630E7"/>
    <w:rsid w:val="471C8B41"/>
    <w:rsid w:val="47F8D017"/>
    <w:rsid w:val="4830E9BE"/>
    <w:rsid w:val="485E3D46"/>
    <w:rsid w:val="4892A1C4"/>
    <w:rsid w:val="48C973D6"/>
    <w:rsid w:val="49ABFF46"/>
    <w:rsid w:val="4AFBC7B6"/>
    <w:rsid w:val="4E15B1F9"/>
    <w:rsid w:val="4E350E33"/>
    <w:rsid w:val="4FB98B11"/>
    <w:rsid w:val="4FBDBBCC"/>
    <w:rsid w:val="50453275"/>
    <w:rsid w:val="508FB485"/>
    <w:rsid w:val="5241B649"/>
    <w:rsid w:val="52DC3C52"/>
    <w:rsid w:val="52E2CD18"/>
    <w:rsid w:val="544AEDBB"/>
    <w:rsid w:val="546EAC4F"/>
    <w:rsid w:val="54D2FB27"/>
    <w:rsid w:val="54FB8D47"/>
    <w:rsid w:val="55057C6A"/>
    <w:rsid w:val="557B0358"/>
    <w:rsid w:val="560C26A4"/>
    <w:rsid w:val="5694CA65"/>
    <w:rsid w:val="573484EC"/>
    <w:rsid w:val="5780971C"/>
    <w:rsid w:val="57AC3E1A"/>
    <w:rsid w:val="580C92DA"/>
    <w:rsid w:val="582FC90F"/>
    <w:rsid w:val="58E2F98B"/>
    <w:rsid w:val="590046E6"/>
    <w:rsid w:val="5902E583"/>
    <w:rsid w:val="593D77B1"/>
    <w:rsid w:val="5A8624FF"/>
    <w:rsid w:val="5C170D77"/>
    <w:rsid w:val="5D00669C"/>
    <w:rsid w:val="5D8EFF15"/>
    <w:rsid w:val="5DF5B0B9"/>
    <w:rsid w:val="5E4E3212"/>
    <w:rsid w:val="5EC160D3"/>
    <w:rsid w:val="6049C895"/>
    <w:rsid w:val="60FADFAA"/>
    <w:rsid w:val="6127FEA2"/>
    <w:rsid w:val="615382CE"/>
    <w:rsid w:val="61C1616E"/>
    <w:rsid w:val="622F01F4"/>
    <w:rsid w:val="6264146C"/>
    <w:rsid w:val="62B550D2"/>
    <w:rsid w:val="639E2234"/>
    <w:rsid w:val="6434FF63"/>
    <w:rsid w:val="647256A7"/>
    <w:rsid w:val="66010A9F"/>
    <w:rsid w:val="66353A71"/>
    <w:rsid w:val="66522913"/>
    <w:rsid w:val="678CF5CF"/>
    <w:rsid w:val="67AD4D6F"/>
    <w:rsid w:val="69084105"/>
    <w:rsid w:val="692AE2CD"/>
    <w:rsid w:val="6974DDE9"/>
    <w:rsid w:val="6AB4F763"/>
    <w:rsid w:val="6B6276C2"/>
    <w:rsid w:val="6D81AEB0"/>
    <w:rsid w:val="6D9F9724"/>
    <w:rsid w:val="6F440266"/>
    <w:rsid w:val="6F8D99BA"/>
    <w:rsid w:val="718AB876"/>
    <w:rsid w:val="71C1D5CD"/>
    <w:rsid w:val="72AB5FB0"/>
    <w:rsid w:val="72FDF113"/>
    <w:rsid w:val="730BA118"/>
    <w:rsid w:val="737AC9A3"/>
    <w:rsid w:val="738BA932"/>
    <w:rsid w:val="73AB8F2A"/>
    <w:rsid w:val="748F1365"/>
    <w:rsid w:val="7631A947"/>
    <w:rsid w:val="76427318"/>
    <w:rsid w:val="778CE680"/>
    <w:rsid w:val="78DE3C09"/>
    <w:rsid w:val="78EA64F0"/>
    <w:rsid w:val="793A4D80"/>
    <w:rsid w:val="797BD092"/>
    <w:rsid w:val="799C021C"/>
    <w:rsid w:val="79E0F90B"/>
    <w:rsid w:val="7B162B87"/>
    <w:rsid w:val="7C54FB8A"/>
    <w:rsid w:val="7E7A2251"/>
    <w:rsid w:val="7F6B558E"/>
  </w:rsids>
  <m:mathPr>
    <m:mathFont m:val="Cambria Math"/>
    <m:brkBin m:val="before"/>
    <m:brkBinSub m:val="--"/>
    <m:smallFrac/>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FFB9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B425C"/>
    <w:rPr>
      <w:rFonts w:ascii="Arial" w:eastAsia="Times New Roman" w:hAnsi="Arial"/>
      <w:szCs w:val="24"/>
    </w:rPr>
  </w:style>
  <w:style w:type="paragraph" w:styleId="Nadpis1">
    <w:name w:val="heading 1"/>
    <w:basedOn w:val="Normln"/>
    <w:next w:val="Normln"/>
    <w:link w:val="Nadpis1Char"/>
    <w:uiPriority w:val="9"/>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semiHidden/>
    <w:unhideWhenUsed/>
    <w:qFormat/>
    <w:locked/>
    <w:rsid w:val="00886B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semiHidden/>
    <w:unhideWhenUsed/>
    <w:qFormat/>
    <w:locked/>
    <w:rsid w:val="00AB3CCA"/>
    <w:pPr>
      <w:keepNext/>
      <w:keepLines/>
      <w:spacing w:before="40"/>
      <w:outlineLvl w:val="2"/>
    </w:pPr>
    <w:rPr>
      <w:rFonts w:asciiTheme="majorHAnsi" w:eastAsiaTheme="majorEastAsia" w:hAnsiTheme="majorHAnsi" w:cstheme="majorBidi"/>
      <w:color w:val="243F60" w:themeColor="accent1" w:themeShade="7F"/>
      <w:sz w:val="24"/>
    </w:rPr>
  </w:style>
  <w:style w:type="paragraph" w:styleId="Nadpis4">
    <w:name w:val="heading 4"/>
    <w:basedOn w:val="Normln"/>
    <w:link w:val="Nadpis4Char"/>
    <w:uiPriority w:val="9"/>
    <w:qFormat/>
    <w:locked/>
    <w:rsid w:val="00135CD4"/>
    <w:pPr>
      <w:tabs>
        <w:tab w:val="num" w:pos="2160"/>
      </w:tabs>
      <w:spacing w:after="180"/>
      <w:ind w:left="2160" w:hanging="720"/>
      <w:jc w:val="both"/>
      <w:outlineLvl w:val="3"/>
    </w:pPr>
    <w:rPr>
      <w:rFonts w:eastAsia="MS Mincho"/>
      <w:sz w:val="22"/>
      <w:szCs w:val="22"/>
      <w:lang w:eastAsia="en-US"/>
    </w:rPr>
  </w:style>
  <w:style w:type="paragraph" w:styleId="Nadpis5">
    <w:name w:val="heading 5"/>
    <w:basedOn w:val="Normln"/>
    <w:next w:val="Normln"/>
    <w:link w:val="Nadpis5Char"/>
    <w:uiPriority w:val="9"/>
    <w:qFormat/>
    <w:rsid w:val="00A749D3"/>
    <w:pPr>
      <w:spacing w:before="240" w:after="60"/>
      <w:outlineLvl w:val="4"/>
    </w:pPr>
    <w:rPr>
      <w:rFonts w:ascii="Times New Roman" w:hAnsi="Times New Roman"/>
      <w:b/>
      <w:bCs/>
      <w:i/>
      <w:iCs/>
      <w:sz w:val="26"/>
      <w:szCs w:val="26"/>
    </w:rPr>
  </w:style>
  <w:style w:type="paragraph" w:styleId="Nadpis6">
    <w:name w:val="heading 6"/>
    <w:basedOn w:val="Normln"/>
    <w:link w:val="Nadpis6Char"/>
    <w:uiPriority w:val="9"/>
    <w:qFormat/>
    <w:locked/>
    <w:rsid w:val="00135CD4"/>
    <w:pPr>
      <w:tabs>
        <w:tab w:val="num" w:pos="3600"/>
      </w:tabs>
      <w:spacing w:after="180"/>
      <w:ind w:left="3600" w:hanging="720"/>
      <w:jc w:val="both"/>
      <w:outlineLvl w:val="5"/>
    </w:pPr>
    <w:rPr>
      <w:rFonts w:ascii="Times New Roman" w:eastAsia="MS Mincho" w:hAnsi="Times New Roman"/>
      <w:sz w:val="22"/>
      <w:szCs w:val="22"/>
      <w:lang w:eastAsia="en-US"/>
    </w:rPr>
  </w:style>
  <w:style w:type="paragraph" w:styleId="Nadpis7">
    <w:name w:val="heading 7"/>
    <w:basedOn w:val="Normln"/>
    <w:link w:val="Nadpis7Char"/>
    <w:uiPriority w:val="9"/>
    <w:qFormat/>
    <w:locked/>
    <w:rsid w:val="00135CD4"/>
    <w:pPr>
      <w:tabs>
        <w:tab w:val="num" w:pos="4320"/>
      </w:tabs>
      <w:spacing w:after="180"/>
      <w:ind w:left="4320" w:hanging="720"/>
      <w:jc w:val="both"/>
      <w:outlineLvl w:val="6"/>
    </w:pPr>
    <w:rPr>
      <w:rFonts w:ascii="Times New Roman" w:eastAsia="MS Mincho" w:hAnsi="Times New Roman"/>
      <w:sz w:val="22"/>
      <w:szCs w:val="22"/>
      <w:lang w:eastAsia="en-US"/>
    </w:rPr>
  </w:style>
  <w:style w:type="paragraph" w:styleId="Nadpis8">
    <w:name w:val="heading 8"/>
    <w:basedOn w:val="Normln"/>
    <w:next w:val="Normln"/>
    <w:link w:val="Nadpis8Char"/>
    <w:uiPriority w:val="9"/>
    <w:qFormat/>
    <w:locked/>
    <w:rsid w:val="00135CD4"/>
    <w:pPr>
      <w:spacing w:after="180"/>
      <w:jc w:val="both"/>
      <w:outlineLvl w:val="7"/>
    </w:pPr>
    <w:rPr>
      <w:rFonts w:ascii="Times New Roman" w:eastAsia="MS Mincho" w:hAnsi="Times New Roman"/>
      <w:color w:val="000000" w:themeColor="text1"/>
      <w:sz w:val="22"/>
      <w:szCs w:val="22"/>
      <w:lang w:eastAsia="en-US"/>
    </w:rPr>
  </w:style>
  <w:style w:type="paragraph" w:styleId="Nadpis9">
    <w:name w:val="heading 9"/>
    <w:basedOn w:val="Normln"/>
    <w:next w:val="Normln"/>
    <w:link w:val="Nadpis9Char"/>
    <w:uiPriority w:val="9"/>
    <w:qFormat/>
    <w:locked/>
    <w:rsid w:val="00135CD4"/>
    <w:pPr>
      <w:spacing w:after="180"/>
      <w:jc w:val="both"/>
      <w:outlineLvl w:val="8"/>
    </w:pPr>
    <w:rPr>
      <w:rFonts w:ascii="Times New Roman" w:eastAsia="MS Mincho" w:hAnsi="Times New Roman"/>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rsid w:val="00A749D3"/>
    <w:pPr>
      <w:tabs>
        <w:tab w:val="center" w:pos="4536"/>
        <w:tab w:val="right" w:pos="9072"/>
      </w:tabs>
    </w:pPr>
  </w:style>
  <w:style w:type="character" w:customStyle="1" w:styleId="ZhlavChar">
    <w:name w:val="Záhlaví Char"/>
    <w:link w:val="Zhlav"/>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
    <w:name w:val="Rozvržení dokumentu"/>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1"/>
    <w:locked/>
    <w:rsid w:val="00E21BE4"/>
    <w:rPr>
      <w:sz w:val="22"/>
      <w:szCs w:val="22"/>
      <w:lang w:val="cs-CZ" w:eastAsia="en-US" w:bidi="ar-SA"/>
    </w:rPr>
  </w:style>
  <w:style w:type="character" w:styleId="Odkaznakoment">
    <w:name w:val="annotation reference"/>
    <w:uiPriority w:val="99"/>
    <w:rsid w:val="004D1826"/>
    <w:rPr>
      <w:rFonts w:cs="Times New Roman"/>
      <w:sz w:val="16"/>
      <w:szCs w:val="16"/>
    </w:rPr>
  </w:style>
  <w:style w:type="paragraph" w:styleId="Textkomente">
    <w:name w:val="annotation text"/>
    <w:basedOn w:val="Normln"/>
    <w:link w:val="TextkomenteChar"/>
    <w:uiPriority w:val="99"/>
    <w:rsid w:val="004D1826"/>
    <w:rPr>
      <w:szCs w:val="20"/>
    </w:rPr>
  </w:style>
  <w:style w:type="character" w:customStyle="1" w:styleId="TextkomenteChar">
    <w:name w:val="Text komentáře Char"/>
    <w:link w:val="Textkomente"/>
    <w:uiPriority w:val="99"/>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basedOn w:val="Normln"/>
    <w:link w:val="OdstavecseseznamemChar"/>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3"/>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3"/>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nhideWhenUsed/>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semiHidden/>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character" w:customStyle="1" w:styleId="nadpisclanku1">
    <w:name w:val="nadpis_clanku1"/>
    <w:rsid w:val="0050490D"/>
    <w:rPr>
      <w:rFonts w:ascii="Arial" w:hAnsi="Arial" w:cs="Arial" w:hint="default"/>
      <w:b/>
      <w:bCs/>
      <w:color w:val="000000"/>
      <w:sz w:val="20"/>
      <w:szCs w:val="20"/>
    </w:rPr>
  </w:style>
  <w:style w:type="paragraph" w:customStyle="1" w:styleId="lneksmlouvy">
    <w:name w:val="článek_smlouvy"/>
    <w:basedOn w:val="Normln"/>
    <w:qFormat/>
    <w:rsid w:val="00BD7FB2"/>
    <w:pPr>
      <w:spacing w:after="100" w:line="288" w:lineRule="auto"/>
      <w:jc w:val="both"/>
    </w:pPr>
    <w:rPr>
      <w:rFonts w:eastAsia="Calibri" w:cs="Calibri"/>
      <w:sz w:val="22"/>
      <w:szCs w:val="22"/>
      <w:lang w:eastAsia="en-US"/>
    </w:rPr>
  </w:style>
  <w:style w:type="paragraph" w:customStyle="1" w:styleId="AKFZFPreambule">
    <w:name w:val="AKFZF_Preambule"/>
    <w:qFormat/>
    <w:rsid w:val="006B20D9"/>
    <w:pPr>
      <w:numPr>
        <w:numId w:val="4"/>
      </w:numPr>
      <w:spacing w:after="100" w:line="288" w:lineRule="auto"/>
      <w:jc w:val="both"/>
    </w:pPr>
    <w:rPr>
      <w:rFonts w:ascii="Arial" w:hAnsi="Arial" w:cs="Calibri"/>
      <w:sz w:val="22"/>
      <w:szCs w:val="22"/>
      <w:lang w:eastAsia="en-US"/>
    </w:rPr>
  </w:style>
  <w:style w:type="paragraph" w:customStyle="1" w:styleId="AKFZpreambule">
    <w:name w:val="AKFZ_preambule"/>
    <w:basedOn w:val="Normln"/>
    <w:link w:val="AKFZpreambuleChar"/>
    <w:qFormat/>
    <w:rsid w:val="006B20D9"/>
    <w:pPr>
      <w:tabs>
        <w:tab w:val="num" w:pos="680"/>
      </w:tabs>
      <w:spacing w:after="100" w:line="288" w:lineRule="auto"/>
      <w:ind w:left="680" w:hanging="680"/>
      <w:jc w:val="both"/>
    </w:pPr>
    <w:rPr>
      <w:rFonts w:eastAsia="Calibri" w:cs="Arial"/>
      <w:color w:val="000000" w:themeColor="text1"/>
      <w:sz w:val="22"/>
      <w:szCs w:val="22"/>
    </w:rPr>
  </w:style>
  <w:style w:type="character" w:customStyle="1" w:styleId="AKFZpreambuleChar">
    <w:name w:val="AKFZ_preambule Char"/>
    <w:basedOn w:val="Standardnpsmoodstavce"/>
    <w:link w:val="AKFZpreambule"/>
    <w:rsid w:val="006B20D9"/>
    <w:rPr>
      <w:rFonts w:ascii="Arial" w:hAnsi="Arial" w:cs="Arial"/>
      <w:color w:val="000000" w:themeColor="text1"/>
      <w:sz w:val="22"/>
      <w:szCs w:val="22"/>
    </w:rPr>
  </w:style>
  <w:style w:type="paragraph" w:customStyle="1" w:styleId="lneksmlouvynadpis">
    <w:name w:val="Článek_smlouvy_nadpis"/>
    <w:basedOn w:val="Normln"/>
    <w:qFormat/>
    <w:rsid w:val="00A25688"/>
    <w:pPr>
      <w:tabs>
        <w:tab w:val="num" w:pos="680"/>
      </w:tabs>
      <w:spacing w:before="240" w:after="100" w:line="288" w:lineRule="auto"/>
      <w:ind w:left="680" w:hanging="680"/>
      <w:jc w:val="both"/>
      <w:outlineLvl w:val="0"/>
    </w:pPr>
    <w:rPr>
      <w:rFonts w:eastAsia="Calibri" w:cs="Calibri"/>
      <w:b/>
      <w:caps/>
      <w:sz w:val="22"/>
      <w:szCs w:val="22"/>
      <w:lang w:eastAsia="en-US"/>
    </w:rPr>
  </w:style>
  <w:style w:type="paragraph" w:customStyle="1" w:styleId="RLTextlnkuslovan0">
    <w:name w:val="RL Text článku číslovaný"/>
    <w:basedOn w:val="Normln"/>
    <w:link w:val="RLTextlnkuslovanChar"/>
    <w:qFormat/>
    <w:rsid w:val="008C6E5A"/>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8C6E5A"/>
    <w:rPr>
      <w:rFonts w:eastAsia="Times New Roman"/>
      <w:sz w:val="22"/>
      <w:szCs w:val="24"/>
    </w:rPr>
  </w:style>
  <w:style w:type="character" w:customStyle="1" w:styleId="Nadpis4Char">
    <w:name w:val="Nadpis 4 Char"/>
    <w:basedOn w:val="Standardnpsmoodstavce"/>
    <w:link w:val="Nadpis4"/>
    <w:uiPriority w:val="9"/>
    <w:rsid w:val="00135CD4"/>
    <w:rPr>
      <w:rFonts w:ascii="Arial" w:eastAsia="MS Mincho" w:hAnsi="Arial"/>
      <w:sz w:val="22"/>
      <w:szCs w:val="22"/>
      <w:lang w:eastAsia="en-US"/>
    </w:rPr>
  </w:style>
  <w:style w:type="character" w:customStyle="1" w:styleId="Nadpis6Char">
    <w:name w:val="Nadpis 6 Char"/>
    <w:basedOn w:val="Standardnpsmoodstavce"/>
    <w:link w:val="Nadpis6"/>
    <w:uiPriority w:val="9"/>
    <w:rsid w:val="00135CD4"/>
    <w:rPr>
      <w:rFonts w:ascii="Times New Roman" w:eastAsia="MS Mincho" w:hAnsi="Times New Roman"/>
      <w:sz w:val="22"/>
      <w:szCs w:val="22"/>
      <w:lang w:eastAsia="en-US"/>
    </w:rPr>
  </w:style>
  <w:style w:type="character" w:customStyle="1" w:styleId="Nadpis7Char">
    <w:name w:val="Nadpis 7 Char"/>
    <w:basedOn w:val="Standardnpsmoodstavce"/>
    <w:link w:val="Nadpis7"/>
    <w:uiPriority w:val="9"/>
    <w:rsid w:val="00135CD4"/>
    <w:rPr>
      <w:rFonts w:ascii="Times New Roman" w:eastAsia="MS Mincho" w:hAnsi="Times New Roman"/>
      <w:sz w:val="22"/>
      <w:szCs w:val="22"/>
      <w:lang w:eastAsia="en-US"/>
    </w:rPr>
  </w:style>
  <w:style w:type="character" w:customStyle="1" w:styleId="Nadpis8Char">
    <w:name w:val="Nadpis 8 Char"/>
    <w:basedOn w:val="Standardnpsmoodstavce"/>
    <w:link w:val="Nadpis8"/>
    <w:uiPriority w:val="9"/>
    <w:rsid w:val="00135CD4"/>
    <w:rPr>
      <w:rFonts w:ascii="Times New Roman" w:eastAsia="MS Mincho" w:hAnsi="Times New Roman"/>
      <w:color w:val="000000" w:themeColor="text1"/>
      <w:sz w:val="22"/>
      <w:szCs w:val="22"/>
      <w:lang w:eastAsia="en-US"/>
    </w:rPr>
  </w:style>
  <w:style w:type="character" w:customStyle="1" w:styleId="Nadpis9Char">
    <w:name w:val="Nadpis 9 Char"/>
    <w:basedOn w:val="Standardnpsmoodstavce"/>
    <w:link w:val="Nadpis9"/>
    <w:uiPriority w:val="9"/>
    <w:rsid w:val="00135CD4"/>
    <w:rPr>
      <w:rFonts w:ascii="Times New Roman" w:eastAsia="MS Mincho" w:hAnsi="Times New Roman"/>
      <w:sz w:val="22"/>
      <w:szCs w:val="22"/>
      <w:lang w:eastAsia="en-US"/>
    </w:rPr>
  </w:style>
  <w:style w:type="character" w:customStyle="1" w:styleId="m438054333987806285gmail-msodel">
    <w:name w:val="m_438054333987806285gmail-msodel"/>
    <w:basedOn w:val="Standardnpsmoodstavce"/>
    <w:rsid w:val="003A55D1"/>
  </w:style>
  <w:style w:type="character" w:customStyle="1" w:styleId="m438054333987806285gmail-msoins">
    <w:name w:val="m_438054333987806285gmail-msoins"/>
    <w:basedOn w:val="Standardnpsmoodstavce"/>
    <w:rsid w:val="003A55D1"/>
  </w:style>
  <w:style w:type="paragraph" w:customStyle="1" w:styleId="odstavec0">
    <w:name w:val="odstavec"/>
    <w:basedOn w:val="Normln"/>
    <w:link w:val="odstavecChar"/>
    <w:qFormat/>
    <w:rsid w:val="003A5CCB"/>
    <w:pPr>
      <w:spacing w:before="120" w:after="120" w:line="280" w:lineRule="atLeast"/>
      <w:ind w:left="360" w:hanging="360"/>
      <w:jc w:val="both"/>
    </w:pPr>
    <w:rPr>
      <w:rFonts w:cs="Arial"/>
      <w:szCs w:val="20"/>
    </w:rPr>
  </w:style>
  <w:style w:type="character" w:customStyle="1" w:styleId="odstavecChar">
    <w:name w:val="odstavec Char"/>
    <w:basedOn w:val="Standardnpsmoodstavce"/>
    <w:link w:val="odstavec0"/>
    <w:rsid w:val="003A5CCB"/>
    <w:rPr>
      <w:rFonts w:ascii="Arial" w:eastAsia="Times New Roman" w:hAnsi="Arial" w:cs="Arial"/>
    </w:rPr>
  </w:style>
  <w:style w:type="paragraph" w:styleId="Nzev">
    <w:name w:val="Title"/>
    <w:basedOn w:val="Normln"/>
    <w:link w:val="NzevChar"/>
    <w:uiPriority w:val="99"/>
    <w:qFormat/>
    <w:locked/>
    <w:rsid w:val="00543110"/>
    <w:pPr>
      <w:jc w:val="center"/>
    </w:pPr>
    <w:rPr>
      <w:rFonts w:ascii="Times New Roman" w:eastAsiaTheme="minorHAnsi" w:hAnsi="Times New Roman"/>
      <w:b/>
      <w:bCs/>
      <w:sz w:val="24"/>
    </w:rPr>
  </w:style>
  <w:style w:type="character" w:customStyle="1" w:styleId="NzevChar">
    <w:name w:val="Název Char"/>
    <w:basedOn w:val="Standardnpsmoodstavce"/>
    <w:link w:val="Nzev"/>
    <w:uiPriority w:val="99"/>
    <w:rsid w:val="00543110"/>
    <w:rPr>
      <w:rFonts w:ascii="Times New Roman" w:eastAsiaTheme="minorHAnsi" w:hAnsi="Times New Roman"/>
      <w:b/>
      <w:bCs/>
      <w:sz w:val="24"/>
      <w:szCs w:val="24"/>
    </w:rPr>
  </w:style>
  <w:style w:type="paragraph" w:customStyle="1" w:styleId="RLdajeosmluvnstran">
    <w:name w:val="RL  údaje o smluvní straně"/>
    <w:basedOn w:val="Normln"/>
    <w:rsid w:val="0066065E"/>
    <w:pPr>
      <w:spacing w:after="120" w:line="280" w:lineRule="exact"/>
      <w:jc w:val="center"/>
    </w:pPr>
    <w:rPr>
      <w:rFonts w:ascii="Calibri" w:hAnsi="Calibri"/>
      <w:sz w:val="22"/>
      <w:lang w:eastAsia="en-US"/>
    </w:rPr>
  </w:style>
  <w:style w:type="paragraph" w:customStyle="1" w:styleId="Standard">
    <w:name w:val="Standard"/>
    <w:rsid w:val="002D1EC9"/>
    <w:pPr>
      <w:widowControl w:val="0"/>
      <w:suppressAutoHyphens/>
      <w:autoSpaceDN w:val="0"/>
      <w:spacing w:after="200" w:line="276" w:lineRule="auto"/>
      <w:textAlignment w:val="baseline"/>
    </w:pPr>
    <w:rPr>
      <w:rFonts w:eastAsia="Arial" w:cs="Calibri"/>
      <w:kern w:val="3"/>
      <w:sz w:val="22"/>
      <w:lang w:bidi="ne-IN"/>
    </w:rPr>
  </w:style>
  <w:style w:type="character" w:customStyle="1" w:styleId="Nadpis3Char">
    <w:name w:val="Nadpis 3 Char"/>
    <w:basedOn w:val="Standardnpsmoodstavce"/>
    <w:link w:val="Nadpis3"/>
    <w:semiHidden/>
    <w:rsid w:val="00AB3CCA"/>
    <w:rPr>
      <w:rFonts w:asciiTheme="majorHAnsi" w:eastAsiaTheme="majorEastAsia" w:hAnsiTheme="majorHAnsi" w:cstheme="majorBidi"/>
      <w:color w:val="243F60" w:themeColor="accent1" w:themeShade="7F"/>
      <w:sz w:val="24"/>
      <w:szCs w:val="24"/>
    </w:rPr>
  </w:style>
  <w:style w:type="character" w:customStyle="1" w:styleId="OdstavecseseznamemChar">
    <w:name w:val="Odstavec se seznamem Char"/>
    <w:link w:val="Odstavecseseznamem"/>
    <w:uiPriority w:val="34"/>
    <w:rsid w:val="007341B7"/>
    <w:rPr>
      <w:rFonts w:ascii="Arial" w:eastAsia="Times New Roman" w:hAnsi="Arial"/>
      <w:szCs w:val="24"/>
    </w:rPr>
  </w:style>
  <w:style w:type="paragraph" w:customStyle="1" w:styleId="Standarduser">
    <w:name w:val="Standard (user)"/>
    <w:uiPriority w:val="99"/>
    <w:rsid w:val="001353D1"/>
    <w:pPr>
      <w:suppressAutoHyphens/>
      <w:autoSpaceDN w:val="0"/>
      <w:spacing w:after="200" w:line="276" w:lineRule="auto"/>
      <w:textAlignment w:val="baseline"/>
    </w:pPr>
    <w:rPr>
      <w:rFonts w:ascii="Courier New" w:eastAsia="Arial" w:hAnsi="Courier New" w:cs="Calibri"/>
      <w:kern w:val="3"/>
      <w:lang w:bidi="ne-IN"/>
    </w:rPr>
  </w:style>
  <w:style w:type="character" w:styleId="Nevyeenzmnka">
    <w:name w:val="Unresolved Mention"/>
    <w:basedOn w:val="Standardnpsmoodstavce"/>
    <w:uiPriority w:val="99"/>
    <w:unhideWhenUsed/>
    <w:rsid w:val="009D11CB"/>
    <w:rPr>
      <w:color w:val="605E5C"/>
      <w:shd w:val="clear" w:color="auto" w:fill="E1DFDD"/>
    </w:rPr>
  </w:style>
  <w:style w:type="character" w:customStyle="1" w:styleId="normaltextrun">
    <w:name w:val="normaltextrun"/>
    <w:basedOn w:val="Standardnpsmoodstavce"/>
    <w:rsid w:val="00BA0915"/>
  </w:style>
  <w:style w:type="character" w:customStyle="1" w:styleId="eop">
    <w:name w:val="eop"/>
    <w:basedOn w:val="Standardnpsmoodstavce"/>
    <w:rsid w:val="00BA0915"/>
  </w:style>
  <w:style w:type="paragraph" w:customStyle="1" w:styleId="RLlneksmlouvy0">
    <w:name w:val="RL Článek smlouvy"/>
    <w:basedOn w:val="Normln"/>
    <w:next w:val="RLTextlnkuslovan0"/>
    <w:link w:val="RLlneksmlouvyCharChar"/>
    <w:qFormat/>
    <w:rsid w:val="00F31150"/>
    <w:pPr>
      <w:keepNext/>
      <w:tabs>
        <w:tab w:val="num" w:pos="737"/>
      </w:tabs>
      <w:suppressAutoHyphens/>
      <w:spacing w:before="360" w:after="120" w:line="280" w:lineRule="exact"/>
      <w:ind w:left="737" w:hanging="737"/>
      <w:jc w:val="both"/>
      <w:outlineLvl w:val="0"/>
    </w:pPr>
    <w:rPr>
      <w:b/>
      <w:lang w:eastAsia="en-US"/>
    </w:rPr>
  </w:style>
  <w:style w:type="character" w:customStyle="1" w:styleId="RLlneksmlouvyCharChar">
    <w:name w:val="RL Článek smlouvy Char Char"/>
    <w:basedOn w:val="Standardnpsmoodstavce"/>
    <w:link w:val="RLlneksmlouvy0"/>
    <w:rsid w:val="00556954"/>
    <w:rPr>
      <w:rFonts w:ascii="Arial" w:eastAsia="Times New Roman" w:hAnsi="Arial"/>
      <w:b/>
      <w:szCs w:val="24"/>
      <w:lang w:eastAsia="en-US"/>
    </w:rPr>
  </w:style>
  <w:style w:type="paragraph" w:customStyle="1" w:styleId="RLProhlensmluvnchstran">
    <w:name w:val="RL Prohlášení smluvních stran"/>
    <w:basedOn w:val="Normln"/>
    <w:link w:val="RLProhlensmluvnchstranChar"/>
    <w:rsid w:val="00556954"/>
    <w:pPr>
      <w:spacing w:after="120" w:line="280" w:lineRule="exact"/>
      <w:jc w:val="center"/>
    </w:pPr>
    <w:rPr>
      <w:b/>
    </w:rPr>
  </w:style>
  <w:style w:type="character" w:customStyle="1" w:styleId="RLProhlensmluvnchstranChar">
    <w:name w:val="RL Prohlášení smluvních stran Char"/>
    <w:basedOn w:val="Standardnpsmoodstavce"/>
    <w:link w:val="RLProhlensmluvnchstran"/>
    <w:rsid w:val="00556954"/>
    <w:rPr>
      <w:rFonts w:ascii="Arial" w:eastAsia="Times New Roman" w:hAnsi="Arial"/>
      <w:b/>
      <w:szCs w:val="24"/>
    </w:rPr>
  </w:style>
  <w:style w:type="character" w:styleId="Zmnka">
    <w:name w:val="Mention"/>
    <w:basedOn w:val="Standardnpsmoodstavce"/>
    <w:uiPriority w:val="99"/>
    <w:unhideWhenUsed/>
    <w:rsid w:val="007E61BE"/>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38482486">
      <w:bodyDiv w:val="1"/>
      <w:marLeft w:val="0"/>
      <w:marRight w:val="0"/>
      <w:marTop w:val="0"/>
      <w:marBottom w:val="0"/>
      <w:divBdr>
        <w:top w:val="none" w:sz="0" w:space="0" w:color="auto"/>
        <w:left w:val="none" w:sz="0" w:space="0" w:color="auto"/>
        <w:bottom w:val="none" w:sz="0" w:space="0" w:color="auto"/>
        <w:right w:val="none" w:sz="0" w:space="0" w:color="auto"/>
      </w:divBdr>
      <w:divsChild>
        <w:div w:id="209272035">
          <w:marLeft w:val="0"/>
          <w:marRight w:val="0"/>
          <w:marTop w:val="0"/>
          <w:marBottom w:val="0"/>
          <w:divBdr>
            <w:top w:val="none" w:sz="0" w:space="0" w:color="auto"/>
            <w:left w:val="none" w:sz="0" w:space="0" w:color="auto"/>
            <w:bottom w:val="none" w:sz="0" w:space="0" w:color="auto"/>
            <w:right w:val="none" w:sz="0" w:space="0" w:color="auto"/>
          </w:divBdr>
        </w:div>
        <w:div w:id="257255970">
          <w:marLeft w:val="0"/>
          <w:marRight w:val="0"/>
          <w:marTop w:val="0"/>
          <w:marBottom w:val="0"/>
          <w:divBdr>
            <w:top w:val="none" w:sz="0" w:space="0" w:color="auto"/>
            <w:left w:val="none" w:sz="0" w:space="0" w:color="auto"/>
            <w:bottom w:val="none" w:sz="0" w:space="0" w:color="auto"/>
            <w:right w:val="none" w:sz="0" w:space="0" w:color="auto"/>
          </w:divBdr>
        </w:div>
        <w:div w:id="324751535">
          <w:marLeft w:val="0"/>
          <w:marRight w:val="0"/>
          <w:marTop w:val="0"/>
          <w:marBottom w:val="0"/>
          <w:divBdr>
            <w:top w:val="none" w:sz="0" w:space="0" w:color="auto"/>
            <w:left w:val="none" w:sz="0" w:space="0" w:color="auto"/>
            <w:bottom w:val="none" w:sz="0" w:space="0" w:color="auto"/>
            <w:right w:val="none" w:sz="0" w:space="0" w:color="auto"/>
          </w:divBdr>
        </w:div>
        <w:div w:id="338697587">
          <w:marLeft w:val="0"/>
          <w:marRight w:val="0"/>
          <w:marTop w:val="0"/>
          <w:marBottom w:val="0"/>
          <w:divBdr>
            <w:top w:val="none" w:sz="0" w:space="0" w:color="auto"/>
            <w:left w:val="none" w:sz="0" w:space="0" w:color="auto"/>
            <w:bottom w:val="none" w:sz="0" w:space="0" w:color="auto"/>
            <w:right w:val="none" w:sz="0" w:space="0" w:color="auto"/>
          </w:divBdr>
        </w:div>
        <w:div w:id="593830180">
          <w:marLeft w:val="0"/>
          <w:marRight w:val="0"/>
          <w:marTop w:val="0"/>
          <w:marBottom w:val="0"/>
          <w:divBdr>
            <w:top w:val="none" w:sz="0" w:space="0" w:color="auto"/>
            <w:left w:val="none" w:sz="0" w:space="0" w:color="auto"/>
            <w:bottom w:val="none" w:sz="0" w:space="0" w:color="auto"/>
            <w:right w:val="none" w:sz="0" w:space="0" w:color="auto"/>
          </w:divBdr>
        </w:div>
        <w:div w:id="666372192">
          <w:marLeft w:val="0"/>
          <w:marRight w:val="0"/>
          <w:marTop w:val="0"/>
          <w:marBottom w:val="0"/>
          <w:divBdr>
            <w:top w:val="none" w:sz="0" w:space="0" w:color="auto"/>
            <w:left w:val="none" w:sz="0" w:space="0" w:color="auto"/>
            <w:bottom w:val="none" w:sz="0" w:space="0" w:color="auto"/>
            <w:right w:val="none" w:sz="0" w:space="0" w:color="auto"/>
          </w:divBdr>
        </w:div>
        <w:div w:id="844980773">
          <w:marLeft w:val="0"/>
          <w:marRight w:val="0"/>
          <w:marTop w:val="0"/>
          <w:marBottom w:val="0"/>
          <w:divBdr>
            <w:top w:val="none" w:sz="0" w:space="0" w:color="auto"/>
            <w:left w:val="none" w:sz="0" w:space="0" w:color="auto"/>
            <w:bottom w:val="none" w:sz="0" w:space="0" w:color="auto"/>
            <w:right w:val="none" w:sz="0" w:space="0" w:color="auto"/>
          </w:divBdr>
        </w:div>
        <w:div w:id="864364631">
          <w:marLeft w:val="0"/>
          <w:marRight w:val="0"/>
          <w:marTop w:val="0"/>
          <w:marBottom w:val="0"/>
          <w:divBdr>
            <w:top w:val="none" w:sz="0" w:space="0" w:color="auto"/>
            <w:left w:val="none" w:sz="0" w:space="0" w:color="auto"/>
            <w:bottom w:val="none" w:sz="0" w:space="0" w:color="auto"/>
            <w:right w:val="none" w:sz="0" w:space="0" w:color="auto"/>
          </w:divBdr>
        </w:div>
        <w:div w:id="989485657">
          <w:marLeft w:val="0"/>
          <w:marRight w:val="0"/>
          <w:marTop w:val="0"/>
          <w:marBottom w:val="0"/>
          <w:divBdr>
            <w:top w:val="none" w:sz="0" w:space="0" w:color="auto"/>
            <w:left w:val="none" w:sz="0" w:space="0" w:color="auto"/>
            <w:bottom w:val="none" w:sz="0" w:space="0" w:color="auto"/>
            <w:right w:val="none" w:sz="0" w:space="0" w:color="auto"/>
          </w:divBdr>
        </w:div>
        <w:div w:id="1004743528">
          <w:marLeft w:val="0"/>
          <w:marRight w:val="0"/>
          <w:marTop w:val="0"/>
          <w:marBottom w:val="0"/>
          <w:divBdr>
            <w:top w:val="none" w:sz="0" w:space="0" w:color="auto"/>
            <w:left w:val="none" w:sz="0" w:space="0" w:color="auto"/>
            <w:bottom w:val="none" w:sz="0" w:space="0" w:color="auto"/>
            <w:right w:val="none" w:sz="0" w:space="0" w:color="auto"/>
          </w:divBdr>
        </w:div>
        <w:div w:id="1057241124">
          <w:marLeft w:val="0"/>
          <w:marRight w:val="0"/>
          <w:marTop w:val="0"/>
          <w:marBottom w:val="0"/>
          <w:divBdr>
            <w:top w:val="none" w:sz="0" w:space="0" w:color="auto"/>
            <w:left w:val="none" w:sz="0" w:space="0" w:color="auto"/>
            <w:bottom w:val="none" w:sz="0" w:space="0" w:color="auto"/>
            <w:right w:val="none" w:sz="0" w:space="0" w:color="auto"/>
          </w:divBdr>
        </w:div>
        <w:div w:id="1068383664">
          <w:marLeft w:val="0"/>
          <w:marRight w:val="0"/>
          <w:marTop w:val="0"/>
          <w:marBottom w:val="0"/>
          <w:divBdr>
            <w:top w:val="none" w:sz="0" w:space="0" w:color="auto"/>
            <w:left w:val="none" w:sz="0" w:space="0" w:color="auto"/>
            <w:bottom w:val="none" w:sz="0" w:space="0" w:color="auto"/>
            <w:right w:val="none" w:sz="0" w:space="0" w:color="auto"/>
          </w:divBdr>
        </w:div>
        <w:div w:id="1089155822">
          <w:marLeft w:val="0"/>
          <w:marRight w:val="0"/>
          <w:marTop w:val="0"/>
          <w:marBottom w:val="0"/>
          <w:divBdr>
            <w:top w:val="none" w:sz="0" w:space="0" w:color="auto"/>
            <w:left w:val="none" w:sz="0" w:space="0" w:color="auto"/>
            <w:bottom w:val="none" w:sz="0" w:space="0" w:color="auto"/>
            <w:right w:val="none" w:sz="0" w:space="0" w:color="auto"/>
          </w:divBdr>
        </w:div>
        <w:div w:id="1157572744">
          <w:marLeft w:val="0"/>
          <w:marRight w:val="0"/>
          <w:marTop w:val="0"/>
          <w:marBottom w:val="0"/>
          <w:divBdr>
            <w:top w:val="none" w:sz="0" w:space="0" w:color="auto"/>
            <w:left w:val="none" w:sz="0" w:space="0" w:color="auto"/>
            <w:bottom w:val="none" w:sz="0" w:space="0" w:color="auto"/>
            <w:right w:val="none" w:sz="0" w:space="0" w:color="auto"/>
          </w:divBdr>
        </w:div>
        <w:div w:id="1177234215">
          <w:marLeft w:val="0"/>
          <w:marRight w:val="0"/>
          <w:marTop w:val="0"/>
          <w:marBottom w:val="0"/>
          <w:divBdr>
            <w:top w:val="none" w:sz="0" w:space="0" w:color="auto"/>
            <w:left w:val="none" w:sz="0" w:space="0" w:color="auto"/>
            <w:bottom w:val="none" w:sz="0" w:space="0" w:color="auto"/>
            <w:right w:val="none" w:sz="0" w:space="0" w:color="auto"/>
          </w:divBdr>
        </w:div>
        <w:div w:id="1211958349">
          <w:marLeft w:val="0"/>
          <w:marRight w:val="0"/>
          <w:marTop w:val="0"/>
          <w:marBottom w:val="0"/>
          <w:divBdr>
            <w:top w:val="none" w:sz="0" w:space="0" w:color="auto"/>
            <w:left w:val="none" w:sz="0" w:space="0" w:color="auto"/>
            <w:bottom w:val="none" w:sz="0" w:space="0" w:color="auto"/>
            <w:right w:val="none" w:sz="0" w:space="0" w:color="auto"/>
          </w:divBdr>
        </w:div>
        <w:div w:id="1382250368">
          <w:marLeft w:val="0"/>
          <w:marRight w:val="0"/>
          <w:marTop w:val="0"/>
          <w:marBottom w:val="0"/>
          <w:divBdr>
            <w:top w:val="none" w:sz="0" w:space="0" w:color="auto"/>
            <w:left w:val="none" w:sz="0" w:space="0" w:color="auto"/>
            <w:bottom w:val="none" w:sz="0" w:space="0" w:color="auto"/>
            <w:right w:val="none" w:sz="0" w:space="0" w:color="auto"/>
          </w:divBdr>
        </w:div>
        <w:div w:id="1405030080">
          <w:marLeft w:val="0"/>
          <w:marRight w:val="0"/>
          <w:marTop w:val="0"/>
          <w:marBottom w:val="0"/>
          <w:divBdr>
            <w:top w:val="none" w:sz="0" w:space="0" w:color="auto"/>
            <w:left w:val="none" w:sz="0" w:space="0" w:color="auto"/>
            <w:bottom w:val="none" w:sz="0" w:space="0" w:color="auto"/>
            <w:right w:val="none" w:sz="0" w:space="0" w:color="auto"/>
          </w:divBdr>
        </w:div>
        <w:div w:id="1536767312">
          <w:marLeft w:val="0"/>
          <w:marRight w:val="0"/>
          <w:marTop w:val="0"/>
          <w:marBottom w:val="0"/>
          <w:divBdr>
            <w:top w:val="none" w:sz="0" w:space="0" w:color="auto"/>
            <w:left w:val="none" w:sz="0" w:space="0" w:color="auto"/>
            <w:bottom w:val="none" w:sz="0" w:space="0" w:color="auto"/>
            <w:right w:val="none" w:sz="0" w:space="0" w:color="auto"/>
          </w:divBdr>
        </w:div>
        <w:div w:id="1985966451">
          <w:marLeft w:val="0"/>
          <w:marRight w:val="0"/>
          <w:marTop w:val="0"/>
          <w:marBottom w:val="0"/>
          <w:divBdr>
            <w:top w:val="none" w:sz="0" w:space="0" w:color="auto"/>
            <w:left w:val="none" w:sz="0" w:space="0" w:color="auto"/>
            <w:bottom w:val="none" w:sz="0" w:space="0" w:color="auto"/>
            <w:right w:val="none" w:sz="0" w:space="0" w:color="auto"/>
          </w:divBdr>
        </w:div>
        <w:div w:id="2031489368">
          <w:marLeft w:val="0"/>
          <w:marRight w:val="0"/>
          <w:marTop w:val="0"/>
          <w:marBottom w:val="0"/>
          <w:divBdr>
            <w:top w:val="none" w:sz="0" w:space="0" w:color="auto"/>
            <w:left w:val="none" w:sz="0" w:space="0" w:color="auto"/>
            <w:bottom w:val="none" w:sz="0" w:space="0" w:color="auto"/>
            <w:right w:val="none" w:sz="0" w:space="0" w:color="auto"/>
          </w:divBdr>
        </w:div>
      </w:divsChild>
    </w:div>
    <w:div w:id="41254106">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144470513">
      <w:bodyDiv w:val="1"/>
      <w:marLeft w:val="0"/>
      <w:marRight w:val="0"/>
      <w:marTop w:val="0"/>
      <w:marBottom w:val="0"/>
      <w:divBdr>
        <w:top w:val="none" w:sz="0" w:space="0" w:color="auto"/>
        <w:left w:val="none" w:sz="0" w:space="0" w:color="auto"/>
        <w:bottom w:val="none" w:sz="0" w:space="0" w:color="auto"/>
        <w:right w:val="none" w:sz="0" w:space="0" w:color="auto"/>
      </w:divBdr>
    </w:div>
    <w:div w:id="180827038">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311445854">
      <w:bodyDiv w:val="1"/>
      <w:marLeft w:val="0"/>
      <w:marRight w:val="0"/>
      <w:marTop w:val="0"/>
      <w:marBottom w:val="0"/>
      <w:divBdr>
        <w:top w:val="none" w:sz="0" w:space="0" w:color="auto"/>
        <w:left w:val="none" w:sz="0" w:space="0" w:color="auto"/>
        <w:bottom w:val="none" w:sz="0" w:space="0" w:color="auto"/>
        <w:right w:val="none" w:sz="0" w:space="0" w:color="auto"/>
      </w:divBdr>
    </w:div>
    <w:div w:id="326446474">
      <w:bodyDiv w:val="1"/>
      <w:marLeft w:val="0"/>
      <w:marRight w:val="0"/>
      <w:marTop w:val="0"/>
      <w:marBottom w:val="0"/>
      <w:divBdr>
        <w:top w:val="none" w:sz="0" w:space="0" w:color="auto"/>
        <w:left w:val="none" w:sz="0" w:space="0" w:color="auto"/>
        <w:bottom w:val="none" w:sz="0" w:space="0" w:color="auto"/>
        <w:right w:val="none" w:sz="0" w:space="0" w:color="auto"/>
      </w:divBdr>
    </w:div>
    <w:div w:id="392121426">
      <w:bodyDiv w:val="1"/>
      <w:marLeft w:val="0"/>
      <w:marRight w:val="0"/>
      <w:marTop w:val="0"/>
      <w:marBottom w:val="0"/>
      <w:divBdr>
        <w:top w:val="none" w:sz="0" w:space="0" w:color="auto"/>
        <w:left w:val="none" w:sz="0" w:space="0" w:color="auto"/>
        <w:bottom w:val="none" w:sz="0" w:space="0" w:color="auto"/>
        <w:right w:val="none" w:sz="0" w:space="0" w:color="auto"/>
      </w:divBdr>
      <w:divsChild>
        <w:div w:id="280846639">
          <w:marLeft w:val="0"/>
          <w:marRight w:val="0"/>
          <w:marTop w:val="0"/>
          <w:marBottom w:val="0"/>
          <w:divBdr>
            <w:top w:val="none" w:sz="0" w:space="0" w:color="auto"/>
            <w:left w:val="none" w:sz="0" w:space="0" w:color="auto"/>
            <w:bottom w:val="none" w:sz="0" w:space="0" w:color="auto"/>
            <w:right w:val="none" w:sz="0" w:space="0" w:color="auto"/>
          </w:divBdr>
        </w:div>
        <w:div w:id="1359505933">
          <w:marLeft w:val="0"/>
          <w:marRight w:val="0"/>
          <w:marTop w:val="0"/>
          <w:marBottom w:val="0"/>
          <w:divBdr>
            <w:top w:val="none" w:sz="0" w:space="0" w:color="auto"/>
            <w:left w:val="none" w:sz="0" w:space="0" w:color="auto"/>
            <w:bottom w:val="none" w:sz="0" w:space="0" w:color="auto"/>
            <w:right w:val="none" w:sz="0" w:space="0" w:color="auto"/>
          </w:divBdr>
        </w:div>
      </w:divsChild>
    </w:div>
    <w:div w:id="395596086">
      <w:bodyDiv w:val="1"/>
      <w:marLeft w:val="0"/>
      <w:marRight w:val="0"/>
      <w:marTop w:val="0"/>
      <w:marBottom w:val="0"/>
      <w:divBdr>
        <w:top w:val="none" w:sz="0" w:space="0" w:color="auto"/>
        <w:left w:val="none" w:sz="0" w:space="0" w:color="auto"/>
        <w:bottom w:val="none" w:sz="0" w:space="0" w:color="auto"/>
        <w:right w:val="none" w:sz="0" w:space="0" w:color="auto"/>
      </w:divBdr>
    </w:div>
    <w:div w:id="395662088">
      <w:bodyDiv w:val="1"/>
      <w:marLeft w:val="0"/>
      <w:marRight w:val="0"/>
      <w:marTop w:val="0"/>
      <w:marBottom w:val="0"/>
      <w:divBdr>
        <w:top w:val="none" w:sz="0" w:space="0" w:color="auto"/>
        <w:left w:val="none" w:sz="0" w:space="0" w:color="auto"/>
        <w:bottom w:val="none" w:sz="0" w:space="0" w:color="auto"/>
        <w:right w:val="none" w:sz="0" w:space="0" w:color="auto"/>
      </w:divBdr>
    </w:div>
    <w:div w:id="449474702">
      <w:bodyDiv w:val="1"/>
      <w:marLeft w:val="0"/>
      <w:marRight w:val="0"/>
      <w:marTop w:val="0"/>
      <w:marBottom w:val="0"/>
      <w:divBdr>
        <w:top w:val="none" w:sz="0" w:space="0" w:color="auto"/>
        <w:left w:val="none" w:sz="0" w:space="0" w:color="auto"/>
        <w:bottom w:val="none" w:sz="0" w:space="0" w:color="auto"/>
        <w:right w:val="none" w:sz="0" w:space="0" w:color="auto"/>
      </w:divBdr>
    </w:div>
    <w:div w:id="498008283">
      <w:bodyDiv w:val="1"/>
      <w:marLeft w:val="0"/>
      <w:marRight w:val="0"/>
      <w:marTop w:val="0"/>
      <w:marBottom w:val="0"/>
      <w:divBdr>
        <w:top w:val="none" w:sz="0" w:space="0" w:color="auto"/>
        <w:left w:val="none" w:sz="0" w:space="0" w:color="auto"/>
        <w:bottom w:val="none" w:sz="0" w:space="0" w:color="auto"/>
        <w:right w:val="none" w:sz="0" w:space="0" w:color="auto"/>
      </w:divBdr>
    </w:div>
    <w:div w:id="550456455">
      <w:bodyDiv w:val="1"/>
      <w:marLeft w:val="0"/>
      <w:marRight w:val="0"/>
      <w:marTop w:val="0"/>
      <w:marBottom w:val="0"/>
      <w:divBdr>
        <w:top w:val="none" w:sz="0" w:space="0" w:color="auto"/>
        <w:left w:val="none" w:sz="0" w:space="0" w:color="auto"/>
        <w:bottom w:val="none" w:sz="0" w:space="0" w:color="auto"/>
        <w:right w:val="none" w:sz="0" w:space="0" w:color="auto"/>
      </w:divBdr>
    </w:div>
    <w:div w:id="603733327">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720789875">
      <w:bodyDiv w:val="1"/>
      <w:marLeft w:val="0"/>
      <w:marRight w:val="0"/>
      <w:marTop w:val="0"/>
      <w:marBottom w:val="0"/>
      <w:divBdr>
        <w:top w:val="none" w:sz="0" w:space="0" w:color="auto"/>
        <w:left w:val="none" w:sz="0" w:space="0" w:color="auto"/>
        <w:bottom w:val="none" w:sz="0" w:space="0" w:color="auto"/>
        <w:right w:val="none" w:sz="0" w:space="0" w:color="auto"/>
      </w:divBdr>
    </w:div>
    <w:div w:id="726607097">
      <w:bodyDiv w:val="1"/>
      <w:marLeft w:val="0"/>
      <w:marRight w:val="0"/>
      <w:marTop w:val="0"/>
      <w:marBottom w:val="0"/>
      <w:divBdr>
        <w:top w:val="none" w:sz="0" w:space="0" w:color="auto"/>
        <w:left w:val="none" w:sz="0" w:space="0" w:color="auto"/>
        <w:bottom w:val="none" w:sz="0" w:space="0" w:color="auto"/>
        <w:right w:val="none" w:sz="0" w:space="0" w:color="auto"/>
      </w:divBdr>
    </w:div>
    <w:div w:id="752632318">
      <w:bodyDiv w:val="1"/>
      <w:marLeft w:val="0"/>
      <w:marRight w:val="0"/>
      <w:marTop w:val="0"/>
      <w:marBottom w:val="0"/>
      <w:divBdr>
        <w:top w:val="none" w:sz="0" w:space="0" w:color="auto"/>
        <w:left w:val="none" w:sz="0" w:space="0" w:color="auto"/>
        <w:bottom w:val="none" w:sz="0" w:space="0" w:color="auto"/>
        <w:right w:val="none" w:sz="0" w:space="0" w:color="auto"/>
      </w:divBdr>
    </w:div>
    <w:div w:id="867329775">
      <w:bodyDiv w:val="1"/>
      <w:marLeft w:val="0"/>
      <w:marRight w:val="0"/>
      <w:marTop w:val="0"/>
      <w:marBottom w:val="0"/>
      <w:divBdr>
        <w:top w:val="none" w:sz="0" w:space="0" w:color="auto"/>
        <w:left w:val="none" w:sz="0" w:space="0" w:color="auto"/>
        <w:bottom w:val="none" w:sz="0" w:space="0" w:color="auto"/>
        <w:right w:val="none" w:sz="0" w:space="0" w:color="auto"/>
      </w:divBdr>
    </w:div>
    <w:div w:id="889534306">
      <w:bodyDiv w:val="1"/>
      <w:marLeft w:val="0"/>
      <w:marRight w:val="0"/>
      <w:marTop w:val="0"/>
      <w:marBottom w:val="0"/>
      <w:divBdr>
        <w:top w:val="none" w:sz="0" w:space="0" w:color="auto"/>
        <w:left w:val="none" w:sz="0" w:space="0" w:color="auto"/>
        <w:bottom w:val="none" w:sz="0" w:space="0" w:color="auto"/>
        <w:right w:val="none" w:sz="0" w:space="0" w:color="auto"/>
      </w:divBdr>
    </w:div>
    <w:div w:id="913123382">
      <w:bodyDiv w:val="1"/>
      <w:marLeft w:val="0"/>
      <w:marRight w:val="0"/>
      <w:marTop w:val="0"/>
      <w:marBottom w:val="0"/>
      <w:divBdr>
        <w:top w:val="none" w:sz="0" w:space="0" w:color="auto"/>
        <w:left w:val="none" w:sz="0" w:space="0" w:color="auto"/>
        <w:bottom w:val="none" w:sz="0" w:space="0" w:color="auto"/>
        <w:right w:val="none" w:sz="0" w:space="0" w:color="auto"/>
      </w:divBdr>
    </w:div>
    <w:div w:id="929436327">
      <w:bodyDiv w:val="1"/>
      <w:marLeft w:val="0"/>
      <w:marRight w:val="0"/>
      <w:marTop w:val="0"/>
      <w:marBottom w:val="0"/>
      <w:divBdr>
        <w:top w:val="none" w:sz="0" w:space="0" w:color="auto"/>
        <w:left w:val="none" w:sz="0" w:space="0" w:color="auto"/>
        <w:bottom w:val="none" w:sz="0" w:space="0" w:color="auto"/>
        <w:right w:val="none" w:sz="0" w:space="0" w:color="auto"/>
      </w:divBdr>
    </w:div>
    <w:div w:id="962811134">
      <w:bodyDiv w:val="1"/>
      <w:marLeft w:val="0"/>
      <w:marRight w:val="0"/>
      <w:marTop w:val="0"/>
      <w:marBottom w:val="0"/>
      <w:divBdr>
        <w:top w:val="none" w:sz="0" w:space="0" w:color="auto"/>
        <w:left w:val="none" w:sz="0" w:space="0" w:color="auto"/>
        <w:bottom w:val="none" w:sz="0" w:space="0" w:color="auto"/>
        <w:right w:val="none" w:sz="0" w:space="0" w:color="auto"/>
      </w:divBdr>
    </w:div>
    <w:div w:id="1097750697">
      <w:bodyDiv w:val="1"/>
      <w:marLeft w:val="0"/>
      <w:marRight w:val="0"/>
      <w:marTop w:val="0"/>
      <w:marBottom w:val="0"/>
      <w:divBdr>
        <w:top w:val="none" w:sz="0" w:space="0" w:color="auto"/>
        <w:left w:val="none" w:sz="0" w:space="0" w:color="auto"/>
        <w:bottom w:val="none" w:sz="0" w:space="0" w:color="auto"/>
        <w:right w:val="none" w:sz="0" w:space="0" w:color="auto"/>
      </w:divBdr>
    </w:div>
    <w:div w:id="1133014576">
      <w:bodyDiv w:val="1"/>
      <w:marLeft w:val="0"/>
      <w:marRight w:val="0"/>
      <w:marTop w:val="0"/>
      <w:marBottom w:val="0"/>
      <w:divBdr>
        <w:top w:val="none" w:sz="0" w:space="0" w:color="auto"/>
        <w:left w:val="none" w:sz="0" w:space="0" w:color="auto"/>
        <w:bottom w:val="none" w:sz="0" w:space="0" w:color="auto"/>
        <w:right w:val="none" w:sz="0" w:space="0" w:color="auto"/>
      </w:divBdr>
    </w:div>
    <w:div w:id="1224292645">
      <w:bodyDiv w:val="1"/>
      <w:marLeft w:val="0"/>
      <w:marRight w:val="0"/>
      <w:marTop w:val="0"/>
      <w:marBottom w:val="0"/>
      <w:divBdr>
        <w:top w:val="none" w:sz="0" w:space="0" w:color="auto"/>
        <w:left w:val="none" w:sz="0" w:space="0" w:color="auto"/>
        <w:bottom w:val="none" w:sz="0" w:space="0" w:color="auto"/>
        <w:right w:val="none" w:sz="0" w:space="0" w:color="auto"/>
      </w:divBdr>
    </w:div>
    <w:div w:id="1252398290">
      <w:bodyDiv w:val="1"/>
      <w:marLeft w:val="0"/>
      <w:marRight w:val="0"/>
      <w:marTop w:val="0"/>
      <w:marBottom w:val="0"/>
      <w:divBdr>
        <w:top w:val="none" w:sz="0" w:space="0" w:color="auto"/>
        <w:left w:val="none" w:sz="0" w:space="0" w:color="auto"/>
        <w:bottom w:val="none" w:sz="0" w:space="0" w:color="auto"/>
        <w:right w:val="none" w:sz="0" w:space="0" w:color="auto"/>
      </w:divBdr>
    </w:div>
    <w:div w:id="1490292839">
      <w:bodyDiv w:val="1"/>
      <w:marLeft w:val="0"/>
      <w:marRight w:val="0"/>
      <w:marTop w:val="0"/>
      <w:marBottom w:val="0"/>
      <w:divBdr>
        <w:top w:val="none" w:sz="0" w:space="0" w:color="auto"/>
        <w:left w:val="none" w:sz="0" w:space="0" w:color="auto"/>
        <w:bottom w:val="none" w:sz="0" w:space="0" w:color="auto"/>
        <w:right w:val="none" w:sz="0" w:space="0" w:color="auto"/>
      </w:divBdr>
    </w:div>
    <w:div w:id="1490948075">
      <w:bodyDiv w:val="1"/>
      <w:marLeft w:val="0"/>
      <w:marRight w:val="0"/>
      <w:marTop w:val="0"/>
      <w:marBottom w:val="0"/>
      <w:divBdr>
        <w:top w:val="none" w:sz="0" w:space="0" w:color="auto"/>
        <w:left w:val="none" w:sz="0" w:space="0" w:color="auto"/>
        <w:bottom w:val="none" w:sz="0" w:space="0" w:color="auto"/>
        <w:right w:val="none" w:sz="0" w:space="0" w:color="auto"/>
      </w:divBdr>
    </w:div>
    <w:div w:id="1506821511">
      <w:bodyDiv w:val="1"/>
      <w:marLeft w:val="0"/>
      <w:marRight w:val="0"/>
      <w:marTop w:val="0"/>
      <w:marBottom w:val="0"/>
      <w:divBdr>
        <w:top w:val="none" w:sz="0" w:space="0" w:color="auto"/>
        <w:left w:val="none" w:sz="0" w:space="0" w:color="auto"/>
        <w:bottom w:val="none" w:sz="0" w:space="0" w:color="auto"/>
        <w:right w:val="none" w:sz="0" w:space="0" w:color="auto"/>
      </w:divBdr>
    </w:div>
    <w:div w:id="1557157383">
      <w:bodyDiv w:val="1"/>
      <w:marLeft w:val="0"/>
      <w:marRight w:val="0"/>
      <w:marTop w:val="0"/>
      <w:marBottom w:val="0"/>
      <w:divBdr>
        <w:top w:val="none" w:sz="0" w:space="0" w:color="auto"/>
        <w:left w:val="none" w:sz="0" w:space="0" w:color="auto"/>
        <w:bottom w:val="none" w:sz="0" w:space="0" w:color="auto"/>
        <w:right w:val="none" w:sz="0" w:space="0" w:color="auto"/>
      </w:divBdr>
    </w:div>
    <w:div w:id="1636370016">
      <w:bodyDiv w:val="1"/>
      <w:marLeft w:val="0"/>
      <w:marRight w:val="0"/>
      <w:marTop w:val="0"/>
      <w:marBottom w:val="0"/>
      <w:divBdr>
        <w:top w:val="none" w:sz="0" w:space="0" w:color="auto"/>
        <w:left w:val="none" w:sz="0" w:space="0" w:color="auto"/>
        <w:bottom w:val="none" w:sz="0" w:space="0" w:color="auto"/>
        <w:right w:val="none" w:sz="0" w:space="0" w:color="auto"/>
      </w:divBdr>
    </w:div>
    <w:div w:id="1694650500">
      <w:bodyDiv w:val="1"/>
      <w:marLeft w:val="0"/>
      <w:marRight w:val="0"/>
      <w:marTop w:val="0"/>
      <w:marBottom w:val="0"/>
      <w:divBdr>
        <w:top w:val="none" w:sz="0" w:space="0" w:color="auto"/>
        <w:left w:val="none" w:sz="0" w:space="0" w:color="auto"/>
        <w:bottom w:val="none" w:sz="0" w:space="0" w:color="auto"/>
        <w:right w:val="none" w:sz="0" w:space="0" w:color="auto"/>
      </w:divBdr>
    </w:div>
    <w:div w:id="1718314898">
      <w:bodyDiv w:val="1"/>
      <w:marLeft w:val="0"/>
      <w:marRight w:val="0"/>
      <w:marTop w:val="0"/>
      <w:marBottom w:val="0"/>
      <w:divBdr>
        <w:top w:val="none" w:sz="0" w:space="0" w:color="auto"/>
        <w:left w:val="none" w:sz="0" w:space="0" w:color="auto"/>
        <w:bottom w:val="none" w:sz="0" w:space="0" w:color="auto"/>
        <w:right w:val="none" w:sz="0" w:space="0" w:color="auto"/>
      </w:divBdr>
    </w:div>
    <w:div w:id="1730878369">
      <w:bodyDiv w:val="1"/>
      <w:marLeft w:val="0"/>
      <w:marRight w:val="0"/>
      <w:marTop w:val="0"/>
      <w:marBottom w:val="0"/>
      <w:divBdr>
        <w:top w:val="none" w:sz="0" w:space="0" w:color="auto"/>
        <w:left w:val="none" w:sz="0" w:space="0" w:color="auto"/>
        <w:bottom w:val="none" w:sz="0" w:space="0" w:color="auto"/>
        <w:right w:val="none" w:sz="0" w:space="0" w:color="auto"/>
      </w:divBdr>
    </w:div>
    <w:div w:id="1805003785">
      <w:bodyDiv w:val="1"/>
      <w:marLeft w:val="0"/>
      <w:marRight w:val="0"/>
      <w:marTop w:val="0"/>
      <w:marBottom w:val="0"/>
      <w:divBdr>
        <w:top w:val="none" w:sz="0" w:space="0" w:color="auto"/>
        <w:left w:val="none" w:sz="0" w:space="0" w:color="auto"/>
        <w:bottom w:val="none" w:sz="0" w:space="0" w:color="auto"/>
        <w:right w:val="none" w:sz="0" w:space="0" w:color="auto"/>
      </w:divBdr>
    </w:div>
    <w:div w:id="1820222907">
      <w:bodyDiv w:val="1"/>
      <w:marLeft w:val="0"/>
      <w:marRight w:val="0"/>
      <w:marTop w:val="0"/>
      <w:marBottom w:val="0"/>
      <w:divBdr>
        <w:top w:val="none" w:sz="0" w:space="0" w:color="auto"/>
        <w:left w:val="none" w:sz="0" w:space="0" w:color="auto"/>
        <w:bottom w:val="none" w:sz="0" w:space="0" w:color="auto"/>
        <w:right w:val="none" w:sz="0" w:space="0" w:color="auto"/>
      </w:divBdr>
    </w:div>
    <w:div w:id="1894539207">
      <w:bodyDiv w:val="1"/>
      <w:marLeft w:val="0"/>
      <w:marRight w:val="0"/>
      <w:marTop w:val="0"/>
      <w:marBottom w:val="0"/>
      <w:divBdr>
        <w:top w:val="none" w:sz="0" w:space="0" w:color="auto"/>
        <w:left w:val="none" w:sz="0" w:space="0" w:color="auto"/>
        <w:bottom w:val="none" w:sz="0" w:space="0" w:color="auto"/>
        <w:right w:val="none" w:sz="0" w:space="0" w:color="auto"/>
      </w:divBdr>
    </w:div>
    <w:div w:id="2075623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aniel.brom@egd.cz"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e89eb62f-b7ca-4b38-918a-5c87c4f5375d">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9292781D42A614389E4D1EF7D0F98F5" ma:contentTypeVersion="4" ma:contentTypeDescription="Create a new document." ma:contentTypeScope="" ma:versionID="07efbe43c2282056bba39b4f07de57dc">
  <xsd:schema xmlns:xsd="http://www.w3.org/2001/XMLSchema" xmlns:xs="http://www.w3.org/2001/XMLSchema" xmlns:p="http://schemas.microsoft.com/office/2006/metadata/properties" xmlns:ns2="d4f4269e-9e34-4f05-a8e1-73af0434c877" xmlns:ns3="e89eb62f-b7ca-4b38-918a-5c87c4f5375d" targetNamespace="http://schemas.microsoft.com/office/2006/metadata/properties" ma:root="true" ma:fieldsID="f64e45d89cdea6e0ffd422f6c959d409" ns2:_="" ns3:_="">
    <xsd:import namespace="d4f4269e-9e34-4f05-a8e1-73af0434c877"/>
    <xsd:import namespace="e89eb62f-b7ca-4b38-918a-5c87c4f5375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4269e-9e34-4f05-a8e1-73af0434c87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9eb62f-b7ca-4b38-918a-5c87c4f5375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0F18F8-BB5D-4B08-BF58-CB5FFF45F429}">
  <ds:schemaRefs>
    <ds:schemaRef ds:uri="http://schemas.microsoft.com/office/2006/metadata/properties"/>
    <ds:schemaRef ds:uri="http://schemas.microsoft.com/office/infopath/2007/PartnerControls"/>
    <ds:schemaRef ds:uri="e89eb62f-b7ca-4b38-918a-5c87c4f5375d"/>
  </ds:schemaRefs>
</ds:datastoreItem>
</file>

<file path=customXml/itemProps2.xml><?xml version="1.0" encoding="utf-8"?>
<ds:datastoreItem xmlns:ds="http://schemas.openxmlformats.org/officeDocument/2006/customXml" ds:itemID="{3C8D14A6-E2A8-4CD8-ABD0-5DA0236AE617}">
  <ds:schemaRefs>
    <ds:schemaRef ds:uri="http://schemas.microsoft.com/sharepoint/v3/contenttype/forms"/>
  </ds:schemaRefs>
</ds:datastoreItem>
</file>

<file path=customXml/itemProps3.xml><?xml version="1.0" encoding="utf-8"?>
<ds:datastoreItem xmlns:ds="http://schemas.openxmlformats.org/officeDocument/2006/customXml" ds:itemID="{A4783267-334D-484C-9A5C-0AB9BBD9D7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4269e-9e34-4f05-a8e1-73af0434c877"/>
    <ds:schemaRef ds:uri="e89eb62f-b7ca-4b38-918a-5c87c4f537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376AE57-8EA8-48AC-A045-5DAB8FAB7935}">
  <ds:schemaRefs>
    <ds:schemaRef ds:uri="http://schemas.openxmlformats.org/officeDocument/2006/bibliography"/>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0</TotalTime>
  <Pages>17</Pages>
  <Words>7359</Words>
  <Characters>43004</Characters>
  <Application>Microsoft Office Word</Application>
  <DocSecurity>0</DocSecurity>
  <Lines>728</Lines>
  <Paragraphs>312</Paragraphs>
  <ScaleCrop>false</ScaleCrop>
  <LinksUpToDate>false</LinksUpToDate>
  <CharactersWithSpaces>50051</CharactersWithSpaces>
  <SharedDoc>false</SharedDoc>
  <HLinks>
    <vt:vector size="6" baseType="variant">
      <vt:variant>
        <vt:i4>6160426</vt:i4>
      </vt:variant>
      <vt:variant>
        <vt:i4>0</vt:i4>
      </vt:variant>
      <vt:variant>
        <vt:i4>0</vt:i4>
      </vt:variant>
      <vt:variant>
        <vt:i4>5</vt:i4>
      </vt:variant>
      <vt:variant>
        <vt:lpwstr>mailto:daniel.brom@egd.cz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3</cp:revision>
  <cp:lastPrinted>2017-06-30T03:08:00Z</cp:lastPrinted>
  <dcterms:created xsi:type="dcterms:W3CDTF">2023-05-06T13:53:00Z</dcterms:created>
  <dcterms:modified xsi:type="dcterms:W3CDTF">2023-06-27T11:07:00Z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0x010100A9292781D42A614389E4D1EF7D0F98F5</vt:lpwstr>
  </property>
  <property fmtid="{D5CDD505-2E9C-101B-9397-08002B2CF9AE}" pid="3" name="ComplianceAssetId">
    <vt:lpwstr/>
  </property>
  <property fmtid="{D5CDD505-2E9C-101B-9397-08002B2CF9AE}" pid="4" name="_ExtendedDescription">
    <vt:lpwstr/>
  </property>
  <property fmtid="{D5CDD505-2E9C-101B-9397-08002B2CF9AE}" pid="5" name="TriggerFlowInfo">
    <vt:lpwstr/>
  </property>
  <property fmtid="{D5CDD505-2E9C-101B-9397-08002B2CF9AE}" pid="6" name="MSIP_Label_42f063bf-ce3a-473c-8609-3866002c85b0_Enabled">
    <vt:lpwstr>true</vt:lpwstr>
  </property>
  <property fmtid="{D5CDD505-2E9C-101B-9397-08002B2CF9AE}" pid="7" name="MSIP_Label_42f063bf-ce3a-473c-8609-3866002c85b0_SetDate">
    <vt:lpwstr>2022-09-06T08:20:10Z</vt:lpwstr>
  </property>
  <property fmtid="{D5CDD505-2E9C-101B-9397-08002B2CF9AE}" pid="8" name="MSIP_Label_42f063bf-ce3a-473c-8609-3866002c85b0_Method">
    <vt:lpwstr>Standard</vt:lpwstr>
  </property>
  <property fmtid="{D5CDD505-2E9C-101B-9397-08002B2CF9AE}" pid="9" name="MSIP_Label_42f063bf-ce3a-473c-8609-3866002c85b0_Name">
    <vt:lpwstr>Internal - Unencrypted</vt:lpwstr>
  </property>
  <property fmtid="{D5CDD505-2E9C-101B-9397-08002B2CF9AE}" pid="10" name="MSIP_Label_42f063bf-ce3a-473c-8609-3866002c85b0_SiteId">
    <vt:lpwstr>b914a242-e718-443b-a47c-6b4c649d8c0a</vt:lpwstr>
  </property>
  <property fmtid="{D5CDD505-2E9C-101B-9397-08002B2CF9AE}" pid="11" name="MSIP_Label_42f063bf-ce3a-473c-8609-3866002c85b0_ActionId">
    <vt:lpwstr>ced898d0-d0cb-48de-9358-818ec5b807f6</vt:lpwstr>
  </property>
  <property fmtid="{D5CDD505-2E9C-101B-9397-08002B2CF9AE}" pid="12" name="MSIP_Label_42f063bf-ce3a-473c-8609-3866002c85b0_ContentBits">
    <vt:lpwstr>0</vt:lpwstr>
  </property>
  <property fmtid="{D5CDD505-2E9C-101B-9397-08002B2CF9AE}" pid="13" name="MSIP_Label_e3e41b38-373c-4b3a-9137-5c0b023d0bef_Enabled">
    <vt:lpwstr>true</vt:lpwstr>
  </property>
  <property fmtid="{D5CDD505-2E9C-101B-9397-08002B2CF9AE}" pid="14" name="MSIP_Label_e3e41b38-373c-4b3a-9137-5c0b023d0bef_SetDate">
    <vt:lpwstr>2022-11-18T13:27:02Z</vt:lpwstr>
  </property>
  <property fmtid="{D5CDD505-2E9C-101B-9397-08002B2CF9AE}" pid="15" name="MSIP_Label_e3e41b38-373c-4b3a-9137-5c0b023d0bef_Method">
    <vt:lpwstr>Standard</vt:lpwstr>
  </property>
  <property fmtid="{D5CDD505-2E9C-101B-9397-08002B2CF9AE}" pid="16" name="MSIP_Label_e3e41b38-373c-4b3a-9137-5c0b023d0bef_Name">
    <vt:lpwstr>C2-Internal</vt:lpwstr>
  </property>
  <property fmtid="{D5CDD505-2E9C-101B-9397-08002B2CF9AE}" pid="17" name="MSIP_Label_e3e41b38-373c-4b3a-9137-5c0b023d0bef_SiteId">
    <vt:lpwstr>b213b057-1008-4204-8c53-8147bc602a29</vt:lpwstr>
  </property>
  <property fmtid="{D5CDD505-2E9C-101B-9397-08002B2CF9AE}" pid="18" name="MSIP_Label_e3e41b38-373c-4b3a-9137-5c0b023d0bef_ActionId">
    <vt:lpwstr>ecfdd06e-7c93-4805-a603-5d01a0c23eb7</vt:lpwstr>
  </property>
  <property fmtid="{D5CDD505-2E9C-101B-9397-08002B2CF9AE}" pid="19" name="MSIP_Label_e3e41b38-373c-4b3a-9137-5c0b023d0bef_ContentBits">
    <vt:lpwstr>0</vt:lpwstr>
  </property>
  <property fmtid="{D5CDD505-2E9C-101B-9397-08002B2CF9AE}" pid="20" name="MediaServiceImageTags">
    <vt:lpwstr/>
  </property>
</Properties>
</file>